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43CE6" w14:textId="77777777" w:rsidR="00B1581E" w:rsidRPr="00B1581E" w:rsidRDefault="00B1581E" w:rsidP="00B1581E">
      <w:pPr>
        <w:spacing w:after="0" w:line="240" w:lineRule="auto"/>
        <w:ind w:firstLine="709"/>
        <w:jc w:val="center"/>
        <w:rPr>
          <w:rFonts w:ascii="Times New Roman" w:eastAsia="Times New Roman" w:hAnsi="Times New Roman" w:cs="Times New Roman"/>
          <w:sz w:val="28"/>
          <w:szCs w:val="28"/>
          <w:lang w:eastAsia="ru-RU"/>
        </w:rPr>
      </w:pPr>
      <w:bookmarkStart w:id="0" w:name="_Hlk94077561"/>
      <w:bookmarkStart w:id="1" w:name="_Hlk94077827"/>
      <w:r w:rsidRPr="00B1581E">
        <w:rPr>
          <w:rFonts w:ascii="Times New Roman" w:eastAsia="Times New Roman" w:hAnsi="Times New Roman" w:cs="Times New Roman"/>
          <w:sz w:val="28"/>
          <w:szCs w:val="28"/>
          <w:lang w:eastAsia="ru-RU"/>
        </w:rPr>
        <w:t>Наименование образовательной организации</w:t>
      </w:r>
    </w:p>
    <w:p w14:paraId="30B134C6" w14:textId="77777777" w:rsidR="00B1581E" w:rsidRPr="00B1581E" w:rsidRDefault="00B1581E" w:rsidP="00B1581E">
      <w:pPr>
        <w:spacing w:after="0" w:line="240" w:lineRule="auto"/>
        <w:ind w:firstLine="709"/>
        <w:jc w:val="center"/>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390"/>
        <w:gridCol w:w="1134"/>
        <w:gridCol w:w="4387"/>
      </w:tblGrid>
      <w:tr w:rsidR="00B1581E" w:rsidRPr="00B1581E" w14:paraId="1233BC7D" w14:textId="77777777" w:rsidTr="00B1581E">
        <w:tc>
          <w:tcPr>
            <w:tcW w:w="4390" w:type="dxa"/>
          </w:tcPr>
          <w:p w14:paraId="19425517" w14:textId="77777777" w:rsidR="00B1581E" w:rsidRPr="00B1581E" w:rsidRDefault="00B1581E" w:rsidP="00B1581E">
            <w:pPr>
              <w:jc w:val="both"/>
              <w:rPr>
                <w:rFonts w:ascii="Times New Roman" w:eastAsia="Times New Roman" w:hAnsi="Times New Roman" w:cs="Times New Roman"/>
                <w:sz w:val="24"/>
                <w:szCs w:val="24"/>
                <w:lang w:eastAsia="ru-RU"/>
              </w:rPr>
            </w:pPr>
          </w:p>
        </w:tc>
        <w:tc>
          <w:tcPr>
            <w:tcW w:w="1134" w:type="dxa"/>
          </w:tcPr>
          <w:p w14:paraId="20C71FEF" w14:textId="77777777" w:rsidR="00B1581E" w:rsidRPr="00B1581E" w:rsidRDefault="00B1581E" w:rsidP="00B1581E">
            <w:pPr>
              <w:jc w:val="both"/>
              <w:rPr>
                <w:rFonts w:ascii="Times New Roman" w:eastAsia="Times New Roman" w:hAnsi="Times New Roman" w:cs="Times New Roman"/>
                <w:sz w:val="24"/>
                <w:szCs w:val="24"/>
                <w:lang w:eastAsia="ru-RU"/>
              </w:rPr>
            </w:pPr>
          </w:p>
        </w:tc>
        <w:tc>
          <w:tcPr>
            <w:tcW w:w="4387" w:type="dxa"/>
            <w:vAlign w:val="bottom"/>
          </w:tcPr>
          <w:p w14:paraId="1220DFBB" w14:textId="77777777" w:rsidR="00B1581E" w:rsidRPr="00B1581E" w:rsidRDefault="00B1581E" w:rsidP="00B1581E">
            <w:pPr>
              <w:jc w:val="right"/>
              <w:rPr>
                <w:rFonts w:ascii="Times New Roman" w:eastAsia="Times New Roman" w:hAnsi="Times New Roman" w:cs="Times New Roman"/>
                <w:sz w:val="28"/>
                <w:szCs w:val="28"/>
                <w:lang w:eastAsia="ru-RU"/>
              </w:rPr>
            </w:pPr>
            <w:r w:rsidRPr="00B1581E">
              <w:rPr>
                <w:rFonts w:ascii="Times New Roman" w:eastAsia="Times New Roman" w:hAnsi="Times New Roman" w:cs="Times New Roman"/>
                <w:sz w:val="28"/>
                <w:szCs w:val="28"/>
                <w:lang w:eastAsia="ru-RU"/>
              </w:rPr>
              <w:t>УТВЕРЖДЕНО</w:t>
            </w:r>
          </w:p>
        </w:tc>
      </w:tr>
      <w:tr w:rsidR="00B1581E" w:rsidRPr="00B1581E" w14:paraId="6DA036C9" w14:textId="77777777" w:rsidTr="00B1581E">
        <w:trPr>
          <w:trHeight w:val="768"/>
        </w:trPr>
        <w:tc>
          <w:tcPr>
            <w:tcW w:w="4390" w:type="dxa"/>
          </w:tcPr>
          <w:p w14:paraId="65D2B9AF" w14:textId="77777777" w:rsidR="00B1581E" w:rsidRPr="00B1581E" w:rsidRDefault="00B1581E" w:rsidP="00B1581E">
            <w:pPr>
              <w:jc w:val="both"/>
              <w:rPr>
                <w:rFonts w:ascii="Times New Roman" w:eastAsia="Times New Roman" w:hAnsi="Times New Roman" w:cs="Times New Roman"/>
                <w:sz w:val="24"/>
                <w:szCs w:val="24"/>
                <w:lang w:eastAsia="ru-RU"/>
              </w:rPr>
            </w:pPr>
          </w:p>
        </w:tc>
        <w:tc>
          <w:tcPr>
            <w:tcW w:w="1134" w:type="dxa"/>
          </w:tcPr>
          <w:p w14:paraId="602A6A34" w14:textId="77777777" w:rsidR="00B1581E" w:rsidRPr="00B1581E" w:rsidRDefault="00B1581E" w:rsidP="00B1581E">
            <w:pPr>
              <w:jc w:val="both"/>
              <w:rPr>
                <w:rFonts w:ascii="Times New Roman" w:eastAsia="Times New Roman" w:hAnsi="Times New Roman" w:cs="Times New Roman"/>
                <w:sz w:val="24"/>
                <w:szCs w:val="24"/>
                <w:lang w:eastAsia="ru-RU"/>
              </w:rPr>
            </w:pPr>
          </w:p>
        </w:tc>
        <w:tc>
          <w:tcPr>
            <w:tcW w:w="4387" w:type="dxa"/>
            <w:vAlign w:val="bottom"/>
          </w:tcPr>
          <w:p w14:paraId="563941DA" w14:textId="77777777" w:rsidR="00B1581E" w:rsidRPr="00B1581E" w:rsidRDefault="00B1581E" w:rsidP="00B1581E">
            <w:pPr>
              <w:jc w:val="right"/>
              <w:rPr>
                <w:rFonts w:ascii="Times New Roman" w:eastAsia="Times New Roman" w:hAnsi="Times New Roman" w:cs="Times New Roman"/>
                <w:sz w:val="28"/>
                <w:szCs w:val="28"/>
                <w:lang w:eastAsia="ru-RU"/>
              </w:rPr>
            </w:pPr>
            <w:r w:rsidRPr="00B1581E">
              <w:rPr>
                <w:rFonts w:ascii="Times New Roman" w:eastAsia="Times New Roman" w:hAnsi="Times New Roman" w:cs="Times New Roman"/>
                <w:sz w:val="28"/>
                <w:szCs w:val="28"/>
                <w:lang w:eastAsia="ru-RU"/>
              </w:rPr>
              <w:t>___________________И.И. Петров</w:t>
            </w:r>
          </w:p>
        </w:tc>
      </w:tr>
      <w:tr w:rsidR="00B1581E" w:rsidRPr="00B1581E" w14:paraId="45B12A26" w14:textId="77777777" w:rsidTr="00B1581E">
        <w:tc>
          <w:tcPr>
            <w:tcW w:w="4390" w:type="dxa"/>
          </w:tcPr>
          <w:p w14:paraId="3662C11E" w14:textId="77777777" w:rsidR="00B1581E" w:rsidRPr="00B1581E" w:rsidRDefault="00B1581E" w:rsidP="00B1581E">
            <w:pPr>
              <w:jc w:val="both"/>
              <w:rPr>
                <w:rFonts w:ascii="Times New Roman" w:eastAsia="Times New Roman" w:hAnsi="Times New Roman" w:cs="Times New Roman"/>
                <w:sz w:val="24"/>
                <w:szCs w:val="24"/>
                <w:lang w:eastAsia="ru-RU"/>
              </w:rPr>
            </w:pPr>
          </w:p>
        </w:tc>
        <w:tc>
          <w:tcPr>
            <w:tcW w:w="1134" w:type="dxa"/>
          </w:tcPr>
          <w:p w14:paraId="05977EBC" w14:textId="77777777" w:rsidR="00B1581E" w:rsidRPr="00B1581E" w:rsidRDefault="00B1581E" w:rsidP="00B1581E">
            <w:pPr>
              <w:jc w:val="both"/>
              <w:rPr>
                <w:rFonts w:ascii="Times New Roman" w:eastAsia="Times New Roman" w:hAnsi="Times New Roman" w:cs="Times New Roman"/>
                <w:sz w:val="24"/>
                <w:szCs w:val="24"/>
                <w:lang w:eastAsia="ru-RU"/>
              </w:rPr>
            </w:pPr>
          </w:p>
        </w:tc>
        <w:tc>
          <w:tcPr>
            <w:tcW w:w="4387" w:type="dxa"/>
            <w:vAlign w:val="bottom"/>
          </w:tcPr>
          <w:p w14:paraId="1FE595D1" w14:textId="77777777" w:rsidR="00B1581E" w:rsidRPr="00B1581E" w:rsidRDefault="00B1581E" w:rsidP="00B1581E">
            <w:pPr>
              <w:jc w:val="right"/>
              <w:rPr>
                <w:rFonts w:ascii="Times New Roman" w:eastAsia="Times New Roman" w:hAnsi="Times New Roman" w:cs="Times New Roman"/>
                <w:sz w:val="28"/>
                <w:szCs w:val="28"/>
                <w:lang w:eastAsia="ru-RU"/>
              </w:rPr>
            </w:pPr>
            <w:r w:rsidRPr="00B1581E">
              <w:rPr>
                <w:rFonts w:ascii="Times New Roman" w:eastAsia="Times New Roman" w:hAnsi="Times New Roman" w:cs="Times New Roman"/>
                <w:sz w:val="28"/>
                <w:szCs w:val="28"/>
                <w:lang w:eastAsia="ru-RU"/>
              </w:rPr>
              <w:t>«____»__________________2022г.</w:t>
            </w:r>
          </w:p>
        </w:tc>
      </w:tr>
    </w:tbl>
    <w:p w14:paraId="38AAC8A0" w14:textId="77777777" w:rsidR="00B1581E" w:rsidRPr="00B1581E" w:rsidRDefault="00B1581E" w:rsidP="00B1581E">
      <w:pPr>
        <w:spacing w:after="0" w:line="240" w:lineRule="auto"/>
        <w:ind w:firstLine="709"/>
        <w:jc w:val="both"/>
        <w:rPr>
          <w:rFonts w:ascii="Times New Roman" w:eastAsia="Times New Roman" w:hAnsi="Times New Roman" w:cs="Times New Roman"/>
          <w:sz w:val="24"/>
          <w:szCs w:val="24"/>
          <w:lang w:eastAsia="ru-RU"/>
        </w:rPr>
      </w:pPr>
    </w:p>
    <w:p w14:paraId="0ADF6D48" w14:textId="77777777" w:rsidR="00B1581E" w:rsidRPr="00B1581E" w:rsidRDefault="00B1581E" w:rsidP="00B1581E">
      <w:pPr>
        <w:spacing w:after="0" w:line="240" w:lineRule="auto"/>
        <w:ind w:firstLine="709"/>
        <w:jc w:val="both"/>
        <w:rPr>
          <w:rFonts w:ascii="Times New Roman" w:eastAsia="Times New Roman" w:hAnsi="Times New Roman" w:cs="Times New Roman"/>
          <w:sz w:val="24"/>
          <w:szCs w:val="24"/>
          <w:lang w:eastAsia="ru-RU"/>
        </w:rPr>
      </w:pPr>
    </w:p>
    <w:p w14:paraId="38701DC0" w14:textId="77777777" w:rsidR="00B1581E" w:rsidRPr="00B1581E" w:rsidRDefault="00B1581E" w:rsidP="00B1581E">
      <w:pPr>
        <w:spacing w:after="0" w:line="240" w:lineRule="auto"/>
        <w:ind w:firstLine="709"/>
        <w:jc w:val="both"/>
        <w:rPr>
          <w:rFonts w:ascii="Times New Roman" w:eastAsia="Times New Roman" w:hAnsi="Times New Roman" w:cs="Times New Roman"/>
          <w:sz w:val="24"/>
          <w:szCs w:val="24"/>
          <w:lang w:eastAsia="ru-RU"/>
        </w:rPr>
      </w:pPr>
    </w:p>
    <w:bookmarkEnd w:id="0"/>
    <w:p w14:paraId="40322A3D"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bookmarkEnd w:id="1"/>
    <w:p w14:paraId="5F8B37AE"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7AE40006"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17E1E303"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4FCEB53E"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480BEC7B"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0C7C062D"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0D059783"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2A9221AE"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4322E6AE"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32"/>
          <w:szCs w:val="32"/>
          <w:lang w:eastAsia="ru-RU"/>
        </w:rPr>
      </w:pPr>
      <w:r w:rsidRPr="00B1581E">
        <w:rPr>
          <w:rFonts w:ascii="Times New Roman" w:eastAsia="Times New Roman" w:hAnsi="Times New Roman" w:cs="Times New Roman"/>
          <w:b/>
          <w:bCs/>
          <w:sz w:val="32"/>
          <w:szCs w:val="32"/>
          <w:lang w:eastAsia="ru-RU"/>
        </w:rPr>
        <w:t>ПРОГРАММА</w:t>
      </w:r>
    </w:p>
    <w:p w14:paraId="2CF86C37"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32"/>
          <w:szCs w:val="32"/>
          <w:lang w:eastAsia="ru-RU"/>
        </w:rPr>
      </w:pPr>
      <w:r w:rsidRPr="00B1581E">
        <w:rPr>
          <w:rFonts w:ascii="Times New Roman" w:eastAsia="Times New Roman" w:hAnsi="Times New Roman" w:cs="Times New Roman"/>
          <w:b/>
          <w:bCs/>
          <w:sz w:val="32"/>
          <w:szCs w:val="32"/>
          <w:lang w:eastAsia="ru-RU"/>
        </w:rPr>
        <w:t xml:space="preserve"> ПРОФЕССИОНАЛЬНОЙ ПЕРЕПОДГОТОВКИ </w:t>
      </w:r>
    </w:p>
    <w:p w14:paraId="515C4D00" w14:textId="77777777" w:rsidR="00B1581E" w:rsidRPr="009E49CB" w:rsidRDefault="00B1581E" w:rsidP="00B1581E">
      <w:pPr>
        <w:spacing w:after="0" w:line="240" w:lineRule="auto"/>
        <w:ind w:firstLine="567"/>
        <w:jc w:val="center"/>
        <w:rPr>
          <w:rFonts w:ascii="Times New Roman" w:eastAsia="Times New Roman" w:hAnsi="Times New Roman" w:cs="Times New Roman"/>
          <w:b/>
          <w:sz w:val="32"/>
          <w:szCs w:val="32"/>
          <w:lang w:eastAsia="ru-RU"/>
        </w:rPr>
      </w:pPr>
      <w:r w:rsidRPr="009E49CB">
        <w:rPr>
          <w:rFonts w:ascii="Times New Roman" w:eastAsia="Times New Roman" w:hAnsi="Times New Roman" w:cs="Times New Roman"/>
          <w:b/>
          <w:sz w:val="32"/>
          <w:szCs w:val="32"/>
          <w:lang w:eastAsia="ru-RU"/>
        </w:rPr>
        <w:t xml:space="preserve"> «Контрол</w:t>
      </w:r>
      <w:r w:rsidR="008947E0" w:rsidRPr="009E49CB">
        <w:rPr>
          <w:rFonts w:ascii="Times New Roman" w:eastAsia="Times New Roman" w:hAnsi="Times New Roman" w:cs="Times New Roman"/>
          <w:b/>
          <w:sz w:val="32"/>
          <w:szCs w:val="32"/>
          <w:lang w:eastAsia="ru-RU"/>
        </w:rPr>
        <w:t>ё</w:t>
      </w:r>
      <w:r w:rsidRPr="009E49CB">
        <w:rPr>
          <w:rFonts w:ascii="Times New Roman" w:eastAsia="Times New Roman" w:hAnsi="Times New Roman" w:cs="Times New Roman"/>
          <w:b/>
          <w:sz w:val="32"/>
          <w:szCs w:val="32"/>
          <w:lang w:eastAsia="ru-RU"/>
        </w:rPr>
        <w:t xml:space="preserve">р технического состояния </w:t>
      </w:r>
      <w:r w:rsidR="008947E0" w:rsidRPr="009E49CB">
        <w:rPr>
          <w:rFonts w:ascii="Times New Roman" w:eastAsia="Times New Roman" w:hAnsi="Times New Roman" w:cs="Times New Roman"/>
          <w:b/>
          <w:sz w:val="32"/>
          <w:szCs w:val="32"/>
          <w:lang w:eastAsia="ru-RU"/>
        </w:rPr>
        <w:t>транспортных средств автомобильного транспорта</w:t>
      </w:r>
      <w:r w:rsidRPr="009E49CB">
        <w:rPr>
          <w:rFonts w:ascii="Times New Roman" w:eastAsia="Times New Roman" w:hAnsi="Times New Roman" w:cs="Times New Roman"/>
          <w:b/>
          <w:sz w:val="32"/>
          <w:szCs w:val="32"/>
          <w:lang w:eastAsia="ru-RU"/>
        </w:rPr>
        <w:t>»</w:t>
      </w:r>
    </w:p>
    <w:p w14:paraId="5D02DCBA"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51DAC2B5"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506C6C40"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6A81AC90"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0BC5FDF0"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45AB89B3"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60CE63A1"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68D0FBE4"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345C42F4"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52815E69"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480FBED5"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1F18BF4F"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136FE995"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4760AF3A"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632F2374"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226FFBC0"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3D19A9BA"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1C910828"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02F2BA3B"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34DF18CA"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6DC6CF6E"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7F109BD4"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3B37115F"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4AA23F01"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4D57ECDE" w14:textId="77777777" w:rsidR="00B1581E" w:rsidRPr="00B1581E" w:rsidRDefault="00B1581E" w:rsidP="00B1581E">
      <w:pPr>
        <w:spacing w:after="0" w:line="240" w:lineRule="auto"/>
        <w:ind w:firstLine="567"/>
        <w:jc w:val="both"/>
        <w:rPr>
          <w:rFonts w:ascii="Times New Roman" w:eastAsia="Times New Roman" w:hAnsi="Times New Roman" w:cs="Times New Roman"/>
          <w:sz w:val="24"/>
          <w:szCs w:val="24"/>
          <w:lang w:eastAsia="ru-RU"/>
        </w:rPr>
      </w:pPr>
    </w:p>
    <w:p w14:paraId="4126E2E1"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ar-SA"/>
        </w:rPr>
        <w:sectPr w:rsidR="00B1581E" w:rsidRPr="00B1581E" w:rsidSect="00B1581E">
          <w:headerReference w:type="default" r:id="rId7"/>
          <w:headerReference w:type="first" r:id="rId8"/>
          <w:pgSz w:w="11906" w:h="16838"/>
          <w:pgMar w:top="1134" w:right="567" w:bottom="1134" w:left="1134" w:header="720" w:footer="720" w:gutter="0"/>
          <w:pgNumType w:start="1"/>
          <w:cols w:space="720"/>
          <w:titlePg/>
          <w:docGrid w:linePitch="360"/>
        </w:sectPr>
      </w:pPr>
      <w:r w:rsidRPr="00B1581E">
        <w:rPr>
          <w:rFonts w:ascii="Times New Roman" w:eastAsia="Times New Roman" w:hAnsi="Times New Roman" w:cs="Times New Roman"/>
          <w:b/>
          <w:bCs/>
          <w:sz w:val="28"/>
          <w:szCs w:val="28"/>
          <w:lang w:eastAsia="ar-SA"/>
        </w:rPr>
        <w:t>Город 2022 г.</w:t>
      </w:r>
    </w:p>
    <w:p w14:paraId="0BDAB09A"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bookmarkStart w:id="2" w:name="_Hlk94076936"/>
      <w:r w:rsidRPr="00B1581E">
        <w:rPr>
          <w:rFonts w:ascii="Times New Roman" w:eastAsia="Times New Roman" w:hAnsi="Times New Roman" w:cs="Times New Roman"/>
          <w:b/>
          <w:bCs/>
          <w:sz w:val="28"/>
          <w:szCs w:val="28"/>
          <w:lang w:eastAsia="ru-RU"/>
        </w:rPr>
        <w:lastRenderedPageBreak/>
        <w:t>Содержание:</w:t>
      </w:r>
    </w:p>
    <w:p w14:paraId="5FB5B5C5"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tbl>
      <w:tblPr>
        <w:tblW w:w="0" w:type="auto"/>
        <w:tblLook w:val="04A0" w:firstRow="1" w:lastRow="0" w:firstColumn="1" w:lastColumn="0" w:noHBand="0" w:noVBand="1"/>
      </w:tblPr>
      <w:tblGrid>
        <w:gridCol w:w="8642"/>
        <w:gridCol w:w="986"/>
      </w:tblGrid>
      <w:tr w:rsidR="00B1581E" w:rsidRPr="00B1581E" w14:paraId="217B4C40" w14:textId="77777777" w:rsidTr="00B1581E">
        <w:tc>
          <w:tcPr>
            <w:tcW w:w="8642" w:type="dxa"/>
            <w:hideMark/>
          </w:tcPr>
          <w:p w14:paraId="590B3EC0" w14:textId="77777777" w:rsidR="00B1581E" w:rsidRPr="00B1581E" w:rsidRDefault="00B1581E" w:rsidP="00B1581E">
            <w:pPr>
              <w:rPr>
                <w:rFonts w:ascii="Times New Roman" w:hAnsi="Times New Roman"/>
                <w:bCs/>
                <w:sz w:val="28"/>
                <w:szCs w:val="28"/>
              </w:rPr>
            </w:pPr>
            <w:r w:rsidRPr="00B1581E">
              <w:rPr>
                <w:rFonts w:ascii="Times New Roman" w:hAnsi="Times New Roman"/>
                <w:bCs/>
                <w:sz w:val="28"/>
                <w:szCs w:val="28"/>
              </w:rPr>
              <w:t>Содержание ……………………………………………………………….</w:t>
            </w:r>
          </w:p>
        </w:tc>
        <w:tc>
          <w:tcPr>
            <w:tcW w:w="986" w:type="dxa"/>
          </w:tcPr>
          <w:p w14:paraId="1F733314" w14:textId="77777777" w:rsidR="00B1581E" w:rsidRPr="00B1581E" w:rsidRDefault="00D57FE2" w:rsidP="00B1581E">
            <w:pPr>
              <w:ind w:left="-98"/>
              <w:rPr>
                <w:rFonts w:ascii="Times New Roman" w:hAnsi="Times New Roman"/>
                <w:bCs/>
                <w:sz w:val="28"/>
                <w:szCs w:val="28"/>
              </w:rPr>
            </w:pPr>
            <w:r>
              <w:rPr>
                <w:rFonts w:ascii="Times New Roman" w:hAnsi="Times New Roman"/>
                <w:bCs/>
                <w:sz w:val="28"/>
                <w:szCs w:val="28"/>
              </w:rPr>
              <w:t>2</w:t>
            </w:r>
          </w:p>
        </w:tc>
      </w:tr>
      <w:tr w:rsidR="00B1581E" w:rsidRPr="00B1581E" w14:paraId="70ED2E64" w14:textId="77777777" w:rsidTr="00B1581E">
        <w:tc>
          <w:tcPr>
            <w:tcW w:w="8642" w:type="dxa"/>
            <w:hideMark/>
          </w:tcPr>
          <w:p w14:paraId="1228FFC1" w14:textId="77777777" w:rsidR="00B1581E" w:rsidRPr="00B1581E" w:rsidRDefault="00B1581E" w:rsidP="00B1581E">
            <w:pPr>
              <w:rPr>
                <w:rFonts w:ascii="Times New Roman" w:hAnsi="Times New Roman"/>
                <w:bCs/>
                <w:sz w:val="28"/>
                <w:szCs w:val="28"/>
              </w:rPr>
            </w:pPr>
            <w:r w:rsidRPr="00B1581E">
              <w:rPr>
                <w:rFonts w:ascii="Times New Roman" w:hAnsi="Times New Roman"/>
                <w:bCs/>
                <w:sz w:val="28"/>
                <w:szCs w:val="28"/>
              </w:rPr>
              <w:t>Общие положения ………………………………………………………...</w:t>
            </w:r>
          </w:p>
        </w:tc>
        <w:tc>
          <w:tcPr>
            <w:tcW w:w="986" w:type="dxa"/>
          </w:tcPr>
          <w:p w14:paraId="49E8540C" w14:textId="77777777" w:rsidR="00B1581E" w:rsidRPr="00B1581E" w:rsidRDefault="001B4917" w:rsidP="00B1581E">
            <w:pPr>
              <w:ind w:left="-98"/>
              <w:rPr>
                <w:rFonts w:ascii="Times New Roman" w:hAnsi="Times New Roman"/>
                <w:bCs/>
                <w:sz w:val="28"/>
                <w:szCs w:val="28"/>
              </w:rPr>
            </w:pPr>
            <w:r>
              <w:rPr>
                <w:rFonts w:ascii="Times New Roman" w:hAnsi="Times New Roman"/>
                <w:bCs/>
                <w:sz w:val="28"/>
                <w:szCs w:val="28"/>
              </w:rPr>
              <w:t>3</w:t>
            </w:r>
          </w:p>
        </w:tc>
      </w:tr>
      <w:tr w:rsidR="00B1581E" w:rsidRPr="00B1581E" w14:paraId="388731B1" w14:textId="77777777" w:rsidTr="00B1581E">
        <w:tc>
          <w:tcPr>
            <w:tcW w:w="8642" w:type="dxa"/>
            <w:hideMark/>
          </w:tcPr>
          <w:p w14:paraId="5619B0F5" w14:textId="77777777" w:rsidR="00B1581E" w:rsidRPr="00B1581E" w:rsidRDefault="00B1581E" w:rsidP="00B1581E">
            <w:pPr>
              <w:rPr>
                <w:rFonts w:ascii="Times New Roman" w:hAnsi="Times New Roman"/>
                <w:bCs/>
                <w:sz w:val="28"/>
                <w:szCs w:val="28"/>
              </w:rPr>
            </w:pPr>
            <w:r w:rsidRPr="00B1581E">
              <w:rPr>
                <w:rFonts w:ascii="Times New Roman" w:hAnsi="Times New Roman"/>
                <w:bCs/>
                <w:sz w:val="28"/>
                <w:szCs w:val="28"/>
              </w:rPr>
              <w:t>Планируемые результаты …………………………………………</w:t>
            </w:r>
            <w:proofErr w:type="gramStart"/>
            <w:r w:rsidRPr="00B1581E">
              <w:rPr>
                <w:rFonts w:ascii="Times New Roman" w:hAnsi="Times New Roman"/>
                <w:bCs/>
                <w:sz w:val="28"/>
                <w:szCs w:val="28"/>
              </w:rPr>
              <w:t>…….</w:t>
            </w:r>
            <w:proofErr w:type="gramEnd"/>
            <w:r w:rsidRPr="00B1581E">
              <w:rPr>
                <w:rFonts w:ascii="Times New Roman" w:hAnsi="Times New Roman"/>
                <w:bCs/>
                <w:sz w:val="28"/>
                <w:szCs w:val="28"/>
              </w:rPr>
              <w:t>.</w:t>
            </w:r>
          </w:p>
        </w:tc>
        <w:tc>
          <w:tcPr>
            <w:tcW w:w="986" w:type="dxa"/>
          </w:tcPr>
          <w:p w14:paraId="32A67FF2" w14:textId="77777777" w:rsidR="00B1581E" w:rsidRPr="00B1581E" w:rsidRDefault="001B4917" w:rsidP="00B1581E">
            <w:pPr>
              <w:ind w:left="-98"/>
              <w:rPr>
                <w:rFonts w:ascii="Times New Roman" w:hAnsi="Times New Roman"/>
                <w:bCs/>
                <w:sz w:val="28"/>
                <w:szCs w:val="28"/>
              </w:rPr>
            </w:pPr>
            <w:r>
              <w:rPr>
                <w:rFonts w:ascii="Times New Roman" w:hAnsi="Times New Roman"/>
                <w:bCs/>
                <w:sz w:val="28"/>
                <w:szCs w:val="28"/>
              </w:rPr>
              <w:t>4</w:t>
            </w:r>
          </w:p>
        </w:tc>
      </w:tr>
      <w:tr w:rsidR="00B1581E" w:rsidRPr="00B1581E" w14:paraId="6F904E9C" w14:textId="77777777" w:rsidTr="00B1581E">
        <w:tc>
          <w:tcPr>
            <w:tcW w:w="8642" w:type="dxa"/>
            <w:hideMark/>
          </w:tcPr>
          <w:p w14:paraId="358A37C8" w14:textId="77777777" w:rsidR="00B1581E" w:rsidRPr="00B1581E" w:rsidRDefault="00B1581E" w:rsidP="00B1581E">
            <w:pPr>
              <w:rPr>
                <w:rFonts w:ascii="Times New Roman" w:hAnsi="Times New Roman"/>
                <w:bCs/>
                <w:sz w:val="28"/>
                <w:szCs w:val="28"/>
              </w:rPr>
            </w:pPr>
            <w:r w:rsidRPr="00B1581E">
              <w:rPr>
                <w:rFonts w:ascii="Times New Roman" w:hAnsi="Times New Roman"/>
                <w:bCs/>
                <w:sz w:val="28"/>
                <w:szCs w:val="28"/>
              </w:rPr>
              <w:t>Организационно – педагогические условия …………………………….</w:t>
            </w:r>
          </w:p>
        </w:tc>
        <w:tc>
          <w:tcPr>
            <w:tcW w:w="986" w:type="dxa"/>
          </w:tcPr>
          <w:p w14:paraId="128ABD64" w14:textId="77777777" w:rsidR="00B1581E" w:rsidRPr="00B1581E" w:rsidRDefault="001B4917" w:rsidP="00B1581E">
            <w:pPr>
              <w:ind w:left="-98"/>
              <w:rPr>
                <w:rFonts w:ascii="Times New Roman" w:hAnsi="Times New Roman"/>
                <w:bCs/>
                <w:sz w:val="28"/>
                <w:szCs w:val="28"/>
              </w:rPr>
            </w:pPr>
            <w:r>
              <w:rPr>
                <w:rFonts w:ascii="Times New Roman" w:hAnsi="Times New Roman"/>
                <w:bCs/>
                <w:sz w:val="28"/>
                <w:szCs w:val="28"/>
              </w:rPr>
              <w:t>13</w:t>
            </w:r>
          </w:p>
        </w:tc>
      </w:tr>
      <w:tr w:rsidR="00B1581E" w:rsidRPr="00B1581E" w14:paraId="62A50BC9" w14:textId="77777777" w:rsidTr="00B1581E">
        <w:tc>
          <w:tcPr>
            <w:tcW w:w="8642" w:type="dxa"/>
            <w:hideMark/>
          </w:tcPr>
          <w:p w14:paraId="0E24BA19" w14:textId="77777777" w:rsidR="00B1581E" w:rsidRPr="00B1581E" w:rsidRDefault="00B1581E" w:rsidP="00B1581E">
            <w:pPr>
              <w:rPr>
                <w:rFonts w:ascii="Times New Roman" w:hAnsi="Times New Roman"/>
                <w:bCs/>
                <w:sz w:val="28"/>
                <w:szCs w:val="28"/>
              </w:rPr>
            </w:pPr>
            <w:r w:rsidRPr="00B1581E">
              <w:rPr>
                <w:rFonts w:ascii="Times New Roman" w:hAnsi="Times New Roman"/>
                <w:bCs/>
                <w:sz w:val="28"/>
                <w:szCs w:val="28"/>
              </w:rPr>
              <w:t>Итоговая аттестация ………………………………………………………</w:t>
            </w:r>
          </w:p>
        </w:tc>
        <w:tc>
          <w:tcPr>
            <w:tcW w:w="986" w:type="dxa"/>
          </w:tcPr>
          <w:p w14:paraId="32041BA3" w14:textId="77777777" w:rsidR="00B1581E" w:rsidRPr="00B1581E" w:rsidRDefault="001B4917" w:rsidP="00B1581E">
            <w:pPr>
              <w:ind w:left="-98"/>
              <w:rPr>
                <w:rFonts w:ascii="Times New Roman" w:hAnsi="Times New Roman"/>
                <w:bCs/>
                <w:sz w:val="28"/>
                <w:szCs w:val="28"/>
              </w:rPr>
            </w:pPr>
            <w:r>
              <w:rPr>
                <w:rFonts w:ascii="Times New Roman" w:hAnsi="Times New Roman"/>
                <w:bCs/>
                <w:sz w:val="28"/>
                <w:szCs w:val="28"/>
              </w:rPr>
              <w:t>14</w:t>
            </w:r>
          </w:p>
        </w:tc>
      </w:tr>
      <w:tr w:rsidR="00B1581E" w:rsidRPr="00B1581E" w14:paraId="4E54AE18" w14:textId="77777777" w:rsidTr="00B1581E">
        <w:tc>
          <w:tcPr>
            <w:tcW w:w="8642" w:type="dxa"/>
            <w:hideMark/>
          </w:tcPr>
          <w:p w14:paraId="70C21A79" w14:textId="77777777" w:rsidR="00B1581E" w:rsidRPr="00B1581E" w:rsidRDefault="00B1581E" w:rsidP="00B1581E">
            <w:pPr>
              <w:rPr>
                <w:rFonts w:ascii="Times New Roman" w:hAnsi="Times New Roman"/>
                <w:bCs/>
                <w:sz w:val="28"/>
                <w:szCs w:val="28"/>
              </w:rPr>
            </w:pPr>
            <w:r w:rsidRPr="00B1581E">
              <w:rPr>
                <w:rFonts w:ascii="Times New Roman" w:hAnsi="Times New Roman"/>
                <w:bCs/>
                <w:sz w:val="28"/>
                <w:szCs w:val="28"/>
              </w:rPr>
              <w:t>Учебно-тематический план ………………………………………………</w:t>
            </w:r>
          </w:p>
        </w:tc>
        <w:tc>
          <w:tcPr>
            <w:tcW w:w="986" w:type="dxa"/>
          </w:tcPr>
          <w:p w14:paraId="617E88D8" w14:textId="157A29D9" w:rsidR="00B1581E" w:rsidRPr="00B1581E" w:rsidRDefault="001B4917" w:rsidP="00B1581E">
            <w:pPr>
              <w:ind w:left="-98"/>
              <w:rPr>
                <w:rFonts w:ascii="Times New Roman" w:hAnsi="Times New Roman"/>
                <w:bCs/>
                <w:sz w:val="28"/>
                <w:szCs w:val="28"/>
              </w:rPr>
            </w:pPr>
            <w:r>
              <w:rPr>
                <w:rFonts w:ascii="Times New Roman" w:hAnsi="Times New Roman"/>
                <w:bCs/>
                <w:sz w:val="28"/>
                <w:szCs w:val="28"/>
              </w:rPr>
              <w:t>1</w:t>
            </w:r>
            <w:r w:rsidR="009E49CB">
              <w:rPr>
                <w:rFonts w:ascii="Times New Roman" w:hAnsi="Times New Roman"/>
                <w:bCs/>
                <w:sz w:val="28"/>
                <w:szCs w:val="28"/>
              </w:rPr>
              <w:t>5</w:t>
            </w:r>
          </w:p>
        </w:tc>
      </w:tr>
      <w:tr w:rsidR="00B1581E" w:rsidRPr="00B1581E" w14:paraId="2F08BA74" w14:textId="77777777" w:rsidTr="00B1581E">
        <w:tc>
          <w:tcPr>
            <w:tcW w:w="8642" w:type="dxa"/>
            <w:hideMark/>
          </w:tcPr>
          <w:p w14:paraId="21A7B094" w14:textId="77777777" w:rsidR="00B1581E" w:rsidRPr="00B1581E" w:rsidRDefault="00B1581E" w:rsidP="00B1581E">
            <w:pPr>
              <w:rPr>
                <w:rFonts w:ascii="Times New Roman" w:hAnsi="Times New Roman"/>
                <w:bCs/>
                <w:sz w:val="28"/>
                <w:szCs w:val="28"/>
              </w:rPr>
            </w:pPr>
            <w:r w:rsidRPr="00B1581E">
              <w:rPr>
                <w:rFonts w:ascii="Times New Roman" w:hAnsi="Times New Roman"/>
                <w:bCs/>
                <w:sz w:val="28"/>
                <w:szCs w:val="28"/>
              </w:rPr>
              <w:t>Календарный учебный график …………………………………………...</w:t>
            </w:r>
          </w:p>
        </w:tc>
        <w:tc>
          <w:tcPr>
            <w:tcW w:w="986" w:type="dxa"/>
          </w:tcPr>
          <w:p w14:paraId="392DD9C9" w14:textId="556F8C96" w:rsidR="00B1581E" w:rsidRPr="00B1581E" w:rsidRDefault="001B4917" w:rsidP="00B1581E">
            <w:pPr>
              <w:ind w:left="-98"/>
              <w:rPr>
                <w:rFonts w:ascii="Times New Roman" w:hAnsi="Times New Roman"/>
                <w:bCs/>
                <w:sz w:val="28"/>
                <w:szCs w:val="28"/>
              </w:rPr>
            </w:pPr>
            <w:r>
              <w:rPr>
                <w:rFonts w:ascii="Times New Roman" w:hAnsi="Times New Roman"/>
                <w:bCs/>
                <w:sz w:val="28"/>
                <w:szCs w:val="28"/>
              </w:rPr>
              <w:t>1</w:t>
            </w:r>
            <w:r w:rsidR="009E49CB">
              <w:rPr>
                <w:rFonts w:ascii="Times New Roman" w:hAnsi="Times New Roman"/>
                <w:bCs/>
                <w:sz w:val="28"/>
                <w:szCs w:val="28"/>
              </w:rPr>
              <w:t>6</w:t>
            </w:r>
          </w:p>
        </w:tc>
      </w:tr>
      <w:tr w:rsidR="00B1581E" w:rsidRPr="00B1581E" w14:paraId="484BFC88" w14:textId="77777777" w:rsidTr="00B1581E">
        <w:tc>
          <w:tcPr>
            <w:tcW w:w="8642" w:type="dxa"/>
            <w:hideMark/>
          </w:tcPr>
          <w:p w14:paraId="7CE5C416" w14:textId="21E64A2D" w:rsidR="00B1581E" w:rsidRPr="00B1581E" w:rsidRDefault="00B1581E" w:rsidP="00B1581E">
            <w:pPr>
              <w:rPr>
                <w:rFonts w:ascii="Times New Roman" w:hAnsi="Times New Roman"/>
                <w:bCs/>
                <w:sz w:val="28"/>
                <w:szCs w:val="28"/>
              </w:rPr>
            </w:pPr>
            <w:r w:rsidRPr="00B1581E">
              <w:rPr>
                <w:rFonts w:ascii="Times New Roman" w:hAnsi="Times New Roman"/>
                <w:bCs/>
                <w:sz w:val="28"/>
                <w:szCs w:val="28"/>
              </w:rPr>
              <w:t xml:space="preserve">Рабочая программа. Содержание </w:t>
            </w:r>
            <w:r w:rsidR="009E49CB">
              <w:rPr>
                <w:rFonts w:ascii="Times New Roman" w:hAnsi="Times New Roman"/>
                <w:bCs/>
                <w:sz w:val="28"/>
                <w:szCs w:val="28"/>
              </w:rPr>
              <w:t xml:space="preserve">модулей </w:t>
            </w:r>
            <w:r w:rsidRPr="00B1581E">
              <w:rPr>
                <w:rFonts w:ascii="Times New Roman" w:hAnsi="Times New Roman"/>
                <w:bCs/>
                <w:sz w:val="28"/>
                <w:szCs w:val="28"/>
              </w:rPr>
              <w:t>……………………………</w:t>
            </w:r>
          </w:p>
        </w:tc>
        <w:tc>
          <w:tcPr>
            <w:tcW w:w="986" w:type="dxa"/>
          </w:tcPr>
          <w:p w14:paraId="15A078EE" w14:textId="77777777" w:rsidR="00B1581E" w:rsidRPr="00B1581E" w:rsidRDefault="001B4917" w:rsidP="00B1581E">
            <w:pPr>
              <w:ind w:left="-98"/>
              <w:rPr>
                <w:rFonts w:ascii="Times New Roman" w:hAnsi="Times New Roman"/>
                <w:bCs/>
                <w:sz w:val="28"/>
                <w:szCs w:val="28"/>
              </w:rPr>
            </w:pPr>
            <w:r>
              <w:rPr>
                <w:rFonts w:ascii="Times New Roman" w:hAnsi="Times New Roman"/>
                <w:bCs/>
                <w:sz w:val="28"/>
                <w:szCs w:val="28"/>
              </w:rPr>
              <w:t>16</w:t>
            </w:r>
          </w:p>
        </w:tc>
      </w:tr>
      <w:tr w:rsidR="00B1581E" w:rsidRPr="00B1581E" w14:paraId="2ED81B22" w14:textId="77777777" w:rsidTr="00B1581E">
        <w:tc>
          <w:tcPr>
            <w:tcW w:w="8642" w:type="dxa"/>
            <w:hideMark/>
          </w:tcPr>
          <w:p w14:paraId="2623BE7B" w14:textId="77777777" w:rsidR="00B1581E" w:rsidRPr="00B1581E" w:rsidRDefault="00B1581E" w:rsidP="00B1581E">
            <w:pPr>
              <w:rPr>
                <w:rFonts w:ascii="Times New Roman" w:hAnsi="Times New Roman"/>
                <w:bCs/>
                <w:sz w:val="28"/>
                <w:szCs w:val="28"/>
              </w:rPr>
            </w:pPr>
            <w:r w:rsidRPr="00B1581E">
              <w:rPr>
                <w:rFonts w:ascii="Times New Roman" w:hAnsi="Times New Roman"/>
                <w:bCs/>
                <w:sz w:val="28"/>
                <w:szCs w:val="28"/>
              </w:rPr>
              <w:t>Оценочные материалы</w:t>
            </w:r>
            <w:proofErr w:type="gramStart"/>
            <w:r w:rsidRPr="00B1581E">
              <w:rPr>
                <w:rFonts w:ascii="Times New Roman" w:hAnsi="Times New Roman"/>
                <w:bCs/>
                <w:sz w:val="28"/>
                <w:szCs w:val="28"/>
              </w:rPr>
              <w:t xml:space="preserve"> .…</w:t>
            </w:r>
            <w:proofErr w:type="gramEnd"/>
            <w:r w:rsidRPr="00B1581E">
              <w:rPr>
                <w:rFonts w:ascii="Times New Roman" w:hAnsi="Times New Roman"/>
                <w:bCs/>
                <w:sz w:val="28"/>
                <w:szCs w:val="28"/>
              </w:rPr>
              <w:t>………………………………………………...</w:t>
            </w:r>
          </w:p>
        </w:tc>
        <w:tc>
          <w:tcPr>
            <w:tcW w:w="986" w:type="dxa"/>
          </w:tcPr>
          <w:p w14:paraId="444F3CB1" w14:textId="186C1DA6" w:rsidR="00B1581E" w:rsidRPr="00B1581E" w:rsidRDefault="00202CC8" w:rsidP="00B1581E">
            <w:pPr>
              <w:ind w:left="-98"/>
              <w:rPr>
                <w:rFonts w:ascii="Times New Roman" w:hAnsi="Times New Roman"/>
                <w:bCs/>
                <w:sz w:val="28"/>
                <w:szCs w:val="28"/>
              </w:rPr>
            </w:pPr>
            <w:r>
              <w:rPr>
                <w:rFonts w:ascii="Times New Roman" w:hAnsi="Times New Roman"/>
                <w:bCs/>
                <w:sz w:val="28"/>
                <w:szCs w:val="28"/>
              </w:rPr>
              <w:t>1</w:t>
            </w:r>
            <w:r w:rsidR="009E49CB">
              <w:rPr>
                <w:rFonts w:ascii="Times New Roman" w:hAnsi="Times New Roman"/>
                <w:bCs/>
                <w:sz w:val="28"/>
                <w:szCs w:val="28"/>
              </w:rPr>
              <w:t>9</w:t>
            </w:r>
          </w:p>
        </w:tc>
      </w:tr>
      <w:tr w:rsidR="00B1581E" w:rsidRPr="00B1581E" w14:paraId="47E31A46" w14:textId="77777777" w:rsidTr="00B1581E">
        <w:tc>
          <w:tcPr>
            <w:tcW w:w="8642" w:type="dxa"/>
            <w:hideMark/>
          </w:tcPr>
          <w:p w14:paraId="3395B01C" w14:textId="77777777" w:rsidR="00B1581E" w:rsidRPr="00B1581E" w:rsidRDefault="00B1581E" w:rsidP="00B1581E">
            <w:pPr>
              <w:rPr>
                <w:rFonts w:ascii="Times New Roman" w:hAnsi="Times New Roman"/>
                <w:bCs/>
                <w:sz w:val="28"/>
                <w:szCs w:val="28"/>
              </w:rPr>
            </w:pPr>
            <w:r w:rsidRPr="00B1581E">
              <w:rPr>
                <w:rFonts w:ascii="Times New Roman" w:hAnsi="Times New Roman"/>
                <w:bCs/>
                <w:sz w:val="28"/>
                <w:szCs w:val="28"/>
              </w:rPr>
              <w:t>Методические материалы ………………………………………………...</w:t>
            </w:r>
          </w:p>
        </w:tc>
        <w:tc>
          <w:tcPr>
            <w:tcW w:w="986" w:type="dxa"/>
          </w:tcPr>
          <w:p w14:paraId="1091E3F6" w14:textId="05B4DAAE" w:rsidR="00B1581E" w:rsidRPr="00B1581E" w:rsidRDefault="009E49CB" w:rsidP="00B1581E">
            <w:pPr>
              <w:ind w:left="-98"/>
              <w:rPr>
                <w:rFonts w:ascii="Times New Roman" w:hAnsi="Times New Roman"/>
                <w:bCs/>
                <w:sz w:val="28"/>
                <w:szCs w:val="28"/>
              </w:rPr>
            </w:pPr>
            <w:r>
              <w:rPr>
                <w:rFonts w:ascii="Times New Roman" w:hAnsi="Times New Roman"/>
                <w:bCs/>
                <w:sz w:val="28"/>
                <w:szCs w:val="28"/>
              </w:rPr>
              <w:t>20</w:t>
            </w:r>
          </w:p>
        </w:tc>
      </w:tr>
      <w:tr w:rsidR="00B1581E" w:rsidRPr="00B1581E" w14:paraId="5E1A34C6" w14:textId="77777777" w:rsidTr="00B1581E">
        <w:tc>
          <w:tcPr>
            <w:tcW w:w="8642" w:type="dxa"/>
            <w:hideMark/>
          </w:tcPr>
          <w:p w14:paraId="6E73DB53" w14:textId="77777777" w:rsidR="00B1581E" w:rsidRPr="00B1581E" w:rsidRDefault="00B1581E" w:rsidP="00B1581E">
            <w:pPr>
              <w:rPr>
                <w:rFonts w:ascii="Times New Roman" w:hAnsi="Times New Roman"/>
                <w:bCs/>
                <w:sz w:val="28"/>
                <w:szCs w:val="28"/>
              </w:rPr>
            </w:pPr>
            <w:r w:rsidRPr="00B1581E">
              <w:rPr>
                <w:rFonts w:ascii="Times New Roman" w:hAnsi="Times New Roman"/>
                <w:bCs/>
                <w:sz w:val="28"/>
                <w:szCs w:val="28"/>
              </w:rPr>
              <w:t>Нормативно-правовые акты и список литературы ……</w:t>
            </w:r>
            <w:proofErr w:type="gramStart"/>
            <w:r w:rsidRPr="00B1581E">
              <w:rPr>
                <w:rFonts w:ascii="Times New Roman" w:hAnsi="Times New Roman"/>
                <w:bCs/>
                <w:sz w:val="28"/>
                <w:szCs w:val="28"/>
              </w:rPr>
              <w:t>…….</w:t>
            </w:r>
            <w:proofErr w:type="gramEnd"/>
            <w:r w:rsidRPr="00B1581E">
              <w:rPr>
                <w:rFonts w:ascii="Times New Roman" w:hAnsi="Times New Roman"/>
                <w:bCs/>
                <w:sz w:val="28"/>
                <w:szCs w:val="28"/>
              </w:rPr>
              <w:t>.…………</w:t>
            </w:r>
          </w:p>
        </w:tc>
        <w:tc>
          <w:tcPr>
            <w:tcW w:w="986" w:type="dxa"/>
          </w:tcPr>
          <w:p w14:paraId="6DB1EE91" w14:textId="551119D7" w:rsidR="00B1581E" w:rsidRPr="00B1581E" w:rsidRDefault="009E49CB" w:rsidP="00B1581E">
            <w:pPr>
              <w:ind w:left="-98"/>
              <w:rPr>
                <w:rFonts w:ascii="Times New Roman" w:hAnsi="Times New Roman"/>
                <w:bCs/>
                <w:sz w:val="28"/>
                <w:szCs w:val="28"/>
              </w:rPr>
            </w:pPr>
            <w:r>
              <w:rPr>
                <w:rFonts w:ascii="Times New Roman" w:hAnsi="Times New Roman"/>
                <w:bCs/>
                <w:sz w:val="28"/>
                <w:szCs w:val="28"/>
              </w:rPr>
              <w:t>20</w:t>
            </w:r>
          </w:p>
        </w:tc>
      </w:tr>
    </w:tbl>
    <w:p w14:paraId="2E6772C3"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bookmarkEnd w:id="2"/>
    <w:p w14:paraId="51AA6CB8"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p w14:paraId="1219AC6F"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p w14:paraId="7DF8CCC7"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p w14:paraId="4CD4DFCF"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p w14:paraId="1D9AE93C"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p w14:paraId="5AF25EE3"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p w14:paraId="1F2F1E3B"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p w14:paraId="6DA78942"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p w14:paraId="4F49A249"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p w14:paraId="56E3A75B"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p w14:paraId="769829EB"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p w14:paraId="468D10BC"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p w14:paraId="2CC7D996"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p w14:paraId="09F30871"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p w14:paraId="4B978C53"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p w14:paraId="0FEF2B9D"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p w14:paraId="6568E93E"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p w14:paraId="04C8ED1B"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p w14:paraId="2B3CE8C5"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p w14:paraId="5ABA9DBD"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p w14:paraId="44424323"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p w14:paraId="3D1669A3"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p w14:paraId="1FDF567A"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p w14:paraId="56054C01" w14:textId="77777777" w:rsidR="00B1581E" w:rsidRPr="00B1581E" w:rsidRDefault="00B1581E" w:rsidP="00B1581E">
      <w:pPr>
        <w:spacing w:after="0" w:line="240" w:lineRule="auto"/>
        <w:ind w:firstLine="567"/>
        <w:jc w:val="center"/>
        <w:rPr>
          <w:rFonts w:ascii="Times New Roman" w:eastAsia="Times New Roman" w:hAnsi="Times New Roman" w:cs="Times New Roman"/>
          <w:b/>
          <w:bCs/>
          <w:sz w:val="28"/>
          <w:szCs w:val="28"/>
          <w:lang w:eastAsia="ru-RU"/>
        </w:rPr>
      </w:pPr>
    </w:p>
    <w:p w14:paraId="2441995B" w14:textId="77777777" w:rsidR="00B1581E" w:rsidRPr="00B1581E" w:rsidRDefault="00B1581E" w:rsidP="00B1581E">
      <w:pPr>
        <w:spacing w:after="0" w:line="240" w:lineRule="auto"/>
        <w:ind w:firstLine="709"/>
        <w:jc w:val="center"/>
        <w:rPr>
          <w:rFonts w:ascii="Times New Roman" w:eastAsia="Times New Roman" w:hAnsi="Times New Roman" w:cs="Times New Roman"/>
          <w:b/>
          <w:bCs/>
          <w:sz w:val="28"/>
          <w:szCs w:val="28"/>
          <w:lang w:eastAsia="ru-RU"/>
        </w:rPr>
      </w:pPr>
      <w:r w:rsidRPr="00B1581E">
        <w:rPr>
          <w:rFonts w:ascii="Times New Roman" w:eastAsia="Times New Roman" w:hAnsi="Times New Roman" w:cs="Times New Roman"/>
          <w:b/>
          <w:bCs/>
          <w:sz w:val="28"/>
          <w:szCs w:val="28"/>
          <w:lang w:eastAsia="ru-RU"/>
        </w:rPr>
        <w:lastRenderedPageBreak/>
        <w:t>ОБЩИЕ ПОЛОЖЕНИЯ</w:t>
      </w:r>
    </w:p>
    <w:p w14:paraId="03A50D7B" w14:textId="77777777" w:rsidR="00B1581E" w:rsidRPr="00B1581E" w:rsidRDefault="00B1581E" w:rsidP="00B1581E">
      <w:pPr>
        <w:spacing w:after="0" w:line="240" w:lineRule="auto"/>
        <w:ind w:firstLine="709"/>
        <w:jc w:val="both"/>
        <w:rPr>
          <w:rFonts w:ascii="Times New Roman" w:eastAsia="Times New Roman" w:hAnsi="Times New Roman" w:cs="Times New Roman"/>
          <w:sz w:val="28"/>
          <w:szCs w:val="28"/>
          <w:lang w:eastAsia="ru-RU"/>
        </w:rPr>
      </w:pPr>
    </w:p>
    <w:p w14:paraId="6E02DDDB" w14:textId="77777777" w:rsidR="00B1581E" w:rsidRPr="00B1581E" w:rsidRDefault="00B1581E" w:rsidP="00B1581E">
      <w:pPr>
        <w:spacing w:after="0" w:line="240" w:lineRule="auto"/>
        <w:ind w:firstLine="709"/>
        <w:jc w:val="both"/>
        <w:rPr>
          <w:rFonts w:ascii="Times New Roman" w:eastAsia="Times New Roman" w:hAnsi="Times New Roman" w:cs="Times New Roman"/>
          <w:sz w:val="28"/>
          <w:szCs w:val="28"/>
          <w:lang w:eastAsia="ru-RU"/>
        </w:rPr>
      </w:pPr>
      <w:r w:rsidRPr="00B1581E">
        <w:rPr>
          <w:rFonts w:ascii="Times New Roman" w:eastAsia="Times New Roman" w:hAnsi="Times New Roman" w:cs="Times New Roman"/>
          <w:sz w:val="28"/>
          <w:szCs w:val="28"/>
          <w:lang w:eastAsia="ru-RU"/>
        </w:rPr>
        <w:t>Программа профессиональной переподготовки «</w:t>
      </w:r>
      <w:r w:rsidR="008947E0" w:rsidRPr="008947E0">
        <w:rPr>
          <w:rFonts w:ascii="Times New Roman" w:eastAsia="Times New Roman" w:hAnsi="Times New Roman" w:cs="Times New Roman"/>
          <w:sz w:val="28"/>
          <w:szCs w:val="28"/>
          <w:lang w:eastAsia="ru-RU"/>
        </w:rPr>
        <w:t>Контролёр технического состояния транспортных средств автомобильного транспорта</w:t>
      </w:r>
      <w:r w:rsidRPr="00B1581E">
        <w:rPr>
          <w:rFonts w:ascii="Times New Roman" w:eastAsia="Times New Roman" w:hAnsi="Times New Roman" w:cs="Times New Roman"/>
          <w:sz w:val="28"/>
          <w:szCs w:val="28"/>
          <w:lang w:eastAsia="ru-RU"/>
        </w:rPr>
        <w:t>» разработана в соответствии с требованиями следующих нормативно-технических документов:</w:t>
      </w:r>
    </w:p>
    <w:p w14:paraId="7F0600E8" w14:textId="77777777" w:rsidR="00B1581E" w:rsidRDefault="00B1581E" w:rsidP="00B1581E">
      <w:pPr>
        <w:spacing w:after="0" w:line="240" w:lineRule="auto"/>
        <w:ind w:firstLine="709"/>
        <w:jc w:val="both"/>
        <w:rPr>
          <w:rFonts w:ascii="Times New Roman" w:eastAsia="Times New Roman" w:hAnsi="Times New Roman" w:cs="Times New Roman"/>
          <w:sz w:val="28"/>
          <w:szCs w:val="28"/>
          <w:lang w:eastAsia="ru-RU"/>
        </w:rPr>
      </w:pPr>
      <w:r w:rsidRPr="00B1581E">
        <w:rPr>
          <w:rFonts w:ascii="Times New Roman" w:eastAsia="Times New Roman" w:hAnsi="Times New Roman" w:cs="Times New Roman"/>
          <w:sz w:val="28"/>
          <w:szCs w:val="28"/>
          <w:lang w:eastAsia="ru-RU"/>
        </w:rPr>
        <w:t xml:space="preserve">- Федерального закона от 29.12.2012г. №273-ФЗ «Об образовании в Российской Федерации» (ред. от </w:t>
      </w:r>
      <w:r w:rsidR="008947E0">
        <w:rPr>
          <w:rFonts w:ascii="Times New Roman" w:eastAsia="Times New Roman" w:hAnsi="Times New Roman" w:cs="Times New Roman"/>
          <w:sz w:val="28"/>
          <w:szCs w:val="28"/>
          <w:lang w:eastAsia="ru-RU"/>
        </w:rPr>
        <w:t>16</w:t>
      </w:r>
      <w:r w:rsidRPr="00B1581E">
        <w:rPr>
          <w:rFonts w:ascii="Times New Roman" w:eastAsia="Times New Roman" w:hAnsi="Times New Roman" w:cs="Times New Roman"/>
          <w:sz w:val="28"/>
          <w:szCs w:val="28"/>
          <w:lang w:eastAsia="ru-RU"/>
        </w:rPr>
        <w:t>.0</w:t>
      </w:r>
      <w:r w:rsidR="008947E0">
        <w:rPr>
          <w:rFonts w:ascii="Times New Roman" w:eastAsia="Times New Roman" w:hAnsi="Times New Roman" w:cs="Times New Roman"/>
          <w:sz w:val="28"/>
          <w:szCs w:val="28"/>
          <w:lang w:eastAsia="ru-RU"/>
        </w:rPr>
        <w:t>4</w:t>
      </w:r>
      <w:r w:rsidRPr="00B1581E">
        <w:rPr>
          <w:rFonts w:ascii="Times New Roman" w:eastAsia="Times New Roman" w:hAnsi="Times New Roman" w:cs="Times New Roman"/>
          <w:sz w:val="28"/>
          <w:szCs w:val="28"/>
          <w:lang w:eastAsia="ru-RU"/>
        </w:rPr>
        <w:t>.202</w:t>
      </w:r>
      <w:r w:rsidR="008947E0">
        <w:rPr>
          <w:rFonts w:ascii="Times New Roman" w:eastAsia="Times New Roman" w:hAnsi="Times New Roman" w:cs="Times New Roman"/>
          <w:sz w:val="28"/>
          <w:szCs w:val="28"/>
          <w:lang w:eastAsia="ru-RU"/>
        </w:rPr>
        <w:t>2</w:t>
      </w:r>
      <w:r w:rsidRPr="00B1581E">
        <w:rPr>
          <w:rFonts w:ascii="Times New Roman" w:eastAsia="Times New Roman" w:hAnsi="Times New Roman" w:cs="Times New Roman"/>
          <w:sz w:val="28"/>
          <w:szCs w:val="28"/>
          <w:lang w:eastAsia="ru-RU"/>
        </w:rPr>
        <w:t>г.);</w:t>
      </w:r>
    </w:p>
    <w:p w14:paraId="245DC948" w14:textId="77777777" w:rsidR="008947E0" w:rsidRPr="00B1581E" w:rsidRDefault="008947E0" w:rsidP="008947E0">
      <w:pPr>
        <w:spacing w:after="0" w:line="240" w:lineRule="auto"/>
        <w:ind w:firstLine="709"/>
        <w:jc w:val="both"/>
        <w:rPr>
          <w:rFonts w:ascii="Times New Roman" w:eastAsia="Times New Roman" w:hAnsi="Times New Roman" w:cs="Times New Roman"/>
          <w:sz w:val="28"/>
          <w:szCs w:val="28"/>
          <w:lang w:eastAsia="ru-RU"/>
        </w:rPr>
      </w:pPr>
      <w:r w:rsidRPr="00B1581E">
        <w:rPr>
          <w:rFonts w:ascii="Times New Roman" w:hAnsi="Times New Roman" w:cs="Times New Roman"/>
          <w:bCs/>
          <w:sz w:val="28"/>
          <w:szCs w:val="28"/>
        </w:rPr>
        <w:t xml:space="preserve">- </w:t>
      </w:r>
      <w:r w:rsidRPr="00B1581E">
        <w:rPr>
          <w:rFonts w:ascii="Times New Roman" w:eastAsia="Times New Roman" w:hAnsi="Times New Roman" w:cs="Times New Roman"/>
          <w:sz w:val="28"/>
          <w:szCs w:val="28"/>
          <w:lang w:eastAsia="ru-RU"/>
        </w:rPr>
        <w:t>Федеральный закон от 30.12.2001г. №197-ФЗ «Трудовой Кодекс РФ» (ред. от 2</w:t>
      </w:r>
      <w:r>
        <w:rPr>
          <w:rFonts w:ascii="Times New Roman" w:eastAsia="Times New Roman" w:hAnsi="Times New Roman" w:cs="Times New Roman"/>
          <w:sz w:val="28"/>
          <w:szCs w:val="28"/>
          <w:lang w:eastAsia="ru-RU"/>
        </w:rPr>
        <w:t>5</w:t>
      </w:r>
      <w:r w:rsidRPr="00B1581E">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w:t>
      </w:r>
      <w:r w:rsidRPr="00B1581E">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r w:rsidRPr="00B1581E">
        <w:rPr>
          <w:rFonts w:ascii="Times New Roman" w:eastAsia="Times New Roman" w:hAnsi="Times New Roman" w:cs="Times New Roman"/>
          <w:sz w:val="28"/>
          <w:szCs w:val="28"/>
          <w:lang w:eastAsia="ru-RU"/>
        </w:rPr>
        <w:t>г.);</w:t>
      </w:r>
    </w:p>
    <w:p w14:paraId="3CFF9284" w14:textId="77777777" w:rsidR="008947E0" w:rsidRPr="00B1581E" w:rsidRDefault="008947E0" w:rsidP="00B1581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947E0">
        <w:rPr>
          <w:rFonts w:ascii="Times New Roman" w:eastAsia="Times New Roman" w:hAnsi="Times New Roman" w:cs="Times New Roman"/>
          <w:sz w:val="28"/>
          <w:szCs w:val="28"/>
          <w:lang w:eastAsia="ru-RU"/>
        </w:rPr>
        <w:t>Федеральный закон от 10.12.95</w:t>
      </w:r>
      <w:r>
        <w:rPr>
          <w:rFonts w:ascii="Times New Roman" w:eastAsia="Times New Roman" w:hAnsi="Times New Roman" w:cs="Times New Roman"/>
          <w:sz w:val="28"/>
          <w:szCs w:val="28"/>
          <w:lang w:eastAsia="ru-RU"/>
        </w:rPr>
        <w:t>г.</w:t>
      </w:r>
      <w:r w:rsidRPr="008947E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8947E0">
        <w:rPr>
          <w:rFonts w:ascii="Times New Roman" w:eastAsia="Times New Roman" w:hAnsi="Times New Roman" w:cs="Times New Roman"/>
          <w:sz w:val="28"/>
          <w:szCs w:val="28"/>
          <w:lang w:eastAsia="ru-RU"/>
        </w:rPr>
        <w:t>196-ФЗ</w:t>
      </w:r>
      <w:r>
        <w:rPr>
          <w:rFonts w:ascii="Times New Roman" w:eastAsia="Times New Roman" w:hAnsi="Times New Roman" w:cs="Times New Roman"/>
          <w:sz w:val="28"/>
          <w:szCs w:val="28"/>
          <w:lang w:eastAsia="ru-RU"/>
        </w:rPr>
        <w:t xml:space="preserve"> «</w:t>
      </w:r>
      <w:r w:rsidRPr="008947E0">
        <w:rPr>
          <w:rFonts w:ascii="Times New Roman" w:eastAsia="Times New Roman" w:hAnsi="Times New Roman" w:cs="Times New Roman"/>
          <w:sz w:val="28"/>
          <w:szCs w:val="28"/>
          <w:lang w:eastAsia="ru-RU"/>
        </w:rPr>
        <w:t>О безопасности дорожного движения</w:t>
      </w:r>
      <w:r>
        <w:rPr>
          <w:rFonts w:ascii="Times New Roman" w:eastAsia="Times New Roman" w:hAnsi="Times New Roman" w:cs="Times New Roman"/>
          <w:sz w:val="28"/>
          <w:szCs w:val="28"/>
          <w:lang w:eastAsia="ru-RU"/>
        </w:rPr>
        <w:t>» (ред. от 29.11.2021г.);</w:t>
      </w:r>
    </w:p>
    <w:p w14:paraId="33A4B71B" w14:textId="77777777" w:rsidR="00B1581E" w:rsidRDefault="00B1581E" w:rsidP="00B1581E">
      <w:pPr>
        <w:spacing w:after="0"/>
        <w:ind w:firstLine="709"/>
        <w:contextualSpacing/>
        <w:jc w:val="both"/>
        <w:rPr>
          <w:rFonts w:ascii="Times New Roman" w:eastAsia="Arial" w:hAnsi="Times New Roman" w:cs="Times New Roman"/>
          <w:bCs/>
          <w:sz w:val="28"/>
          <w:szCs w:val="28"/>
          <w:lang w:eastAsia="ru-RU"/>
        </w:rPr>
      </w:pPr>
      <w:r w:rsidRPr="00B1581E">
        <w:rPr>
          <w:rFonts w:ascii="Times New Roman" w:eastAsia="Times New Roman" w:hAnsi="Times New Roman" w:cs="Times New Roman"/>
          <w:sz w:val="28"/>
          <w:szCs w:val="28"/>
          <w:lang w:eastAsia="ru-RU"/>
        </w:rPr>
        <w:t xml:space="preserve">- </w:t>
      </w:r>
      <w:bookmarkStart w:id="3" w:name="_Hlk88814270"/>
      <w:r w:rsidRPr="00B1581E">
        <w:rPr>
          <w:rFonts w:ascii="Times New Roman" w:eastAsia="Arial" w:hAnsi="Times New Roman" w:cs="Times New Roman"/>
          <w:bCs/>
          <w:sz w:val="28"/>
          <w:szCs w:val="28"/>
          <w:lang w:eastAsia="ru-RU"/>
        </w:rPr>
        <w:t>Приказ Министерства образования и науки Российско</w:t>
      </w:r>
      <w:r w:rsidR="008947E0">
        <w:rPr>
          <w:rFonts w:ascii="Times New Roman" w:eastAsia="Arial" w:hAnsi="Times New Roman" w:cs="Times New Roman"/>
          <w:bCs/>
          <w:sz w:val="28"/>
          <w:szCs w:val="28"/>
          <w:lang w:eastAsia="ru-RU"/>
        </w:rPr>
        <w:t>й Федерации от 01.07.2013г. №</w:t>
      </w:r>
      <w:r w:rsidRPr="00B1581E">
        <w:rPr>
          <w:rFonts w:ascii="Times New Roman" w:eastAsia="Arial" w:hAnsi="Times New Roman" w:cs="Times New Roman"/>
          <w:bCs/>
          <w:sz w:val="28"/>
          <w:szCs w:val="28"/>
          <w:lang w:eastAsia="ru-RU"/>
        </w:rPr>
        <w:t>499 «Об утверждении Порядка организации и осуществления образовательной деятельности по дополнительным профессиональным программам»;</w:t>
      </w:r>
    </w:p>
    <w:p w14:paraId="511168E4" w14:textId="77777777" w:rsidR="008947E0" w:rsidRPr="00B1581E" w:rsidRDefault="008947E0" w:rsidP="00B1581E">
      <w:pPr>
        <w:spacing w:after="0"/>
        <w:ind w:firstLine="709"/>
        <w:contextualSpacing/>
        <w:jc w:val="both"/>
        <w:rPr>
          <w:rFonts w:ascii="Times New Roman" w:eastAsia="Arial" w:hAnsi="Times New Roman" w:cs="Times New Roman"/>
          <w:bCs/>
          <w:sz w:val="28"/>
          <w:szCs w:val="28"/>
          <w:lang w:eastAsia="ru-RU"/>
        </w:rPr>
      </w:pPr>
      <w:r>
        <w:rPr>
          <w:rFonts w:ascii="Times New Roman" w:eastAsia="Arial" w:hAnsi="Times New Roman" w:cs="Times New Roman"/>
          <w:bCs/>
          <w:sz w:val="28"/>
          <w:szCs w:val="28"/>
          <w:lang w:eastAsia="ru-RU"/>
        </w:rPr>
        <w:t xml:space="preserve">- </w:t>
      </w:r>
      <w:r w:rsidRPr="008947E0">
        <w:rPr>
          <w:rFonts w:ascii="Times New Roman" w:eastAsia="Arial" w:hAnsi="Times New Roman" w:cs="Times New Roman"/>
          <w:bCs/>
          <w:sz w:val="28"/>
          <w:szCs w:val="28"/>
          <w:lang w:eastAsia="ru-RU"/>
        </w:rPr>
        <w:t>Приказ Минтранса РФ от 31.07.2020</w:t>
      </w:r>
      <w:r>
        <w:rPr>
          <w:rFonts w:ascii="Times New Roman" w:eastAsia="Arial" w:hAnsi="Times New Roman" w:cs="Times New Roman"/>
          <w:bCs/>
          <w:sz w:val="28"/>
          <w:szCs w:val="28"/>
          <w:lang w:eastAsia="ru-RU"/>
        </w:rPr>
        <w:t>г. №</w:t>
      </w:r>
      <w:r w:rsidRPr="008947E0">
        <w:rPr>
          <w:rFonts w:ascii="Times New Roman" w:eastAsia="Arial" w:hAnsi="Times New Roman" w:cs="Times New Roman"/>
          <w:bCs/>
          <w:sz w:val="28"/>
          <w:szCs w:val="28"/>
          <w:lang w:eastAsia="ru-RU"/>
        </w:rPr>
        <w:t>282</w:t>
      </w:r>
      <w:r>
        <w:rPr>
          <w:rFonts w:ascii="Times New Roman" w:eastAsia="Arial" w:hAnsi="Times New Roman" w:cs="Times New Roman"/>
          <w:bCs/>
          <w:sz w:val="28"/>
          <w:szCs w:val="28"/>
          <w:lang w:eastAsia="ru-RU"/>
        </w:rPr>
        <w:t xml:space="preserve"> «</w:t>
      </w:r>
      <w:r w:rsidRPr="008947E0">
        <w:rPr>
          <w:rFonts w:ascii="Times New Roman" w:eastAsia="Arial" w:hAnsi="Times New Roman" w:cs="Times New Roman"/>
          <w:bCs/>
          <w:sz w:val="28"/>
          <w:szCs w:val="28"/>
          <w:lang w:eastAsia="ru-RU"/>
        </w:rPr>
        <w:t xml:space="preserve">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w:t>
      </w:r>
      <w:r>
        <w:rPr>
          <w:rFonts w:ascii="Times New Roman" w:eastAsia="Arial" w:hAnsi="Times New Roman" w:cs="Times New Roman"/>
          <w:bCs/>
          <w:sz w:val="28"/>
          <w:szCs w:val="28"/>
          <w:lang w:eastAsia="ru-RU"/>
        </w:rPr>
        <w:t>«</w:t>
      </w:r>
      <w:r w:rsidRPr="008947E0">
        <w:rPr>
          <w:rFonts w:ascii="Times New Roman" w:eastAsia="Arial" w:hAnsi="Times New Roman" w:cs="Times New Roman"/>
          <w:bCs/>
          <w:sz w:val="28"/>
          <w:szCs w:val="28"/>
          <w:lang w:eastAsia="ru-RU"/>
        </w:rPr>
        <w:t>О безопасности дорожного движения</w:t>
      </w:r>
      <w:r>
        <w:rPr>
          <w:rFonts w:ascii="Times New Roman" w:eastAsia="Arial" w:hAnsi="Times New Roman" w:cs="Times New Roman"/>
          <w:bCs/>
          <w:sz w:val="28"/>
          <w:szCs w:val="28"/>
          <w:lang w:eastAsia="ru-RU"/>
        </w:rPr>
        <w:t>»;</w:t>
      </w:r>
    </w:p>
    <w:p w14:paraId="23F1C3C1" w14:textId="77777777" w:rsidR="00B1581E" w:rsidRPr="00B1581E" w:rsidRDefault="00B1581E" w:rsidP="00B1581E">
      <w:pPr>
        <w:spacing w:after="0" w:line="240" w:lineRule="auto"/>
        <w:ind w:firstLine="709"/>
        <w:jc w:val="both"/>
        <w:rPr>
          <w:rFonts w:ascii="Times New Roman" w:hAnsi="Times New Roman" w:cs="Times New Roman"/>
          <w:bCs/>
          <w:sz w:val="28"/>
          <w:szCs w:val="28"/>
        </w:rPr>
      </w:pPr>
      <w:bookmarkStart w:id="4" w:name="_Hlk88813183"/>
      <w:bookmarkEnd w:id="3"/>
      <w:r w:rsidRPr="00B1581E">
        <w:rPr>
          <w:rFonts w:ascii="Times New Roman" w:eastAsia="Times New Roman" w:hAnsi="Times New Roman" w:cs="Times New Roman"/>
          <w:sz w:val="28"/>
          <w:szCs w:val="28"/>
          <w:lang w:eastAsia="ru-RU"/>
        </w:rPr>
        <w:t xml:space="preserve">- </w:t>
      </w:r>
      <w:bookmarkStart w:id="5" w:name="_Hlk88813720"/>
      <w:r w:rsidRPr="00B1581E">
        <w:rPr>
          <w:rFonts w:ascii="Times New Roman" w:eastAsia="Times New Roman" w:hAnsi="Times New Roman" w:cs="Times New Roman"/>
          <w:sz w:val="28"/>
          <w:szCs w:val="28"/>
          <w:lang w:eastAsia="ru-RU"/>
        </w:rPr>
        <w:t>Приказ</w:t>
      </w:r>
      <w:r w:rsidRPr="00B1581E">
        <w:rPr>
          <w:rFonts w:ascii="Times New Roman" w:hAnsi="Times New Roman" w:cs="Times New Roman"/>
          <w:bCs/>
          <w:sz w:val="28"/>
          <w:szCs w:val="28"/>
        </w:rPr>
        <w:t xml:space="preserve"> Министерства труда и социальной защиты РФ от</w:t>
      </w:r>
      <w:r>
        <w:rPr>
          <w:rFonts w:ascii="Times New Roman" w:hAnsi="Times New Roman" w:cs="Times New Roman"/>
          <w:bCs/>
          <w:sz w:val="28"/>
          <w:szCs w:val="28"/>
        </w:rPr>
        <w:t xml:space="preserve"> 23.03.2015г. №187н «</w:t>
      </w:r>
      <w:r w:rsidRPr="00B1581E">
        <w:rPr>
          <w:rFonts w:ascii="Times New Roman" w:hAnsi="Times New Roman" w:cs="Times New Roman"/>
          <w:bCs/>
          <w:sz w:val="28"/>
          <w:szCs w:val="28"/>
        </w:rPr>
        <w:t xml:space="preserve">Об утверждении профессионального стандарта </w:t>
      </w:r>
      <w:r>
        <w:rPr>
          <w:rFonts w:ascii="Times New Roman" w:hAnsi="Times New Roman" w:cs="Times New Roman"/>
          <w:bCs/>
          <w:sz w:val="28"/>
          <w:szCs w:val="28"/>
        </w:rPr>
        <w:t>«</w:t>
      </w:r>
      <w:r w:rsidRPr="00B1581E">
        <w:rPr>
          <w:rFonts w:ascii="Times New Roman" w:hAnsi="Times New Roman" w:cs="Times New Roman"/>
          <w:bCs/>
          <w:sz w:val="28"/>
          <w:szCs w:val="28"/>
        </w:rPr>
        <w:t>Специалист по техническому диагностированию и контролю технического состояния автотранспортных средств при периодическом техническом осмотре</w:t>
      </w:r>
      <w:r>
        <w:rPr>
          <w:rFonts w:ascii="Times New Roman" w:hAnsi="Times New Roman" w:cs="Times New Roman"/>
          <w:bCs/>
          <w:sz w:val="28"/>
          <w:szCs w:val="28"/>
        </w:rPr>
        <w:t>»</w:t>
      </w:r>
      <w:r w:rsidRPr="00B1581E">
        <w:rPr>
          <w:rFonts w:ascii="Times New Roman" w:hAnsi="Times New Roman" w:cs="Times New Roman"/>
          <w:bCs/>
          <w:sz w:val="28"/>
          <w:szCs w:val="28"/>
        </w:rPr>
        <w:t xml:space="preserve">. </w:t>
      </w:r>
    </w:p>
    <w:bookmarkEnd w:id="4"/>
    <w:bookmarkEnd w:id="5"/>
    <w:p w14:paraId="0CEF7D30" w14:textId="77777777" w:rsidR="00B1581E" w:rsidRPr="00B1581E" w:rsidRDefault="00B1581E" w:rsidP="00B1581E">
      <w:pPr>
        <w:spacing w:after="0" w:line="240" w:lineRule="auto"/>
        <w:ind w:firstLine="709"/>
        <w:jc w:val="both"/>
        <w:rPr>
          <w:rFonts w:ascii="Times New Roman" w:eastAsia="Times New Roman" w:hAnsi="Times New Roman" w:cs="Times New Roman"/>
          <w:sz w:val="28"/>
          <w:szCs w:val="28"/>
          <w:lang w:eastAsia="ru-RU"/>
        </w:rPr>
      </w:pPr>
      <w:r w:rsidRPr="00B1581E">
        <w:rPr>
          <w:rFonts w:ascii="Times New Roman" w:eastAsia="Times New Roman" w:hAnsi="Times New Roman" w:cs="Times New Roman"/>
          <w:b/>
          <w:sz w:val="28"/>
          <w:szCs w:val="28"/>
          <w:lang w:eastAsia="ru-RU"/>
        </w:rPr>
        <w:t>Цель программы</w:t>
      </w:r>
      <w:r w:rsidRPr="00B1581E">
        <w:rPr>
          <w:rFonts w:ascii="Times New Roman" w:eastAsia="Times New Roman" w:hAnsi="Times New Roman" w:cs="Times New Roman"/>
          <w:sz w:val="28"/>
          <w:szCs w:val="28"/>
          <w:lang w:eastAsia="ru-RU"/>
        </w:rPr>
        <w:t xml:space="preserve"> профессиональной переподготовки «</w:t>
      </w:r>
      <w:r w:rsidR="008947E0" w:rsidRPr="008947E0">
        <w:rPr>
          <w:rFonts w:ascii="Times New Roman" w:eastAsia="Times New Roman" w:hAnsi="Times New Roman" w:cs="Times New Roman"/>
          <w:sz w:val="28"/>
          <w:szCs w:val="28"/>
          <w:lang w:eastAsia="ru-RU"/>
        </w:rPr>
        <w:t>Контролёр технического состояния транспортных средств автомобильного транспорта</w:t>
      </w:r>
      <w:r w:rsidRPr="00B1581E">
        <w:rPr>
          <w:rFonts w:ascii="Times New Roman" w:eastAsia="Times New Roman" w:hAnsi="Times New Roman" w:cs="Times New Roman"/>
          <w:sz w:val="28"/>
          <w:szCs w:val="28"/>
          <w:lang w:eastAsia="ru-RU"/>
        </w:rPr>
        <w:t xml:space="preserve">» – получение новых и совершенствование имеющихся теоретических знаний и </w:t>
      </w:r>
      <w:r w:rsidR="008947E0" w:rsidRPr="00B1581E">
        <w:rPr>
          <w:rFonts w:ascii="Times New Roman" w:eastAsia="Times New Roman" w:hAnsi="Times New Roman" w:cs="Times New Roman"/>
          <w:sz w:val="28"/>
          <w:szCs w:val="28"/>
          <w:lang w:eastAsia="ru-RU"/>
        </w:rPr>
        <w:t>практических умений,</w:t>
      </w:r>
      <w:r w:rsidRPr="00B1581E">
        <w:rPr>
          <w:rFonts w:ascii="Times New Roman" w:eastAsia="Times New Roman" w:hAnsi="Times New Roman" w:cs="Times New Roman"/>
          <w:sz w:val="28"/>
          <w:szCs w:val="28"/>
          <w:lang w:eastAsia="ru-RU"/>
        </w:rPr>
        <w:t xml:space="preserve"> и навыков по профессии.</w:t>
      </w:r>
    </w:p>
    <w:p w14:paraId="5AA24525" w14:textId="77777777" w:rsidR="00B1581E" w:rsidRDefault="00B1581E" w:rsidP="00B1581E">
      <w:pPr>
        <w:spacing w:after="0" w:line="240" w:lineRule="auto"/>
        <w:ind w:firstLine="709"/>
        <w:jc w:val="both"/>
        <w:rPr>
          <w:rFonts w:ascii="Times New Roman" w:eastAsia="Times New Roman" w:hAnsi="Times New Roman" w:cs="Times New Roman"/>
          <w:sz w:val="28"/>
          <w:szCs w:val="28"/>
          <w:lang w:eastAsia="ru-RU"/>
        </w:rPr>
      </w:pPr>
      <w:r w:rsidRPr="00B1581E">
        <w:rPr>
          <w:rFonts w:ascii="Times New Roman" w:eastAsia="Times New Roman" w:hAnsi="Times New Roman" w:cs="Times New Roman"/>
          <w:sz w:val="28"/>
          <w:szCs w:val="28"/>
          <w:lang w:eastAsia="ru-RU"/>
        </w:rPr>
        <w:t>Основная цель вида профессиональной деятельности:</w:t>
      </w:r>
      <w:r>
        <w:rPr>
          <w:rFonts w:ascii="Times New Roman" w:eastAsia="Times New Roman" w:hAnsi="Times New Roman" w:cs="Times New Roman"/>
          <w:sz w:val="28"/>
          <w:szCs w:val="28"/>
          <w:lang w:eastAsia="ru-RU"/>
        </w:rPr>
        <w:t xml:space="preserve"> </w:t>
      </w:r>
      <w:r w:rsidRPr="00B1581E">
        <w:rPr>
          <w:rFonts w:ascii="Times New Roman" w:eastAsia="Times New Roman" w:hAnsi="Times New Roman" w:cs="Times New Roman"/>
          <w:sz w:val="28"/>
          <w:szCs w:val="28"/>
          <w:lang w:eastAsia="ru-RU"/>
        </w:rPr>
        <w:t>Определение соответствия требованиям безопасности технического состояния транспортных средств</w:t>
      </w:r>
      <w:r>
        <w:rPr>
          <w:rFonts w:ascii="Times New Roman" w:eastAsia="Times New Roman" w:hAnsi="Times New Roman" w:cs="Times New Roman"/>
          <w:sz w:val="28"/>
          <w:szCs w:val="28"/>
          <w:lang w:eastAsia="ru-RU"/>
        </w:rPr>
        <w:t>.</w:t>
      </w:r>
    </w:p>
    <w:p w14:paraId="1E438AD0" w14:textId="77777777" w:rsidR="00B1581E" w:rsidRPr="00B1581E" w:rsidRDefault="00B1581E" w:rsidP="00B1581E">
      <w:pPr>
        <w:spacing w:after="0" w:line="240" w:lineRule="auto"/>
        <w:ind w:firstLine="709"/>
        <w:jc w:val="both"/>
        <w:rPr>
          <w:rFonts w:ascii="Times New Roman" w:eastAsia="Times New Roman" w:hAnsi="Times New Roman" w:cs="Times New Roman"/>
          <w:color w:val="7030A0"/>
          <w:sz w:val="28"/>
          <w:szCs w:val="28"/>
          <w:lang w:eastAsia="ru-RU"/>
        </w:rPr>
      </w:pPr>
      <w:r w:rsidRPr="00B1581E">
        <w:rPr>
          <w:rFonts w:ascii="Times New Roman" w:eastAsia="Times New Roman" w:hAnsi="Times New Roman" w:cs="Times New Roman"/>
          <w:b/>
          <w:sz w:val="28"/>
          <w:szCs w:val="28"/>
          <w:lang w:eastAsia="ru-RU"/>
        </w:rPr>
        <w:t xml:space="preserve">Задачи программы - </w:t>
      </w:r>
      <w:r w:rsidRPr="00B1581E">
        <w:rPr>
          <w:rFonts w:ascii="Times New Roman" w:eastAsia="Times New Roman" w:hAnsi="Times New Roman" w:cs="Times New Roman"/>
          <w:sz w:val="28"/>
          <w:szCs w:val="28"/>
          <w:lang w:eastAsia="ru-RU"/>
        </w:rPr>
        <w:t>заключаются в том, чтобы сформировать у обучающихся необходимые теоретические знания и практические навыки для правильного и своевременного выполнения до</w:t>
      </w:r>
      <w:r>
        <w:rPr>
          <w:rFonts w:ascii="Times New Roman" w:eastAsia="Times New Roman" w:hAnsi="Times New Roman" w:cs="Times New Roman"/>
          <w:sz w:val="28"/>
          <w:szCs w:val="28"/>
          <w:lang w:eastAsia="ru-RU"/>
        </w:rPr>
        <w:t xml:space="preserve">лжностных обязанностей и функций </w:t>
      </w:r>
      <w:r w:rsidR="008947E0" w:rsidRPr="008947E0">
        <w:rPr>
          <w:rFonts w:ascii="Times New Roman" w:eastAsia="Times New Roman" w:hAnsi="Times New Roman" w:cs="Times New Roman"/>
          <w:sz w:val="28"/>
          <w:szCs w:val="28"/>
          <w:lang w:eastAsia="ru-RU"/>
        </w:rPr>
        <w:t>контролёр</w:t>
      </w:r>
      <w:r w:rsidR="008947E0">
        <w:rPr>
          <w:rFonts w:ascii="Times New Roman" w:eastAsia="Times New Roman" w:hAnsi="Times New Roman" w:cs="Times New Roman"/>
          <w:sz w:val="28"/>
          <w:szCs w:val="28"/>
          <w:lang w:eastAsia="ru-RU"/>
        </w:rPr>
        <w:t>а</w:t>
      </w:r>
      <w:r w:rsidR="008947E0" w:rsidRPr="008947E0">
        <w:rPr>
          <w:rFonts w:ascii="Times New Roman" w:eastAsia="Times New Roman" w:hAnsi="Times New Roman" w:cs="Times New Roman"/>
          <w:sz w:val="28"/>
          <w:szCs w:val="28"/>
          <w:lang w:eastAsia="ru-RU"/>
        </w:rPr>
        <w:t xml:space="preserve"> технического состояния транспортных средств автомобильного транспорта</w:t>
      </w:r>
      <w:r>
        <w:rPr>
          <w:rFonts w:ascii="Times New Roman" w:eastAsia="Times New Roman" w:hAnsi="Times New Roman" w:cs="Times New Roman"/>
          <w:sz w:val="28"/>
          <w:szCs w:val="28"/>
          <w:lang w:eastAsia="ru-RU"/>
        </w:rPr>
        <w:t>.</w:t>
      </w:r>
    </w:p>
    <w:p w14:paraId="20311665" w14:textId="77777777" w:rsidR="00B1581E" w:rsidRPr="00B1581E" w:rsidRDefault="00B1581E" w:rsidP="00B1581E">
      <w:pPr>
        <w:spacing w:after="0" w:line="240" w:lineRule="auto"/>
        <w:ind w:firstLine="709"/>
        <w:jc w:val="both"/>
        <w:rPr>
          <w:rFonts w:ascii="Times New Roman" w:eastAsia="Times New Roman" w:hAnsi="Times New Roman" w:cs="Times New Roman"/>
          <w:bCs/>
          <w:sz w:val="28"/>
          <w:szCs w:val="28"/>
          <w:lang w:eastAsia="ru-RU"/>
        </w:rPr>
      </w:pPr>
      <w:r w:rsidRPr="00B1581E">
        <w:rPr>
          <w:rFonts w:ascii="Times New Roman" w:eastAsia="Times New Roman" w:hAnsi="Times New Roman" w:cs="Times New Roman"/>
          <w:bCs/>
          <w:sz w:val="28"/>
          <w:szCs w:val="28"/>
          <w:lang w:eastAsia="ru-RU"/>
        </w:rPr>
        <w:t>Реализация программы профессиональной переподготовки направлена на получение компетенции (трудовой функции), необходимой для выполнения нового вида профессиональной деятельности, приобретение новой квалификации.</w:t>
      </w:r>
    </w:p>
    <w:p w14:paraId="1634E973" w14:textId="77777777" w:rsidR="00B1581E" w:rsidRPr="00B1581E" w:rsidRDefault="00B1581E" w:rsidP="00B1581E">
      <w:pPr>
        <w:spacing w:after="0" w:line="240" w:lineRule="auto"/>
        <w:ind w:firstLine="709"/>
        <w:jc w:val="both"/>
        <w:rPr>
          <w:rFonts w:ascii="Times New Roman" w:eastAsia="Times New Roman" w:hAnsi="Times New Roman" w:cs="Times New Roman"/>
          <w:bCs/>
          <w:sz w:val="28"/>
          <w:szCs w:val="28"/>
          <w:lang w:eastAsia="ru-RU"/>
        </w:rPr>
      </w:pPr>
      <w:r w:rsidRPr="00B1581E">
        <w:rPr>
          <w:rFonts w:ascii="Times New Roman" w:eastAsia="Times New Roman" w:hAnsi="Times New Roman" w:cs="Times New Roman"/>
          <w:b/>
          <w:sz w:val="28"/>
          <w:szCs w:val="28"/>
          <w:lang w:eastAsia="ru-RU"/>
        </w:rPr>
        <w:t>В содержании</w:t>
      </w:r>
      <w:r w:rsidRPr="00B1581E">
        <w:rPr>
          <w:rFonts w:ascii="Times New Roman" w:eastAsia="Times New Roman" w:hAnsi="Times New Roman" w:cs="Times New Roman"/>
          <w:bCs/>
          <w:sz w:val="28"/>
          <w:szCs w:val="28"/>
          <w:lang w:eastAsia="ru-RU"/>
        </w:rPr>
        <w:t xml:space="preserve"> программы профессиональной переподготовки представлены: характеристика новой квалификации и связанных с ней видов профессиональной деятельности, трудовых функций и (или) уровней квалификации; характеристика компетенций (трудовых функций), подлежащих </w:t>
      </w:r>
      <w:r w:rsidRPr="00B1581E">
        <w:rPr>
          <w:rFonts w:ascii="Times New Roman" w:eastAsia="Times New Roman" w:hAnsi="Times New Roman" w:cs="Times New Roman"/>
          <w:bCs/>
          <w:sz w:val="28"/>
          <w:szCs w:val="28"/>
          <w:lang w:eastAsia="ru-RU"/>
        </w:rPr>
        <w:lastRenderedPageBreak/>
        <w:t>совершенствованию, и (или) перечень новых компетенций, формирующихся в результате освоения программы.</w:t>
      </w:r>
    </w:p>
    <w:p w14:paraId="06ECA291" w14:textId="77777777" w:rsidR="00B1581E" w:rsidRPr="00B1581E" w:rsidRDefault="00B1581E" w:rsidP="00B1581E">
      <w:pPr>
        <w:spacing w:after="0" w:line="240" w:lineRule="auto"/>
        <w:ind w:firstLine="709"/>
        <w:jc w:val="both"/>
        <w:rPr>
          <w:rFonts w:ascii="Times New Roman" w:eastAsia="Times New Roman" w:hAnsi="Times New Roman" w:cs="Times New Roman"/>
          <w:bCs/>
          <w:sz w:val="28"/>
          <w:szCs w:val="28"/>
          <w:lang w:eastAsia="ru-RU"/>
        </w:rPr>
      </w:pPr>
      <w:r w:rsidRPr="00B1581E">
        <w:rPr>
          <w:rFonts w:ascii="Times New Roman" w:eastAsia="Times New Roman" w:hAnsi="Times New Roman" w:cs="Times New Roman"/>
          <w:bCs/>
          <w:sz w:val="28"/>
          <w:szCs w:val="28"/>
          <w:lang w:eastAsia="ru-RU"/>
        </w:rPr>
        <w:t>Содержание реализуемой программы и (или) отдельных ее компонентов (дисциплин (модулей), практик, стажировок) направлено на достижение целей программы, планируемых результатов ее освоения.</w:t>
      </w:r>
    </w:p>
    <w:p w14:paraId="3F255A96" w14:textId="77777777" w:rsidR="00B1581E" w:rsidRPr="00B1581E" w:rsidRDefault="00B1581E" w:rsidP="00B1581E">
      <w:pPr>
        <w:spacing w:after="0" w:line="240" w:lineRule="auto"/>
        <w:ind w:firstLine="709"/>
        <w:jc w:val="both"/>
        <w:rPr>
          <w:rFonts w:ascii="Times New Roman" w:eastAsia="Times New Roman" w:hAnsi="Times New Roman" w:cs="Times New Roman"/>
          <w:bCs/>
          <w:sz w:val="28"/>
          <w:szCs w:val="28"/>
          <w:lang w:eastAsia="ru-RU"/>
        </w:rPr>
      </w:pPr>
      <w:r w:rsidRPr="00B1581E">
        <w:rPr>
          <w:rFonts w:ascii="Times New Roman" w:eastAsia="Times New Roman" w:hAnsi="Times New Roman" w:cs="Times New Roman"/>
          <w:bCs/>
          <w:sz w:val="28"/>
          <w:szCs w:val="28"/>
          <w:lang w:eastAsia="ru-RU"/>
        </w:rPr>
        <w:t xml:space="preserve">Содержание реализуемой программы профессиональной переподготовки учитывает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w:t>
      </w:r>
    </w:p>
    <w:p w14:paraId="1710F207" w14:textId="77777777" w:rsidR="00B1581E" w:rsidRPr="00B1581E" w:rsidRDefault="00B1581E" w:rsidP="00B1581E">
      <w:pPr>
        <w:spacing w:after="0" w:line="240" w:lineRule="auto"/>
        <w:ind w:firstLine="709"/>
        <w:jc w:val="both"/>
        <w:rPr>
          <w:rFonts w:ascii="Times New Roman" w:eastAsia="Times New Roman" w:hAnsi="Times New Roman" w:cs="Times New Roman"/>
          <w:bCs/>
          <w:sz w:val="28"/>
          <w:szCs w:val="28"/>
          <w:lang w:eastAsia="ru-RU"/>
        </w:rPr>
      </w:pPr>
      <w:r w:rsidRPr="00B1581E">
        <w:rPr>
          <w:rFonts w:ascii="Times New Roman" w:eastAsia="Times New Roman" w:hAnsi="Times New Roman" w:cs="Times New Roman"/>
          <w:bCs/>
          <w:sz w:val="28"/>
          <w:szCs w:val="28"/>
          <w:lang w:eastAsia="ru-RU"/>
        </w:rPr>
        <w:t>Структура программы включает цель, планируемые результаты обучения, учебный план, календарный учебный график, рабочую программу, организационно-педагогические условия, формы аттестации, оценочные материалы. Учебный план определяет перечень, трудоемкость, последовательность и распределение учебных предметов, курсов, дисциплин (модулей), иных видов учебной деятельности обучающихся и формы аттестации.</w:t>
      </w:r>
    </w:p>
    <w:p w14:paraId="0021BF9A" w14:textId="77777777" w:rsidR="00B1581E" w:rsidRPr="00B1581E" w:rsidRDefault="00B1581E" w:rsidP="00B1581E">
      <w:pPr>
        <w:spacing w:after="0" w:line="240" w:lineRule="auto"/>
        <w:ind w:firstLine="709"/>
        <w:jc w:val="both"/>
        <w:rPr>
          <w:rFonts w:ascii="Times New Roman" w:eastAsia="Times New Roman" w:hAnsi="Times New Roman" w:cs="Times New Roman"/>
          <w:bCs/>
          <w:sz w:val="28"/>
          <w:szCs w:val="28"/>
          <w:lang w:eastAsia="ru-RU"/>
        </w:rPr>
      </w:pPr>
      <w:r w:rsidRPr="00B1581E">
        <w:rPr>
          <w:rFonts w:ascii="Times New Roman" w:eastAsia="Times New Roman" w:hAnsi="Times New Roman" w:cs="Times New Roman"/>
          <w:bCs/>
          <w:sz w:val="28"/>
          <w:szCs w:val="28"/>
          <w:lang w:eastAsia="ru-RU"/>
        </w:rPr>
        <w:t>Рабочая программа состоит из содержания предметов, тем, курсов, дисциплин (модулей).</w:t>
      </w:r>
    </w:p>
    <w:p w14:paraId="29C02E3E" w14:textId="77777777" w:rsidR="00B1581E" w:rsidRPr="00B1581E" w:rsidRDefault="00B1581E" w:rsidP="00B1581E">
      <w:pPr>
        <w:spacing w:after="0" w:line="240" w:lineRule="auto"/>
        <w:ind w:firstLine="709"/>
        <w:jc w:val="both"/>
        <w:rPr>
          <w:rFonts w:ascii="Times New Roman" w:eastAsia="Times New Roman" w:hAnsi="Times New Roman" w:cs="Times New Roman"/>
          <w:bCs/>
          <w:sz w:val="28"/>
          <w:szCs w:val="28"/>
          <w:lang w:eastAsia="ru-RU"/>
        </w:rPr>
      </w:pPr>
      <w:r w:rsidRPr="00B1581E">
        <w:rPr>
          <w:rFonts w:ascii="Times New Roman" w:eastAsia="Times New Roman" w:hAnsi="Times New Roman" w:cs="Times New Roman"/>
          <w:bCs/>
          <w:sz w:val="28"/>
          <w:szCs w:val="28"/>
          <w:lang w:eastAsia="ru-RU"/>
        </w:rPr>
        <w:t>Формы обучения и сроки освоения программы профессиональной переподготовки определяются образовательной программой и (или) договором об образовании. Срок освоения обеспечивает возможность достижения планируемых результатов и получение новой компетенции (квалификации), заявленных в программе. При этом минимально допустимый срок освоения программы профессиональной переподготовки – не менее 250 часов.</w:t>
      </w:r>
    </w:p>
    <w:p w14:paraId="4CBADC50" w14:textId="77777777" w:rsidR="00B1581E" w:rsidRPr="00B1581E" w:rsidRDefault="00B1581E" w:rsidP="00B1581E">
      <w:pPr>
        <w:spacing w:after="0" w:line="240" w:lineRule="auto"/>
        <w:ind w:firstLine="709"/>
        <w:jc w:val="both"/>
        <w:rPr>
          <w:rFonts w:ascii="Times New Roman" w:eastAsia="Times New Roman" w:hAnsi="Times New Roman" w:cs="Times New Roman"/>
          <w:bCs/>
          <w:sz w:val="28"/>
          <w:szCs w:val="28"/>
          <w:lang w:eastAsia="ru-RU"/>
        </w:rPr>
      </w:pPr>
      <w:r w:rsidRPr="00B1581E">
        <w:rPr>
          <w:rFonts w:ascii="Times New Roman" w:eastAsia="Times New Roman" w:hAnsi="Times New Roman" w:cs="Times New Roman"/>
          <w:b/>
          <w:sz w:val="28"/>
          <w:szCs w:val="28"/>
          <w:lang w:eastAsia="ru-RU"/>
        </w:rPr>
        <w:t>Объём</w:t>
      </w:r>
      <w:r w:rsidRPr="00B1581E">
        <w:rPr>
          <w:rFonts w:ascii="Times New Roman" w:eastAsia="Times New Roman" w:hAnsi="Times New Roman" w:cs="Times New Roman"/>
          <w:bCs/>
          <w:sz w:val="28"/>
          <w:szCs w:val="28"/>
          <w:lang w:eastAsia="ru-RU"/>
        </w:rPr>
        <w:t xml:space="preserve"> освоения программы составляет</w:t>
      </w:r>
      <w:r>
        <w:rPr>
          <w:rFonts w:ascii="Times New Roman" w:eastAsia="Times New Roman" w:hAnsi="Times New Roman" w:cs="Times New Roman"/>
          <w:bCs/>
          <w:sz w:val="28"/>
          <w:szCs w:val="28"/>
          <w:lang w:eastAsia="ru-RU"/>
        </w:rPr>
        <w:t xml:space="preserve"> 256</w:t>
      </w:r>
      <w:r w:rsidRPr="00B1581E">
        <w:rPr>
          <w:rFonts w:ascii="Times New Roman" w:eastAsia="Times New Roman" w:hAnsi="Times New Roman" w:cs="Times New Roman"/>
          <w:bCs/>
          <w:sz w:val="28"/>
          <w:szCs w:val="28"/>
          <w:lang w:eastAsia="ru-RU"/>
        </w:rPr>
        <w:t xml:space="preserve"> учебных часов, включает теоретическое и практическое обучение, итоговую аттестацию.</w:t>
      </w:r>
    </w:p>
    <w:p w14:paraId="37A2BE7B" w14:textId="77777777" w:rsidR="00B1581E" w:rsidRPr="00B1581E" w:rsidRDefault="00B1581E" w:rsidP="00B1581E">
      <w:pPr>
        <w:spacing w:after="0" w:line="240" w:lineRule="auto"/>
        <w:ind w:firstLine="709"/>
        <w:jc w:val="both"/>
        <w:rPr>
          <w:rFonts w:ascii="Times New Roman" w:eastAsia="Times New Roman" w:hAnsi="Times New Roman" w:cs="Times New Roman"/>
          <w:bCs/>
          <w:sz w:val="28"/>
          <w:szCs w:val="28"/>
          <w:lang w:eastAsia="ru-RU"/>
        </w:rPr>
      </w:pPr>
      <w:r w:rsidRPr="00B1581E">
        <w:rPr>
          <w:rFonts w:ascii="Times New Roman" w:eastAsia="Times New Roman" w:hAnsi="Times New Roman" w:cs="Times New Roman"/>
          <w:bCs/>
          <w:sz w:val="28"/>
          <w:szCs w:val="28"/>
          <w:lang w:eastAsia="ru-RU"/>
        </w:rPr>
        <w:t>Для всех видов аудиторных занятий академический час устанавливается продолжительностью 45 минут.</w:t>
      </w:r>
    </w:p>
    <w:p w14:paraId="79725138" w14:textId="77777777" w:rsidR="00B1581E" w:rsidRPr="00B1581E" w:rsidRDefault="00B1581E" w:rsidP="00B1581E">
      <w:pPr>
        <w:spacing w:after="0" w:line="240" w:lineRule="auto"/>
        <w:ind w:firstLine="709"/>
        <w:jc w:val="both"/>
        <w:rPr>
          <w:rFonts w:ascii="Times New Roman" w:eastAsia="Times New Roman" w:hAnsi="Times New Roman" w:cs="Times New Roman"/>
          <w:sz w:val="28"/>
          <w:szCs w:val="28"/>
          <w:lang w:eastAsia="ru-RU"/>
        </w:rPr>
      </w:pPr>
      <w:r w:rsidRPr="00B1581E">
        <w:rPr>
          <w:rFonts w:ascii="Times New Roman" w:eastAsia="Times New Roman" w:hAnsi="Times New Roman" w:cs="Times New Roman"/>
          <w:sz w:val="28"/>
          <w:szCs w:val="28"/>
          <w:lang w:eastAsia="ru-RU"/>
        </w:rPr>
        <w:t xml:space="preserve">К освоению программы </w:t>
      </w:r>
      <w:r>
        <w:rPr>
          <w:rFonts w:ascii="Times New Roman" w:eastAsia="Times New Roman" w:hAnsi="Times New Roman" w:cs="Times New Roman"/>
          <w:sz w:val="28"/>
          <w:szCs w:val="28"/>
          <w:lang w:eastAsia="ru-RU"/>
        </w:rPr>
        <w:t>профессиональной переподготовки</w:t>
      </w:r>
      <w:r w:rsidRPr="00B1581E">
        <w:rPr>
          <w:rFonts w:ascii="Times New Roman" w:eastAsia="Times New Roman" w:hAnsi="Times New Roman" w:cs="Times New Roman"/>
          <w:sz w:val="28"/>
          <w:szCs w:val="28"/>
          <w:lang w:eastAsia="ru-RU"/>
        </w:rPr>
        <w:t xml:space="preserve"> допускаются: лица, имеющие среднее профессиональное и (или) высшее образование; лица, получающие среднее профессиональное и (или) высшее образование.</w:t>
      </w:r>
    </w:p>
    <w:p w14:paraId="31A2B7B2" w14:textId="77777777" w:rsidR="00B1581E" w:rsidRPr="00B1581E" w:rsidRDefault="00B1581E" w:rsidP="00B1581E">
      <w:pPr>
        <w:spacing w:after="0" w:line="240" w:lineRule="auto"/>
        <w:ind w:firstLine="709"/>
        <w:jc w:val="center"/>
        <w:rPr>
          <w:rFonts w:ascii="Times New Roman" w:eastAsia="Times New Roman" w:hAnsi="Times New Roman" w:cs="Times New Roman"/>
          <w:b/>
          <w:sz w:val="28"/>
          <w:szCs w:val="28"/>
          <w:lang w:eastAsia="ru-RU"/>
        </w:rPr>
      </w:pPr>
    </w:p>
    <w:p w14:paraId="4A6E064C" w14:textId="77777777" w:rsidR="00B1581E" w:rsidRDefault="00B1581E" w:rsidP="00B1581E">
      <w:pPr>
        <w:spacing w:after="0" w:line="240" w:lineRule="auto"/>
        <w:ind w:firstLine="709"/>
        <w:jc w:val="center"/>
        <w:rPr>
          <w:rFonts w:ascii="Times New Roman" w:eastAsia="Times New Roman" w:hAnsi="Times New Roman" w:cs="Times New Roman"/>
          <w:b/>
          <w:sz w:val="28"/>
          <w:szCs w:val="28"/>
          <w:lang w:eastAsia="ru-RU"/>
        </w:rPr>
      </w:pPr>
      <w:r w:rsidRPr="00B1581E">
        <w:rPr>
          <w:rFonts w:ascii="Times New Roman" w:eastAsia="Times New Roman" w:hAnsi="Times New Roman" w:cs="Times New Roman"/>
          <w:b/>
          <w:sz w:val="28"/>
          <w:szCs w:val="28"/>
          <w:lang w:eastAsia="ru-RU"/>
        </w:rPr>
        <w:t xml:space="preserve">ПЛАНИРУЕМЫЕ РЕЗУЛЬТАТЫ </w:t>
      </w:r>
    </w:p>
    <w:p w14:paraId="79F47B41" w14:textId="77777777" w:rsidR="00B1581E" w:rsidRPr="00B1581E" w:rsidRDefault="00B1581E" w:rsidP="00B1581E">
      <w:pPr>
        <w:spacing w:after="0" w:line="240" w:lineRule="auto"/>
        <w:ind w:firstLine="709"/>
        <w:jc w:val="center"/>
        <w:rPr>
          <w:rFonts w:ascii="Times New Roman" w:eastAsia="Times New Roman" w:hAnsi="Times New Roman" w:cs="Times New Roman"/>
          <w:b/>
          <w:sz w:val="28"/>
          <w:szCs w:val="28"/>
          <w:lang w:eastAsia="ru-RU"/>
        </w:rPr>
      </w:pPr>
    </w:p>
    <w:p w14:paraId="3329712A" w14:textId="77777777" w:rsidR="00654B2A" w:rsidRDefault="00654B2A" w:rsidP="00B1581E">
      <w:pPr>
        <w:spacing w:after="0" w:line="240" w:lineRule="auto"/>
        <w:ind w:firstLine="709"/>
        <w:jc w:val="both"/>
        <w:rPr>
          <w:rFonts w:ascii="Times New Roman" w:eastAsia="Times New Roman" w:hAnsi="Times New Roman" w:cs="Times New Roman"/>
          <w:bCs/>
          <w:sz w:val="28"/>
          <w:szCs w:val="28"/>
          <w:lang w:eastAsia="ru-RU"/>
        </w:rPr>
      </w:pPr>
      <w:r w:rsidRPr="002E143E">
        <w:rPr>
          <w:rFonts w:ascii="Times New Roman" w:eastAsia="Times New Roman" w:hAnsi="Times New Roman" w:cs="Times New Roman"/>
          <w:b/>
          <w:bCs/>
          <w:i/>
          <w:sz w:val="28"/>
          <w:szCs w:val="28"/>
          <w:lang w:eastAsia="ru-RU"/>
        </w:rPr>
        <w:t>Согласно Приказу Минтранса РФ от 31.07.2020г.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r>
        <w:rPr>
          <w:rFonts w:ascii="Times New Roman" w:eastAsia="Times New Roman" w:hAnsi="Times New Roman" w:cs="Times New Roman"/>
          <w:bCs/>
          <w:sz w:val="28"/>
          <w:szCs w:val="28"/>
          <w:lang w:eastAsia="ru-RU"/>
        </w:rPr>
        <w:t xml:space="preserve"> </w:t>
      </w:r>
      <w:r w:rsidRPr="00654B2A">
        <w:rPr>
          <w:rFonts w:ascii="Times New Roman" w:eastAsia="Times New Roman" w:hAnsi="Times New Roman" w:cs="Times New Roman"/>
          <w:bCs/>
          <w:sz w:val="28"/>
          <w:szCs w:val="28"/>
          <w:lang w:eastAsia="ru-RU"/>
        </w:rPr>
        <w:t>к контролеру технического состояния транспортных средств автомобильного транспорта предъявляются следующие профессиональные и квалификационные требования:</w:t>
      </w:r>
    </w:p>
    <w:p w14:paraId="57E7182C" w14:textId="77777777" w:rsidR="00654B2A" w:rsidRPr="00654B2A" w:rsidRDefault="00654B2A" w:rsidP="00654B2A">
      <w:pPr>
        <w:spacing w:after="0" w:line="240" w:lineRule="auto"/>
        <w:ind w:firstLine="709"/>
        <w:jc w:val="both"/>
        <w:rPr>
          <w:rFonts w:ascii="Times New Roman" w:eastAsia="Times New Roman" w:hAnsi="Times New Roman" w:cs="Times New Roman"/>
          <w:bCs/>
          <w:sz w:val="28"/>
          <w:szCs w:val="28"/>
          <w:lang w:eastAsia="ru-RU"/>
        </w:rPr>
      </w:pPr>
      <w:r w:rsidRPr="00654B2A">
        <w:rPr>
          <w:rFonts w:ascii="Times New Roman" w:eastAsia="Times New Roman" w:hAnsi="Times New Roman" w:cs="Times New Roman"/>
          <w:bCs/>
          <w:sz w:val="28"/>
          <w:szCs w:val="28"/>
          <w:lang w:eastAsia="ru-RU"/>
        </w:rPr>
        <w:lastRenderedPageBreak/>
        <w:t xml:space="preserve">Контролер технического состояния транспортных средств автомобильного транспорта </w:t>
      </w:r>
      <w:r w:rsidRPr="00171B72">
        <w:rPr>
          <w:rFonts w:ascii="Times New Roman" w:eastAsia="Times New Roman" w:hAnsi="Times New Roman" w:cs="Times New Roman"/>
          <w:b/>
          <w:bCs/>
          <w:i/>
          <w:sz w:val="28"/>
          <w:szCs w:val="28"/>
          <w:lang w:eastAsia="ru-RU"/>
        </w:rPr>
        <w:t>должен знать:</w:t>
      </w:r>
    </w:p>
    <w:p w14:paraId="57972780" w14:textId="77777777" w:rsidR="00654B2A" w:rsidRPr="00654B2A" w:rsidRDefault="00654B2A" w:rsidP="00654B2A">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54B2A">
        <w:rPr>
          <w:rFonts w:ascii="Times New Roman" w:eastAsia="Times New Roman" w:hAnsi="Times New Roman" w:cs="Times New Roman"/>
          <w:bCs/>
          <w:sz w:val="28"/>
          <w:szCs w:val="28"/>
          <w:lang w:eastAsia="ru-RU"/>
        </w:rPr>
        <w:t>нормативные правовые акты по техническому обслуживанию и ремонту автотранспортных средств;</w:t>
      </w:r>
    </w:p>
    <w:p w14:paraId="5CD33955" w14:textId="77777777" w:rsidR="00654B2A" w:rsidRPr="00654B2A" w:rsidRDefault="00654B2A" w:rsidP="00654B2A">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54B2A">
        <w:rPr>
          <w:rFonts w:ascii="Times New Roman" w:eastAsia="Times New Roman" w:hAnsi="Times New Roman" w:cs="Times New Roman"/>
          <w:bCs/>
          <w:sz w:val="28"/>
          <w:szCs w:val="28"/>
          <w:lang w:eastAsia="ru-RU"/>
        </w:rPr>
        <w:t>нормативные правовые акты в области безопасности дорожного движения на автомобильном транспорте;</w:t>
      </w:r>
    </w:p>
    <w:p w14:paraId="2E4B57EF" w14:textId="77777777" w:rsidR="00654B2A" w:rsidRPr="00654B2A" w:rsidRDefault="00654B2A" w:rsidP="00654B2A">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54B2A">
        <w:rPr>
          <w:rFonts w:ascii="Times New Roman" w:eastAsia="Times New Roman" w:hAnsi="Times New Roman" w:cs="Times New Roman"/>
          <w:bCs/>
          <w:sz w:val="28"/>
          <w:szCs w:val="28"/>
          <w:lang w:eastAsia="ru-RU"/>
        </w:rPr>
        <w:t>устройство, технические характеристики, конструктивные особенности, назначение и правила эксплуатации автотранспортных средств, в том числе специальных подъемных устройств для пассажиров из числа инвалидов, не способных передвигаться самостоятельно;</w:t>
      </w:r>
    </w:p>
    <w:p w14:paraId="1B792E70" w14:textId="77777777" w:rsidR="00654B2A" w:rsidRPr="00654B2A" w:rsidRDefault="00654B2A" w:rsidP="00654B2A">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54B2A">
        <w:rPr>
          <w:rFonts w:ascii="Times New Roman" w:eastAsia="Times New Roman" w:hAnsi="Times New Roman" w:cs="Times New Roman"/>
          <w:bCs/>
          <w:sz w:val="28"/>
          <w:szCs w:val="28"/>
          <w:lang w:eastAsia="ru-RU"/>
        </w:rPr>
        <w:t>технические требования, предъявляемые к автотранспортным средствам, в том числе специальным подъемным устройствам для пассажиров из числа инвалидов, не способных передвигаться самостоятельно;</w:t>
      </w:r>
    </w:p>
    <w:p w14:paraId="12F74486" w14:textId="77777777" w:rsidR="00654B2A" w:rsidRPr="00654B2A" w:rsidRDefault="00654B2A" w:rsidP="00654B2A">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54B2A">
        <w:rPr>
          <w:rFonts w:ascii="Times New Roman" w:eastAsia="Times New Roman" w:hAnsi="Times New Roman" w:cs="Times New Roman"/>
          <w:bCs/>
          <w:sz w:val="28"/>
          <w:szCs w:val="28"/>
          <w:lang w:eastAsia="ru-RU"/>
        </w:rPr>
        <w:t>основы транспортного и трудового законодательства Российской Федерации;</w:t>
      </w:r>
    </w:p>
    <w:p w14:paraId="330C873F" w14:textId="77777777" w:rsidR="00654B2A" w:rsidRPr="00654B2A" w:rsidRDefault="00654B2A" w:rsidP="00654B2A">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54B2A">
        <w:rPr>
          <w:rFonts w:ascii="Times New Roman" w:eastAsia="Times New Roman" w:hAnsi="Times New Roman" w:cs="Times New Roman"/>
          <w:bCs/>
          <w:sz w:val="28"/>
          <w:szCs w:val="28"/>
          <w:lang w:eastAsia="ru-RU"/>
        </w:rPr>
        <w:t>основные положения по допуску транспортных средств к эксплуатации;</w:t>
      </w:r>
    </w:p>
    <w:p w14:paraId="02AD4911" w14:textId="77777777" w:rsidR="00654B2A" w:rsidRPr="00654B2A" w:rsidRDefault="00654B2A" w:rsidP="00654B2A">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54B2A">
        <w:rPr>
          <w:rFonts w:ascii="Times New Roman" w:eastAsia="Times New Roman" w:hAnsi="Times New Roman" w:cs="Times New Roman"/>
          <w:bCs/>
          <w:sz w:val="28"/>
          <w:szCs w:val="28"/>
          <w:lang w:eastAsia="ru-RU"/>
        </w:rPr>
        <w:t xml:space="preserve">порядок организации и проведения предрейсового или </w:t>
      </w:r>
      <w:proofErr w:type="spellStart"/>
      <w:r w:rsidRPr="00654B2A">
        <w:rPr>
          <w:rFonts w:ascii="Times New Roman" w:eastAsia="Times New Roman" w:hAnsi="Times New Roman" w:cs="Times New Roman"/>
          <w:bCs/>
          <w:sz w:val="28"/>
          <w:szCs w:val="28"/>
          <w:lang w:eastAsia="ru-RU"/>
        </w:rPr>
        <w:t>предсменного</w:t>
      </w:r>
      <w:proofErr w:type="spellEnd"/>
      <w:r w:rsidRPr="00654B2A">
        <w:rPr>
          <w:rFonts w:ascii="Times New Roman" w:eastAsia="Times New Roman" w:hAnsi="Times New Roman" w:cs="Times New Roman"/>
          <w:bCs/>
          <w:sz w:val="28"/>
          <w:szCs w:val="28"/>
          <w:lang w:eastAsia="ru-RU"/>
        </w:rPr>
        <w:t xml:space="preserve"> контроля технического состояния транспортных средств, утверждаемый в соответствии с пунктом 2 статьи 20 Федерального закона от 10</w:t>
      </w:r>
      <w:r>
        <w:rPr>
          <w:rFonts w:ascii="Times New Roman" w:eastAsia="Times New Roman" w:hAnsi="Times New Roman" w:cs="Times New Roman"/>
          <w:bCs/>
          <w:sz w:val="28"/>
          <w:szCs w:val="28"/>
          <w:lang w:eastAsia="ru-RU"/>
        </w:rPr>
        <w:t>.12.</w:t>
      </w:r>
      <w:r w:rsidRPr="00654B2A">
        <w:rPr>
          <w:rFonts w:ascii="Times New Roman" w:eastAsia="Times New Roman" w:hAnsi="Times New Roman" w:cs="Times New Roman"/>
          <w:bCs/>
          <w:sz w:val="28"/>
          <w:szCs w:val="28"/>
          <w:lang w:eastAsia="ru-RU"/>
        </w:rPr>
        <w:t xml:space="preserve">1995 г. </w:t>
      </w:r>
      <w:r>
        <w:rPr>
          <w:rFonts w:ascii="Times New Roman" w:eastAsia="Times New Roman" w:hAnsi="Times New Roman" w:cs="Times New Roman"/>
          <w:bCs/>
          <w:sz w:val="28"/>
          <w:szCs w:val="28"/>
          <w:lang w:eastAsia="ru-RU"/>
        </w:rPr>
        <w:t>№</w:t>
      </w:r>
      <w:r w:rsidRPr="00654B2A">
        <w:rPr>
          <w:rFonts w:ascii="Times New Roman" w:eastAsia="Times New Roman" w:hAnsi="Times New Roman" w:cs="Times New Roman"/>
          <w:bCs/>
          <w:sz w:val="28"/>
          <w:szCs w:val="28"/>
          <w:lang w:eastAsia="ru-RU"/>
        </w:rPr>
        <w:t xml:space="preserve">196-ФЗ </w:t>
      </w:r>
      <w:r>
        <w:rPr>
          <w:rFonts w:ascii="Times New Roman" w:eastAsia="Times New Roman" w:hAnsi="Times New Roman" w:cs="Times New Roman"/>
          <w:bCs/>
          <w:sz w:val="28"/>
          <w:szCs w:val="28"/>
          <w:lang w:eastAsia="ru-RU"/>
        </w:rPr>
        <w:t>«</w:t>
      </w:r>
      <w:r w:rsidRPr="00654B2A">
        <w:rPr>
          <w:rFonts w:ascii="Times New Roman" w:eastAsia="Times New Roman" w:hAnsi="Times New Roman" w:cs="Times New Roman"/>
          <w:bCs/>
          <w:sz w:val="28"/>
          <w:szCs w:val="28"/>
          <w:lang w:eastAsia="ru-RU"/>
        </w:rPr>
        <w:t>О безопасности дорожного движения</w:t>
      </w:r>
      <w:r>
        <w:rPr>
          <w:rFonts w:ascii="Times New Roman" w:eastAsia="Times New Roman" w:hAnsi="Times New Roman" w:cs="Times New Roman"/>
          <w:bCs/>
          <w:sz w:val="28"/>
          <w:szCs w:val="28"/>
          <w:lang w:eastAsia="ru-RU"/>
        </w:rPr>
        <w:t>»</w:t>
      </w:r>
      <w:r w:rsidRPr="00654B2A">
        <w:rPr>
          <w:rFonts w:ascii="Times New Roman" w:eastAsia="Times New Roman" w:hAnsi="Times New Roman" w:cs="Times New Roman"/>
          <w:bCs/>
          <w:sz w:val="28"/>
          <w:szCs w:val="28"/>
          <w:lang w:eastAsia="ru-RU"/>
        </w:rPr>
        <w:t>;</w:t>
      </w:r>
    </w:p>
    <w:p w14:paraId="4CD8C819" w14:textId="77777777" w:rsidR="00654B2A" w:rsidRPr="00654B2A" w:rsidRDefault="00654B2A" w:rsidP="00654B2A">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54B2A">
        <w:rPr>
          <w:rFonts w:ascii="Times New Roman" w:eastAsia="Times New Roman" w:hAnsi="Times New Roman" w:cs="Times New Roman"/>
          <w:bCs/>
          <w:sz w:val="28"/>
          <w:szCs w:val="28"/>
          <w:lang w:eastAsia="ru-RU"/>
        </w:rPr>
        <w:t>правила и инструкции по охране труда, противопожарной защиты.</w:t>
      </w:r>
    </w:p>
    <w:p w14:paraId="33814665" w14:textId="77777777" w:rsidR="00654B2A" w:rsidRPr="00654B2A" w:rsidRDefault="00654B2A" w:rsidP="00654B2A">
      <w:pPr>
        <w:spacing w:after="0" w:line="240" w:lineRule="auto"/>
        <w:ind w:firstLine="709"/>
        <w:jc w:val="both"/>
        <w:rPr>
          <w:rFonts w:ascii="Times New Roman" w:eastAsia="Times New Roman" w:hAnsi="Times New Roman" w:cs="Times New Roman"/>
          <w:bCs/>
          <w:sz w:val="28"/>
          <w:szCs w:val="28"/>
          <w:lang w:eastAsia="ru-RU"/>
        </w:rPr>
      </w:pPr>
      <w:r w:rsidRPr="00654B2A">
        <w:rPr>
          <w:rFonts w:ascii="Times New Roman" w:eastAsia="Times New Roman" w:hAnsi="Times New Roman" w:cs="Times New Roman"/>
          <w:bCs/>
          <w:sz w:val="28"/>
          <w:szCs w:val="28"/>
          <w:lang w:eastAsia="ru-RU"/>
        </w:rPr>
        <w:t xml:space="preserve">Контролер технического состояния транспортных средств автомобильного транспорта </w:t>
      </w:r>
      <w:r w:rsidRPr="00654B2A">
        <w:rPr>
          <w:rFonts w:ascii="Times New Roman" w:eastAsia="Times New Roman" w:hAnsi="Times New Roman" w:cs="Times New Roman"/>
          <w:b/>
          <w:bCs/>
          <w:i/>
          <w:sz w:val="28"/>
          <w:szCs w:val="28"/>
          <w:lang w:eastAsia="ru-RU"/>
        </w:rPr>
        <w:t>должен уметь</w:t>
      </w:r>
      <w:r w:rsidRPr="00654B2A">
        <w:rPr>
          <w:rFonts w:ascii="Times New Roman" w:eastAsia="Times New Roman" w:hAnsi="Times New Roman" w:cs="Times New Roman"/>
          <w:bCs/>
          <w:sz w:val="28"/>
          <w:szCs w:val="28"/>
          <w:lang w:eastAsia="ru-RU"/>
        </w:rPr>
        <w:t xml:space="preserve"> проводить предрейсовый или </w:t>
      </w:r>
      <w:proofErr w:type="spellStart"/>
      <w:r w:rsidRPr="00654B2A">
        <w:rPr>
          <w:rFonts w:ascii="Times New Roman" w:eastAsia="Times New Roman" w:hAnsi="Times New Roman" w:cs="Times New Roman"/>
          <w:bCs/>
          <w:sz w:val="28"/>
          <w:szCs w:val="28"/>
          <w:lang w:eastAsia="ru-RU"/>
        </w:rPr>
        <w:t>предсменный</w:t>
      </w:r>
      <w:proofErr w:type="spellEnd"/>
      <w:r w:rsidRPr="00654B2A">
        <w:rPr>
          <w:rFonts w:ascii="Times New Roman" w:eastAsia="Times New Roman" w:hAnsi="Times New Roman" w:cs="Times New Roman"/>
          <w:bCs/>
          <w:sz w:val="28"/>
          <w:szCs w:val="28"/>
          <w:lang w:eastAsia="ru-RU"/>
        </w:rPr>
        <w:t xml:space="preserve"> контроль их технического состояния.</w:t>
      </w:r>
    </w:p>
    <w:p w14:paraId="01765CF9" w14:textId="77777777" w:rsidR="00654B2A" w:rsidRPr="00654B2A" w:rsidRDefault="00654B2A" w:rsidP="00654B2A">
      <w:pPr>
        <w:spacing w:after="0" w:line="240" w:lineRule="auto"/>
        <w:ind w:firstLine="709"/>
        <w:jc w:val="both"/>
        <w:rPr>
          <w:rFonts w:ascii="Times New Roman" w:eastAsia="Times New Roman" w:hAnsi="Times New Roman" w:cs="Times New Roman"/>
          <w:bCs/>
          <w:sz w:val="28"/>
          <w:szCs w:val="28"/>
          <w:lang w:eastAsia="ru-RU"/>
        </w:rPr>
      </w:pPr>
      <w:r w:rsidRPr="00654B2A">
        <w:rPr>
          <w:rFonts w:ascii="Times New Roman" w:eastAsia="Times New Roman" w:hAnsi="Times New Roman" w:cs="Times New Roman"/>
          <w:bCs/>
          <w:sz w:val="28"/>
          <w:szCs w:val="28"/>
          <w:lang w:eastAsia="ru-RU"/>
        </w:rPr>
        <w:t>К квалификации контролера технического состояния транспортных средств автомобильного транспорта предъявляется одно из следующих требований:</w:t>
      </w:r>
    </w:p>
    <w:p w14:paraId="34D96C7D" w14:textId="77777777" w:rsidR="00654B2A" w:rsidRDefault="00654B2A" w:rsidP="00654B2A">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54B2A">
        <w:rPr>
          <w:rFonts w:ascii="Times New Roman" w:eastAsia="Times New Roman" w:hAnsi="Times New Roman" w:cs="Times New Roman"/>
          <w:bCs/>
          <w:sz w:val="28"/>
          <w:szCs w:val="28"/>
          <w:lang w:eastAsia="ru-RU"/>
        </w:rPr>
        <w:t xml:space="preserve">образование не ниже уровня среднего профессионального, подтвержденное документом об образовании и о квалификации по профессии или специальности, или направлению подготовки, входящим в соответствующую уровню образования укрупненную группу 23.00.00 </w:t>
      </w:r>
      <w:r>
        <w:rPr>
          <w:rFonts w:ascii="Times New Roman" w:eastAsia="Times New Roman" w:hAnsi="Times New Roman" w:cs="Times New Roman"/>
          <w:bCs/>
          <w:sz w:val="28"/>
          <w:szCs w:val="28"/>
          <w:lang w:eastAsia="ru-RU"/>
        </w:rPr>
        <w:t>«</w:t>
      </w:r>
      <w:r w:rsidRPr="00654B2A">
        <w:rPr>
          <w:rFonts w:ascii="Times New Roman" w:eastAsia="Times New Roman" w:hAnsi="Times New Roman" w:cs="Times New Roman"/>
          <w:bCs/>
          <w:sz w:val="28"/>
          <w:szCs w:val="28"/>
          <w:lang w:eastAsia="ru-RU"/>
        </w:rPr>
        <w:t>Техника и технологии наземного транспорта</w:t>
      </w:r>
      <w:r>
        <w:rPr>
          <w:rFonts w:ascii="Times New Roman" w:eastAsia="Times New Roman" w:hAnsi="Times New Roman" w:cs="Times New Roman"/>
          <w:bCs/>
          <w:sz w:val="28"/>
          <w:szCs w:val="28"/>
          <w:lang w:eastAsia="ru-RU"/>
        </w:rPr>
        <w:t>».</w:t>
      </w:r>
    </w:p>
    <w:p w14:paraId="1423BB73" w14:textId="77777777" w:rsidR="00654B2A" w:rsidRPr="00654B2A" w:rsidRDefault="00654B2A" w:rsidP="00654B2A">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54B2A">
        <w:rPr>
          <w:rFonts w:ascii="Times New Roman" w:eastAsia="Times New Roman" w:hAnsi="Times New Roman" w:cs="Times New Roman"/>
          <w:bCs/>
          <w:sz w:val="28"/>
          <w:szCs w:val="28"/>
          <w:lang w:eastAsia="ru-RU"/>
        </w:rPr>
        <w:t xml:space="preserve">образование не ниже уровня среднего профессионального, подтвержденное документом об образовании и о квалификации по профессии или специальности, или направлению подготовки, не входящим в соответствующую уровню образования укрупненную группу 23.00.00 </w:t>
      </w:r>
      <w:r>
        <w:rPr>
          <w:rFonts w:ascii="Times New Roman" w:eastAsia="Times New Roman" w:hAnsi="Times New Roman" w:cs="Times New Roman"/>
          <w:bCs/>
          <w:sz w:val="28"/>
          <w:szCs w:val="28"/>
          <w:lang w:eastAsia="ru-RU"/>
        </w:rPr>
        <w:t>«</w:t>
      </w:r>
      <w:r w:rsidRPr="00654B2A">
        <w:rPr>
          <w:rFonts w:ascii="Times New Roman" w:eastAsia="Times New Roman" w:hAnsi="Times New Roman" w:cs="Times New Roman"/>
          <w:bCs/>
          <w:sz w:val="28"/>
          <w:szCs w:val="28"/>
          <w:lang w:eastAsia="ru-RU"/>
        </w:rPr>
        <w:t>Техника и технологии наземного транспорта</w:t>
      </w:r>
      <w:r>
        <w:rPr>
          <w:rFonts w:ascii="Times New Roman" w:eastAsia="Times New Roman" w:hAnsi="Times New Roman" w:cs="Times New Roman"/>
          <w:bCs/>
          <w:sz w:val="28"/>
          <w:szCs w:val="28"/>
          <w:lang w:eastAsia="ru-RU"/>
        </w:rPr>
        <w:t>»</w:t>
      </w:r>
      <w:r w:rsidRPr="00654B2A">
        <w:rPr>
          <w:rFonts w:ascii="Times New Roman" w:eastAsia="Times New Roman" w:hAnsi="Times New Roman" w:cs="Times New Roman"/>
          <w:bCs/>
          <w:sz w:val="28"/>
          <w:szCs w:val="28"/>
          <w:lang w:eastAsia="ru-RU"/>
        </w:rPr>
        <w:t>, и профессиональная переподготовка с присвоением квалификации контролера технического состояния транспортных средств автомобильного транспорта, подтвержденной документом о квалификации.</w:t>
      </w:r>
    </w:p>
    <w:p w14:paraId="39DAE70F" w14:textId="77777777" w:rsidR="00654B2A" w:rsidRPr="00654B2A" w:rsidRDefault="00654B2A" w:rsidP="00654B2A">
      <w:pPr>
        <w:spacing w:after="0" w:line="240" w:lineRule="auto"/>
        <w:ind w:firstLine="709"/>
        <w:jc w:val="both"/>
        <w:rPr>
          <w:rFonts w:ascii="Times New Roman" w:eastAsia="Times New Roman" w:hAnsi="Times New Roman" w:cs="Times New Roman"/>
          <w:bCs/>
          <w:sz w:val="28"/>
          <w:szCs w:val="28"/>
          <w:lang w:eastAsia="ru-RU"/>
        </w:rPr>
      </w:pPr>
      <w:r w:rsidRPr="00654B2A">
        <w:rPr>
          <w:rFonts w:ascii="Times New Roman" w:eastAsia="Times New Roman" w:hAnsi="Times New Roman" w:cs="Times New Roman"/>
          <w:bCs/>
          <w:sz w:val="28"/>
          <w:szCs w:val="28"/>
          <w:lang w:eastAsia="ru-RU"/>
        </w:rPr>
        <w:t>К работникам, имеющим среднее профессиональное образование по соответствующим профессиям, предъявляются требования к стажу работы в области контроля технического состояния и обслуживания автотранспортных средств не менее трех лет.</w:t>
      </w:r>
    </w:p>
    <w:p w14:paraId="1DDEF617" w14:textId="77777777" w:rsidR="00654B2A" w:rsidRPr="00654B2A" w:rsidRDefault="00654B2A" w:rsidP="00654B2A">
      <w:pPr>
        <w:spacing w:after="0" w:line="240" w:lineRule="auto"/>
        <w:ind w:firstLine="709"/>
        <w:jc w:val="both"/>
        <w:rPr>
          <w:rFonts w:ascii="Times New Roman" w:eastAsia="Times New Roman" w:hAnsi="Times New Roman" w:cs="Times New Roman"/>
          <w:bCs/>
          <w:sz w:val="28"/>
          <w:szCs w:val="28"/>
          <w:lang w:eastAsia="ru-RU"/>
        </w:rPr>
      </w:pPr>
      <w:r w:rsidRPr="00654B2A">
        <w:rPr>
          <w:rFonts w:ascii="Times New Roman" w:eastAsia="Times New Roman" w:hAnsi="Times New Roman" w:cs="Times New Roman"/>
          <w:bCs/>
          <w:sz w:val="28"/>
          <w:szCs w:val="28"/>
          <w:lang w:eastAsia="ru-RU"/>
        </w:rPr>
        <w:t xml:space="preserve">К работникам, имеющим среднее профессиональное образовании по соответствующим специальностям, предъявляются требования к стажу работы в области контроля технического состояния и обслуживания автотранспортных </w:t>
      </w:r>
      <w:r w:rsidRPr="00654B2A">
        <w:rPr>
          <w:rFonts w:ascii="Times New Roman" w:eastAsia="Times New Roman" w:hAnsi="Times New Roman" w:cs="Times New Roman"/>
          <w:bCs/>
          <w:sz w:val="28"/>
          <w:szCs w:val="28"/>
          <w:lang w:eastAsia="ru-RU"/>
        </w:rPr>
        <w:lastRenderedPageBreak/>
        <w:t xml:space="preserve">средств не менее одного года (за исключением требований к стажу работы, предусмотренных третьим абзацем настоящего пункта при наличии специальности 23.02.03 </w:t>
      </w:r>
      <w:r>
        <w:rPr>
          <w:rFonts w:ascii="Times New Roman" w:eastAsia="Times New Roman" w:hAnsi="Times New Roman" w:cs="Times New Roman"/>
          <w:bCs/>
          <w:sz w:val="28"/>
          <w:szCs w:val="28"/>
          <w:lang w:eastAsia="ru-RU"/>
        </w:rPr>
        <w:t>«</w:t>
      </w:r>
      <w:r w:rsidRPr="00654B2A">
        <w:rPr>
          <w:rFonts w:ascii="Times New Roman" w:eastAsia="Times New Roman" w:hAnsi="Times New Roman" w:cs="Times New Roman"/>
          <w:bCs/>
          <w:sz w:val="28"/>
          <w:szCs w:val="28"/>
          <w:lang w:eastAsia="ru-RU"/>
        </w:rPr>
        <w:t>Техническое обслуживание и ремонт автомобильного транспорта</w:t>
      </w:r>
      <w:r>
        <w:rPr>
          <w:rFonts w:ascii="Times New Roman" w:eastAsia="Times New Roman" w:hAnsi="Times New Roman" w:cs="Times New Roman"/>
          <w:bCs/>
          <w:sz w:val="28"/>
          <w:szCs w:val="28"/>
          <w:lang w:eastAsia="ru-RU"/>
        </w:rPr>
        <w:t>»</w:t>
      </w:r>
      <w:r w:rsidRPr="00654B2A">
        <w:rPr>
          <w:rFonts w:ascii="Times New Roman" w:eastAsia="Times New Roman" w:hAnsi="Times New Roman" w:cs="Times New Roman"/>
          <w:bCs/>
          <w:sz w:val="28"/>
          <w:szCs w:val="28"/>
          <w:lang w:eastAsia="ru-RU"/>
        </w:rPr>
        <w:t>).</w:t>
      </w:r>
    </w:p>
    <w:p w14:paraId="0D93A507" w14:textId="77777777" w:rsidR="00654B2A" w:rsidRDefault="00654B2A" w:rsidP="00654B2A">
      <w:pPr>
        <w:spacing w:after="0" w:line="240" w:lineRule="auto"/>
        <w:ind w:firstLine="709"/>
        <w:jc w:val="both"/>
        <w:rPr>
          <w:rFonts w:ascii="Times New Roman" w:eastAsia="Times New Roman" w:hAnsi="Times New Roman" w:cs="Times New Roman"/>
          <w:bCs/>
          <w:sz w:val="28"/>
          <w:szCs w:val="28"/>
          <w:lang w:eastAsia="ru-RU"/>
        </w:rPr>
      </w:pPr>
      <w:r w:rsidRPr="00654B2A">
        <w:rPr>
          <w:rFonts w:ascii="Times New Roman" w:eastAsia="Times New Roman" w:hAnsi="Times New Roman" w:cs="Times New Roman"/>
          <w:bCs/>
          <w:sz w:val="28"/>
          <w:szCs w:val="28"/>
          <w:lang w:eastAsia="ru-RU"/>
        </w:rPr>
        <w:t xml:space="preserve">К работникам, имеющим среднее профессиональное образование по специальности 23.02.03 </w:t>
      </w:r>
      <w:r>
        <w:rPr>
          <w:rFonts w:ascii="Times New Roman" w:eastAsia="Times New Roman" w:hAnsi="Times New Roman" w:cs="Times New Roman"/>
          <w:bCs/>
          <w:sz w:val="28"/>
          <w:szCs w:val="28"/>
          <w:lang w:eastAsia="ru-RU"/>
        </w:rPr>
        <w:t>«</w:t>
      </w:r>
      <w:r w:rsidRPr="00654B2A">
        <w:rPr>
          <w:rFonts w:ascii="Times New Roman" w:eastAsia="Times New Roman" w:hAnsi="Times New Roman" w:cs="Times New Roman"/>
          <w:bCs/>
          <w:sz w:val="28"/>
          <w:szCs w:val="28"/>
          <w:lang w:eastAsia="ru-RU"/>
        </w:rPr>
        <w:t>Техническое обслуживание и ремонт автомобильного транспорта</w:t>
      </w:r>
      <w:r>
        <w:rPr>
          <w:rFonts w:ascii="Times New Roman" w:eastAsia="Times New Roman" w:hAnsi="Times New Roman" w:cs="Times New Roman"/>
          <w:bCs/>
          <w:sz w:val="28"/>
          <w:szCs w:val="28"/>
          <w:lang w:eastAsia="ru-RU"/>
        </w:rPr>
        <w:t>»</w:t>
      </w:r>
      <w:r w:rsidRPr="00654B2A">
        <w:rPr>
          <w:rFonts w:ascii="Times New Roman" w:eastAsia="Times New Roman" w:hAnsi="Times New Roman" w:cs="Times New Roman"/>
          <w:bCs/>
          <w:sz w:val="28"/>
          <w:szCs w:val="28"/>
          <w:lang w:eastAsia="ru-RU"/>
        </w:rPr>
        <w:t xml:space="preserve"> или высшее образование, требования к стажу не предъявляются.</w:t>
      </w:r>
    </w:p>
    <w:p w14:paraId="742EBAC2" w14:textId="77777777" w:rsidR="00B1581E" w:rsidRPr="00B1581E" w:rsidRDefault="00654B2A" w:rsidP="00B1581E">
      <w:pPr>
        <w:spacing w:after="0" w:line="240" w:lineRule="auto"/>
        <w:ind w:firstLine="709"/>
        <w:jc w:val="both"/>
        <w:rPr>
          <w:rFonts w:ascii="Times New Roman" w:eastAsia="Times New Roman" w:hAnsi="Times New Roman" w:cs="Times New Roman"/>
          <w:sz w:val="28"/>
          <w:szCs w:val="28"/>
          <w:lang w:eastAsia="ru-RU"/>
        </w:rPr>
      </w:pPr>
      <w:r w:rsidRPr="002E143E">
        <w:rPr>
          <w:rFonts w:ascii="Times New Roman" w:eastAsia="Times New Roman" w:hAnsi="Times New Roman" w:cs="Times New Roman"/>
          <w:b/>
          <w:bCs/>
          <w:i/>
          <w:sz w:val="28"/>
          <w:szCs w:val="28"/>
          <w:lang w:eastAsia="ru-RU"/>
        </w:rPr>
        <w:t>Согласно Приказу Министерства труда и социальной защиты РФ от 23.03.2015г. №187н «Об утверждении профессионального стандарта «Специалист по техническому диагностированию и контролю технического состояния автотранспортных средств при периодическом техническом осмотре»</w:t>
      </w:r>
      <w:r w:rsidR="00BE3FBB">
        <w:rPr>
          <w:rFonts w:ascii="Times New Roman" w:eastAsia="Times New Roman" w:hAnsi="Times New Roman" w:cs="Times New Roman"/>
          <w:bCs/>
          <w:sz w:val="28"/>
          <w:szCs w:val="28"/>
          <w:lang w:eastAsia="ru-RU"/>
        </w:rPr>
        <w:t xml:space="preserve"> выделим следующие трудовые функции, соответствующие программе </w:t>
      </w:r>
      <w:proofErr w:type="spellStart"/>
      <w:r w:rsidR="00BE3FBB">
        <w:rPr>
          <w:rFonts w:ascii="Times New Roman" w:eastAsia="Times New Roman" w:hAnsi="Times New Roman" w:cs="Times New Roman"/>
          <w:bCs/>
          <w:sz w:val="28"/>
          <w:szCs w:val="28"/>
          <w:lang w:eastAsia="ru-RU"/>
        </w:rPr>
        <w:t>профпереподготовки</w:t>
      </w:r>
      <w:proofErr w:type="spellEnd"/>
      <w:r w:rsidRPr="00654B2A">
        <w:rPr>
          <w:rFonts w:ascii="Times New Roman" w:eastAsia="Times New Roman" w:hAnsi="Times New Roman" w:cs="Times New Roman"/>
          <w:bCs/>
          <w:sz w:val="28"/>
          <w:szCs w:val="28"/>
          <w:lang w:eastAsia="ru-RU"/>
        </w:rPr>
        <w:t xml:space="preserve">. </w:t>
      </w:r>
      <w:r w:rsidR="00B1581E" w:rsidRPr="00B1581E">
        <w:rPr>
          <w:rFonts w:ascii="Times New Roman" w:eastAsia="Times New Roman" w:hAnsi="Times New Roman" w:cs="Times New Roman"/>
          <w:bCs/>
          <w:sz w:val="28"/>
          <w:szCs w:val="28"/>
          <w:lang w:eastAsia="ru-RU"/>
        </w:rPr>
        <w:t>Планируемые результаты обучения по Программе сформированы с учетом требований нормативных документов.</w:t>
      </w:r>
      <w:r w:rsidR="00B1581E" w:rsidRPr="00B1581E">
        <w:rPr>
          <w:rFonts w:ascii="Times New Roman" w:eastAsia="Times New Roman" w:hAnsi="Times New Roman" w:cs="Times New Roman"/>
          <w:sz w:val="28"/>
          <w:szCs w:val="28"/>
          <w:lang w:eastAsia="ru-RU"/>
        </w:rPr>
        <w:t xml:space="preserve"> </w:t>
      </w:r>
    </w:p>
    <w:p w14:paraId="3FBF8DAD" w14:textId="77777777" w:rsidR="00B1581E" w:rsidRPr="00B1581E" w:rsidRDefault="00B1581E" w:rsidP="00B1581E">
      <w:pPr>
        <w:spacing w:after="0" w:line="240" w:lineRule="auto"/>
        <w:ind w:firstLine="709"/>
        <w:jc w:val="both"/>
        <w:rPr>
          <w:rFonts w:ascii="Times New Roman" w:eastAsia="Times New Roman" w:hAnsi="Times New Roman" w:cs="Times New Roman"/>
          <w:sz w:val="28"/>
          <w:szCs w:val="28"/>
          <w:lang w:eastAsia="ru-RU"/>
        </w:rPr>
      </w:pPr>
      <w:r w:rsidRPr="00B1581E">
        <w:rPr>
          <w:rFonts w:ascii="Times New Roman" w:eastAsia="Times New Roman" w:hAnsi="Times New Roman" w:cs="Times New Roman"/>
          <w:sz w:val="28"/>
          <w:szCs w:val="28"/>
          <w:lang w:eastAsia="ru-RU"/>
        </w:rPr>
        <w:t>Квалификационная характеристика.</w:t>
      </w:r>
    </w:p>
    <w:p w14:paraId="32AB0096" w14:textId="77777777" w:rsidR="00B1581E" w:rsidRPr="00B1581E" w:rsidRDefault="00B1581E" w:rsidP="00B1581E">
      <w:pPr>
        <w:spacing w:after="0" w:line="240" w:lineRule="auto"/>
        <w:ind w:firstLine="709"/>
        <w:jc w:val="both"/>
        <w:rPr>
          <w:rFonts w:ascii="Times New Roman" w:eastAsia="Times New Roman" w:hAnsi="Times New Roman" w:cs="Times New Roman"/>
          <w:sz w:val="28"/>
          <w:szCs w:val="28"/>
          <w:lang w:eastAsia="ru-RU"/>
        </w:rPr>
      </w:pPr>
      <w:bookmarkStart w:id="6" w:name="_Hlk88753888"/>
      <w:bookmarkStart w:id="7" w:name="_Hlk90558271"/>
      <w:r w:rsidRPr="00B1581E">
        <w:rPr>
          <w:rFonts w:ascii="Times New Roman" w:eastAsia="Times New Roman" w:hAnsi="Times New Roman" w:cs="Times New Roman"/>
          <w:sz w:val="28"/>
          <w:szCs w:val="28"/>
          <w:lang w:eastAsia="ru-RU"/>
        </w:rPr>
        <w:t xml:space="preserve">Уровень квалификации – </w:t>
      </w:r>
      <w:r w:rsidR="00BE3FBB">
        <w:rPr>
          <w:rFonts w:ascii="Times New Roman" w:eastAsia="Times New Roman" w:hAnsi="Times New Roman" w:cs="Times New Roman"/>
          <w:sz w:val="28"/>
          <w:szCs w:val="28"/>
          <w:lang w:eastAsia="ru-RU"/>
        </w:rPr>
        <w:t xml:space="preserve">6 – </w:t>
      </w:r>
      <w:r w:rsidR="00BE3FBB" w:rsidRPr="00BE3FBB">
        <w:rPr>
          <w:rFonts w:ascii="Times New Roman" w:eastAsia="Times New Roman" w:hAnsi="Times New Roman" w:cs="Times New Roman"/>
          <w:sz w:val="28"/>
          <w:szCs w:val="28"/>
          <w:lang w:eastAsia="ru-RU"/>
        </w:rPr>
        <w:t>Контроль технического состояния транспортных средств с использованием средств технического диагностирования</w:t>
      </w:r>
      <w:r w:rsidR="00BE3FBB">
        <w:rPr>
          <w:rFonts w:ascii="Times New Roman" w:eastAsia="Times New Roman" w:hAnsi="Times New Roman" w:cs="Times New Roman"/>
          <w:sz w:val="28"/>
          <w:szCs w:val="28"/>
          <w:lang w:eastAsia="ru-RU"/>
        </w:rPr>
        <w:t>.</w:t>
      </w:r>
    </w:p>
    <w:tbl>
      <w:tblPr>
        <w:tblW w:w="0" w:type="auto"/>
        <w:tblCellMar>
          <w:left w:w="0" w:type="dxa"/>
          <w:right w:w="0" w:type="dxa"/>
        </w:tblCellMar>
        <w:tblLook w:val="04A0" w:firstRow="1" w:lastRow="0" w:firstColumn="1" w:lastColumn="0" w:noHBand="0" w:noVBand="1"/>
      </w:tblPr>
      <w:tblGrid>
        <w:gridCol w:w="3325"/>
        <w:gridCol w:w="6580"/>
      </w:tblGrid>
      <w:tr w:rsidR="00B1581E" w:rsidRPr="00B1581E" w14:paraId="10E97C79" w14:textId="77777777" w:rsidTr="00BE3FBB">
        <w:tc>
          <w:tcPr>
            <w:tcW w:w="33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bookmarkEnd w:id="6"/>
          <w:p w14:paraId="6542530E" w14:textId="77777777" w:rsidR="00B1581E" w:rsidRPr="00171B72" w:rsidRDefault="00B1581E" w:rsidP="00B1581E">
            <w:pPr>
              <w:spacing w:after="0" w:line="240" w:lineRule="auto"/>
              <w:ind w:hanging="18"/>
              <w:rPr>
                <w:rFonts w:ascii="Times New Roman" w:eastAsia="Times New Roman" w:hAnsi="Times New Roman" w:cs="Times New Roman"/>
                <w:sz w:val="24"/>
                <w:szCs w:val="24"/>
                <w:lang w:eastAsia="ru-RU"/>
              </w:rPr>
            </w:pPr>
            <w:r w:rsidRPr="00171B72">
              <w:rPr>
                <w:rFonts w:ascii="Times New Roman" w:eastAsia="Times New Roman" w:hAnsi="Times New Roman" w:cs="Times New Roman"/>
                <w:sz w:val="24"/>
                <w:szCs w:val="24"/>
                <w:lang w:eastAsia="ru-RU"/>
              </w:rPr>
              <w:t>Возможные наименования должностей, профессий</w:t>
            </w:r>
          </w:p>
        </w:tc>
        <w:tc>
          <w:tcPr>
            <w:tcW w:w="67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3C7934C0" w14:textId="77777777" w:rsidR="00B1581E" w:rsidRPr="00171B72" w:rsidRDefault="00BE3FBB" w:rsidP="00B1581E">
            <w:pPr>
              <w:spacing w:after="0" w:line="240" w:lineRule="auto"/>
              <w:jc w:val="both"/>
              <w:rPr>
                <w:rFonts w:ascii="Times New Roman" w:eastAsia="Times New Roman" w:hAnsi="Times New Roman" w:cs="Times New Roman"/>
                <w:sz w:val="24"/>
                <w:szCs w:val="24"/>
                <w:lang w:eastAsia="ru-RU"/>
              </w:rPr>
            </w:pPr>
            <w:r w:rsidRPr="00171B72">
              <w:rPr>
                <w:rFonts w:ascii="Times New Roman" w:eastAsia="Times New Roman" w:hAnsi="Times New Roman" w:cs="Times New Roman"/>
                <w:sz w:val="24"/>
                <w:szCs w:val="24"/>
                <w:lang w:eastAsia="ru-RU"/>
              </w:rPr>
              <w:t>Технический эксперт (специалист по техническому контролю и диагностике транспортных средств)</w:t>
            </w:r>
          </w:p>
        </w:tc>
      </w:tr>
      <w:tr w:rsidR="00B1581E" w:rsidRPr="00B1581E" w14:paraId="37DB0DD2" w14:textId="77777777" w:rsidTr="00B1581E">
        <w:tc>
          <w:tcPr>
            <w:tcW w:w="10188" w:type="dxa"/>
            <w:gridSpan w:val="2"/>
            <w:tcBorders>
              <w:top w:val="single" w:sz="6" w:space="0" w:color="000000"/>
              <w:left w:val="nil"/>
              <w:bottom w:val="single" w:sz="6" w:space="0" w:color="000000"/>
              <w:right w:val="nil"/>
            </w:tcBorders>
            <w:tcMar>
              <w:top w:w="75" w:type="dxa"/>
              <w:left w:w="149" w:type="dxa"/>
              <w:bottom w:w="75" w:type="dxa"/>
              <w:right w:w="149" w:type="dxa"/>
            </w:tcMar>
            <w:hideMark/>
          </w:tcPr>
          <w:p w14:paraId="6858F5D0" w14:textId="77777777" w:rsidR="00B1581E" w:rsidRPr="00171B72" w:rsidRDefault="00B1581E" w:rsidP="00B1581E">
            <w:pPr>
              <w:spacing w:after="0" w:line="240" w:lineRule="auto"/>
              <w:rPr>
                <w:rFonts w:ascii="Times New Roman" w:eastAsia="Times New Roman" w:hAnsi="Times New Roman" w:cs="Times New Roman"/>
                <w:sz w:val="24"/>
                <w:szCs w:val="24"/>
                <w:lang w:eastAsia="ru-RU"/>
              </w:rPr>
            </w:pPr>
          </w:p>
        </w:tc>
      </w:tr>
      <w:tr w:rsidR="00B1581E" w:rsidRPr="00B1581E" w14:paraId="6C62663F" w14:textId="77777777" w:rsidTr="00B1581E">
        <w:tc>
          <w:tcPr>
            <w:tcW w:w="33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69AE0249" w14:textId="77777777" w:rsidR="00B1581E" w:rsidRPr="00171B72" w:rsidRDefault="00B1581E" w:rsidP="00B1581E">
            <w:pPr>
              <w:spacing w:after="0" w:line="240" w:lineRule="auto"/>
              <w:rPr>
                <w:rFonts w:ascii="Times New Roman" w:eastAsia="Times New Roman" w:hAnsi="Times New Roman" w:cs="Times New Roman"/>
                <w:sz w:val="24"/>
                <w:szCs w:val="24"/>
                <w:lang w:eastAsia="ru-RU"/>
              </w:rPr>
            </w:pPr>
            <w:r w:rsidRPr="00171B72">
              <w:rPr>
                <w:rFonts w:ascii="Times New Roman" w:eastAsia="Times New Roman" w:hAnsi="Times New Roman" w:cs="Times New Roman"/>
                <w:sz w:val="24"/>
                <w:szCs w:val="24"/>
                <w:lang w:eastAsia="ru-RU"/>
              </w:rPr>
              <w:t>Требования к образованию и обучению</w:t>
            </w:r>
          </w:p>
        </w:tc>
        <w:tc>
          <w:tcPr>
            <w:tcW w:w="67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539A91EB" w14:textId="77777777" w:rsidR="00BE3FBB" w:rsidRPr="00171B72" w:rsidRDefault="00BE3FBB" w:rsidP="00BE3FBB">
            <w:pPr>
              <w:spacing w:after="0" w:line="240" w:lineRule="auto"/>
              <w:jc w:val="both"/>
              <w:rPr>
                <w:rFonts w:ascii="Times New Roman" w:eastAsia="Times New Roman" w:hAnsi="Times New Roman" w:cs="Times New Roman"/>
                <w:sz w:val="24"/>
                <w:szCs w:val="24"/>
                <w:lang w:eastAsia="ru-RU"/>
              </w:rPr>
            </w:pPr>
            <w:r w:rsidRPr="00171B72">
              <w:rPr>
                <w:rFonts w:ascii="Times New Roman" w:eastAsia="Times New Roman" w:hAnsi="Times New Roman" w:cs="Times New Roman"/>
                <w:sz w:val="24"/>
                <w:szCs w:val="24"/>
                <w:lang w:eastAsia="ru-RU"/>
              </w:rPr>
              <w:t>Высшее образование в области технической эксплуатации транспортных средств - бакалавриат и дополнительное профессиональное образование - программы повышения квалификации</w:t>
            </w:r>
          </w:p>
          <w:p w14:paraId="6BDCD7AF" w14:textId="77777777" w:rsidR="00BE3FBB" w:rsidRPr="00171B72" w:rsidRDefault="00BE3FBB" w:rsidP="00BE3FBB">
            <w:pPr>
              <w:spacing w:after="0" w:line="240" w:lineRule="auto"/>
              <w:jc w:val="both"/>
              <w:rPr>
                <w:rFonts w:ascii="Times New Roman" w:eastAsia="Times New Roman" w:hAnsi="Times New Roman" w:cs="Times New Roman"/>
                <w:sz w:val="24"/>
                <w:szCs w:val="24"/>
                <w:lang w:eastAsia="ru-RU"/>
              </w:rPr>
            </w:pPr>
          </w:p>
          <w:p w14:paraId="124B4352" w14:textId="77777777" w:rsidR="00B1581E" w:rsidRPr="00171B72" w:rsidRDefault="00BE3FBB" w:rsidP="00BE3FBB">
            <w:pPr>
              <w:spacing w:after="0" w:line="240" w:lineRule="auto"/>
              <w:jc w:val="both"/>
              <w:rPr>
                <w:rFonts w:ascii="Times New Roman" w:eastAsia="Times New Roman" w:hAnsi="Times New Roman" w:cs="Times New Roman"/>
                <w:sz w:val="24"/>
                <w:szCs w:val="24"/>
                <w:lang w:eastAsia="ru-RU"/>
              </w:rPr>
            </w:pPr>
            <w:r w:rsidRPr="00171B72">
              <w:rPr>
                <w:rFonts w:ascii="Times New Roman" w:eastAsia="Times New Roman" w:hAnsi="Times New Roman" w:cs="Times New Roman"/>
                <w:sz w:val="24"/>
                <w:szCs w:val="24"/>
                <w:lang w:eastAsia="ru-RU"/>
              </w:rPr>
              <w:t>Высшее образование в области технической эксплуатации машин и механизмов - бакалавриат и дополнительное профессиональное образование - программы профессиональной переподготовки</w:t>
            </w:r>
          </w:p>
        </w:tc>
      </w:tr>
      <w:tr w:rsidR="00B1581E" w:rsidRPr="00B1581E" w14:paraId="5AF541E9" w14:textId="77777777" w:rsidTr="00B1581E">
        <w:tc>
          <w:tcPr>
            <w:tcW w:w="33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15F96757" w14:textId="77777777" w:rsidR="00B1581E" w:rsidRPr="00171B72" w:rsidRDefault="00B1581E" w:rsidP="00B1581E">
            <w:pPr>
              <w:spacing w:after="0" w:line="240" w:lineRule="auto"/>
              <w:rPr>
                <w:rFonts w:ascii="Times New Roman" w:eastAsia="Times New Roman" w:hAnsi="Times New Roman" w:cs="Times New Roman"/>
                <w:sz w:val="24"/>
                <w:szCs w:val="24"/>
                <w:lang w:eastAsia="ru-RU"/>
              </w:rPr>
            </w:pPr>
            <w:r w:rsidRPr="00171B72">
              <w:rPr>
                <w:rFonts w:ascii="Times New Roman" w:eastAsia="Times New Roman" w:hAnsi="Times New Roman" w:cs="Times New Roman"/>
                <w:sz w:val="24"/>
                <w:szCs w:val="24"/>
                <w:lang w:eastAsia="ru-RU"/>
              </w:rPr>
              <w:t>Требования к опыту практической работы</w:t>
            </w:r>
          </w:p>
        </w:tc>
        <w:tc>
          <w:tcPr>
            <w:tcW w:w="67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1BFE302D" w14:textId="77777777" w:rsidR="00BE3FBB" w:rsidRPr="00171B72" w:rsidRDefault="00BE3FBB" w:rsidP="00BE3FBB">
            <w:pPr>
              <w:spacing w:after="0" w:line="240" w:lineRule="auto"/>
              <w:jc w:val="both"/>
              <w:rPr>
                <w:rFonts w:ascii="Times New Roman" w:eastAsia="Times New Roman" w:hAnsi="Times New Roman" w:cs="Times New Roman"/>
                <w:sz w:val="24"/>
                <w:szCs w:val="24"/>
                <w:lang w:eastAsia="ru-RU"/>
              </w:rPr>
            </w:pPr>
            <w:r w:rsidRPr="00171B72">
              <w:rPr>
                <w:rFonts w:ascii="Times New Roman" w:eastAsia="Times New Roman" w:hAnsi="Times New Roman" w:cs="Times New Roman"/>
                <w:sz w:val="24"/>
                <w:szCs w:val="24"/>
                <w:lang w:eastAsia="ru-RU"/>
              </w:rPr>
              <w:t>Без стажа при наличии высшего образования в области технической эксплуатации транспортных средств</w:t>
            </w:r>
          </w:p>
          <w:p w14:paraId="018AF156" w14:textId="77777777" w:rsidR="00BE3FBB" w:rsidRPr="00171B72" w:rsidRDefault="00BE3FBB" w:rsidP="00BE3FBB">
            <w:pPr>
              <w:spacing w:after="0" w:line="240" w:lineRule="auto"/>
              <w:jc w:val="both"/>
              <w:rPr>
                <w:rFonts w:ascii="Times New Roman" w:eastAsia="Times New Roman" w:hAnsi="Times New Roman" w:cs="Times New Roman"/>
                <w:sz w:val="24"/>
                <w:szCs w:val="24"/>
                <w:lang w:eastAsia="ru-RU"/>
              </w:rPr>
            </w:pPr>
          </w:p>
          <w:p w14:paraId="4A59328E" w14:textId="77777777" w:rsidR="00B1581E" w:rsidRPr="00171B72" w:rsidRDefault="00BE3FBB" w:rsidP="00BE3FBB">
            <w:pPr>
              <w:spacing w:after="0" w:line="240" w:lineRule="auto"/>
              <w:jc w:val="both"/>
              <w:rPr>
                <w:rFonts w:ascii="Times New Roman" w:eastAsia="Times New Roman" w:hAnsi="Times New Roman" w:cs="Times New Roman"/>
                <w:sz w:val="24"/>
                <w:szCs w:val="24"/>
                <w:lang w:eastAsia="ru-RU"/>
              </w:rPr>
            </w:pPr>
            <w:r w:rsidRPr="00171B72">
              <w:rPr>
                <w:rFonts w:ascii="Times New Roman" w:eastAsia="Times New Roman" w:hAnsi="Times New Roman" w:cs="Times New Roman"/>
                <w:sz w:val="24"/>
                <w:szCs w:val="24"/>
                <w:lang w:eastAsia="ru-RU"/>
              </w:rPr>
              <w:t>Не менее трех лет работы по техническому контролю и диагностике в области технической эксплуатации и технического обслуживания транспортных средств при наличии высшего образования в области технической эксплуатации машин и механизмов</w:t>
            </w:r>
          </w:p>
        </w:tc>
      </w:tr>
      <w:tr w:rsidR="00B1581E" w:rsidRPr="00B1581E" w14:paraId="4BF55C40" w14:textId="77777777" w:rsidTr="00B1581E">
        <w:tc>
          <w:tcPr>
            <w:tcW w:w="33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0DEE6229" w14:textId="77777777" w:rsidR="00B1581E" w:rsidRPr="00171B72" w:rsidRDefault="00B1581E" w:rsidP="00B1581E">
            <w:pPr>
              <w:spacing w:after="0" w:line="240" w:lineRule="auto"/>
              <w:rPr>
                <w:rFonts w:ascii="Times New Roman" w:eastAsia="Times New Roman" w:hAnsi="Times New Roman" w:cs="Times New Roman"/>
                <w:sz w:val="24"/>
                <w:szCs w:val="24"/>
                <w:lang w:eastAsia="ru-RU"/>
              </w:rPr>
            </w:pPr>
            <w:r w:rsidRPr="00171B72">
              <w:rPr>
                <w:rFonts w:ascii="Times New Roman" w:eastAsia="Times New Roman" w:hAnsi="Times New Roman" w:cs="Times New Roman"/>
                <w:sz w:val="24"/>
                <w:szCs w:val="24"/>
                <w:lang w:eastAsia="ru-RU"/>
              </w:rPr>
              <w:t>Особые условия допуска к работе</w:t>
            </w:r>
          </w:p>
        </w:tc>
        <w:tc>
          <w:tcPr>
            <w:tcW w:w="67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0D38828F" w14:textId="77777777" w:rsidR="00B1581E" w:rsidRPr="00171B72" w:rsidRDefault="00BE3FBB" w:rsidP="00B1581E">
            <w:pPr>
              <w:spacing w:after="0" w:line="240" w:lineRule="auto"/>
              <w:jc w:val="both"/>
              <w:rPr>
                <w:rFonts w:ascii="Times New Roman" w:eastAsia="Times New Roman" w:hAnsi="Times New Roman" w:cs="Times New Roman"/>
                <w:sz w:val="24"/>
                <w:szCs w:val="24"/>
                <w:lang w:eastAsia="ru-RU"/>
              </w:rPr>
            </w:pPr>
            <w:r w:rsidRPr="00171B72">
              <w:rPr>
                <w:rFonts w:ascii="Times New Roman" w:eastAsia="Times New Roman" w:hAnsi="Times New Roman" w:cs="Times New Roman"/>
                <w:sz w:val="24"/>
                <w:szCs w:val="24"/>
                <w:lang w:eastAsia="ru-RU"/>
              </w:rPr>
              <w:t>Наличие водительского удостоверения категорий, соответствующих области аттестации (аккредитации) пункта технического осмотра, полиса страхования профессиональной ответственности технического эксперта перед третьими лицами, аттестация для работы на конкретном рабочем месте, переаттестация не реже чем раз в три года с предшествующим повышением квалификации</w:t>
            </w:r>
          </w:p>
        </w:tc>
      </w:tr>
      <w:tr w:rsidR="00B1581E" w:rsidRPr="00B1581E" w14:paraId="1C839EF6" w14:textId="77777777" w:rsidTr="00B1581E">
        <w:tc>
          <w:tcPr>
            <w:tcW w:w="33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1EE0D4D9" w14:textId="77777777" w:rsidR="00B1581E" w:rsidRPr="00171B72" w:rsidRDefault="00B1581E" w:rsidP="00B1581E">
            <w:pPr>
              <w:spacing w:after="0" w:line="240" w:lineRule="auto"/>
              <w:rPr>
                <w:rFonts w:ascii="Times New Roman" w:eastAsia="Times New Roman" w:hAnsi="Times New Roman" w:cs="Times New Roman"/>
                <w:sz w:val="24"/>
                <w:szCs w:val="24"/>
                <w:lang w:eastAsia="ru-RU"/>
              </w:rPr>
            </w:pPr>
            <w:r w:rsidRPr="00171B72">
              <w:rPr>
                <w:rFonts w:ascii="Times New Roman" w:eastAsia="Times New Roman" w:hAnsi="Times New Roman" w:cs="Times New Roman"/>
                <w:sz w:val="24"/>
                <w:szCs w:val="24"/>
                <w:lang w:eastAsia="ru-RU"/>
              </w:rPr>
              <w:t>Другие характеристики</w:t>
            </w:r>
          </w:p>
        </w:tc>
        <w:tc>
          <w:tcPr>
            <w:tcW w:w="67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32525B41" w14:textId="77777777" w:rsidR="00B1581E" w:rsidRPr="00171B72" w:rsidRDefault="00B1581E" w:rsidP="00B1581E">
            <w:pPr>
              <w:spacing w:after="0" w:line="240" w:lineRule="auto"/>
              <w:rPr>
                <w:rFonts w:ascii="Times New Roman" w:eastAsia="Times New Roman" w:hAnsi="Times New Roman" w:cs="Times New Roman"/>
                <w:sz w:val="24"/>
                <w:szCs w:val="24"/>
                <w:lang w:eastAsia="ru-RU"/>
              </w:rPr>
            </w:pPr>
            <w:r w:rsidRPr="00171B72">
              <w:rPr>
                <w:rFonts w:ascii="Times New Roman" w:eastAsia="Times New Roman" w:hAnsi="Times New Roman" w:cs="Times New Roman"/>
                <w:sz w:val="24"/>
                <w:szCs w:val="24"/>
                <w:lang w:eastAsia="ru-RU"/>
              </w:rPr>
              <w:t>-</w:t>
            </w:r>
          </w:p>
        </w:tc>
      </w:tr>
    </w:tbl>
    <w:p w14:paraId="00760EC0" w14:textId="77777777" w:rsidR="00B1581E" w:rsidRPr="00B1581E" w:rsidRDefault="00B1581E" w:rsidP="00B1581E">
      <w:pPr>
        <w:spacing w:after="0" w:line="240" w:lineRule="auto"/>
        <w:ind w:firstLine="567"/>
        <w:jc w:val="both"/>
        <w:rPr>
          <w:rFonts w:ascii="Times New Roman" w:eastAsia="Times New Roman" w:hAnsi="Times New Roman" w:cs="Times New Roman"/>
          <w:bCs/>
          <w:color w:val="FF0000"/>
          <w:sz w:val="24"/>
          <w:szCs w:val="24"/>
          <w:lang w:eastAsia="ru-RU"/>
        </w:rPr>
      </w:pPr>
    </w:p>
    <w:p w14:paraId="4C2084E3" w14:textId="77777777" w:rsidR="00B1581E" w:rsidRPr="00B1581E" w:rsidRDefault="00B1581E" w:rsidP="00B1581E">
      <w:pPr>
        <w:spacing w:after="0" w:line="240" w:lineRule="auto"/>
        <w:ind w:firstLine="567"/>
        <w:rPr>
          <w:rFonts w:ascii="Times New Roman" w:eastAsia="Times New Roman" w:hAnsi="Times New Roman" w:cs="Times New Roman"/>
          <w:color w:val="000000"/>
          <w:sz w:val="24"/>
          <w:szCs w:val="24"/>
          <w:lang w:eastAsia="ru-RU"/>
        </w:rPr>
      </w:pPr>
      <w:r w:rsidRPr="00B1581E">
        <w:rPr>
          <w:rFonts w:ascii="Times New Roman" w:eastAsia="Times New Roman" w:hAnsi="Times New Roman" w:cs="Times New Roman"/>
          <w:color w:val="000000"/>
          <w:sz w:val="24"/>
          <w:szCs w:val="24"/>
          <w:lang w:eastAsia="ru-RU"/>
        </w:rPr>
        <w:t>Дополнительные характеристики</w:t>
      </w:r>
    </w:p>
    <w:tbl>
      <w:tblPr>
        <w:tblW w:w="9923" w:type="dxa"/>
        <w:tblCellMar>
          <w:left w:w="0" w:type="dxa"/>
          <w:right w:w="0" w:type="dxa"/>
        </w:tblCellMar>
        <w:tblLook w:val="04A0" w:firstRow="1" w:lastRow="0" w:firstColumn="1" w:lastColumn="0" w:noHBand="0" w:noVBand="1"/>
      </w:tblPr>
      <w:tblGrid>
        <w:gridCol w:w="2835"/>
        <w:gridCol w:w="1418"/>
        <w:gridCol w:w="5670"/>
      </w:tblGrid>
      <w:tr w:rsidR="00B1581E" w:rsidRPr="00B1581E" w14:paraId="2A2AC367" w14:textId="77777777" w:rsidTr="00B1581E">
        <w:trPr>
          <w:trHeight w:val="15"/>
        </w:trPr>
        <w:tc>
          <w:tcPr>
            <w:tcW w:w="2835" w:type="dxa"/>
            <w:tcMar>
              <w:top w:w="75" w:type="dxa"/>
              <w:left w:w="75" w:type="dxa"/>
              <w:bottom w:w="75" w:type="dxa"/>
              <w:right w:w="75" w:type="dxa"/>
            </w:tcMar>
            <w:vAlign w:val="center"/>
            <w:hideMark/>
          </w:tcPr>
          <w:p w14:paraId="1696C798" w14:textId="77777777" w:rsidR="00B1581E" w:rsidRPr="00B1581E" w:rsidRDefault="00B1581E" w:rsidP="00B1581E">
            <w:pPr>
              <w:spacing w:after="0" w:line="240" w:lineRule="auto"/>
              <w:ind w:firstLine="567"/>
              <w:rPr>
                <w:rFonts w:ascii="Times New Roman" w:eastAsia="Times New Roman" w:hAnsi="Times New Roman" w:cs="Times New Roman"/>
                <w:color w:val="000000"/>
                <w:sz w:val="24"/>
                <w:szCs w:val="24"/>
                <w:lang w:eastAsia="ru-RU"/>
              </w:rPr>
            </w:pPr>
          </w:p>
        </w:tc>
        <w:tc>
          <w:tcPr>
            <w:tcW w:w="1418" w:type="dxa"/>
            <w:tcMar>
              <w:top w:w="75" w:type="dxa"/>
              <w:left w:w="75" w:type="dxa"/>
              <w:bottom w:w="75" w:type="dxa"/>
              <w:right w:w="75" w:type="dxa"/>
            </w:tcMar>
            <w:vAlign w:val="center"/>
            <w:hideMark/>
          </w:tcPr>
          <w:p w14:paraId="3173C9F7" w14:textId="77777777" w:rsidR="00B1581E" w:rsidRPr="00B1581E" w:rsidRDefault="00B1581E" w:rsidP="00B1581E">
            <w:pPr>
              <w:spacing w:after="0" w:line="240" w:lineRule="auto"/>
              <w:ind w:firstLine="567"/>
              <w:rPr>
                <w:rFonts w:ascii="Times New Roman" w:eastAsia="Times New Roman" w:hAnsi="Times New Roman" w:cs="Times New Roman"/>
                <w:sz w:val="24"/>
                <w:szCs w:val="24"/>
                <w:lang w:eastAsia="ru-RU"/>
              </w:rPr>
            </w:pPr>
          </w:p>
        </w:tc>
        <w:tc>
          <w:tcPr>
            <w:tcW w:w="5670" w:type="dxa"/>
            <w:tcMar>
              <w:top w:w="75" w:type="dxa"/>
              <w:left w:w="75" w:type="dxa"/>
              <w:bottom w:w="75" w:type="dxa"/>
              <w:right w:w="75" w:type="dxa"/>
            </w:tcMar>
            <w:vAlign w:val="center"/>
            <w:hideMark/>
          </w:tcPr>
          <w:p w14:paraId="4217E7F7" w14:textId="77777777" w:rsidR="00B1581E" w:rsidRPr="00B1581E" w:rsidRDefault="00B1581E" w:rsidP="00B1581E">
            <w:pPr>
              <w:spacing w:after="0" w:line="240" w:lineRule="auto"/>
              <w:ind w:firstLine="567"/>
              <w:rPr>
                <w:rFonts w:ascii="Times New Roman" w:eastAsia="Times New Roman" w:hAnsi="Times New Roman" w:cs="Times New Roman"/>
                <w:sz w:val="24"/>
                <w:szCs w:val="24"/>
                <w:lang w:eastAsia="ru-RU"/>
              </w:rPr>
            </w:pPr>
          </w:p>
        </w:tc>
      </w:tr>
      <w:tr w:rsidR="00B1581E" w:rsidRPr="00B1581E" w14:paraId="05DABF70" w14:textId="77777777" w:rsidTr="00B1581E">
        <w:tc>
          <w:tcPr>
            <w:tcW w:w="28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459703A2" w14:textId="77777777" w:rsidR="00B1581E" w:rsidRPr="00171B72" w:rsidRDefault="00B1581E" w:rsidP="00B1581E">
            <w:pPr>
              <w:spacing w:after="0" w:line="240" w:lineRule="auto"/>
              <w:jc w:val="center"/>
              <w:rPr>
                <w:rFonts w:ascii="Times New Roman" w:eastAsia="Times New Roman" w:hAnsi="Times New Roman" w:cs="Times New Roman"/>
                <w:sz w:val="24"/>
                <w:szCs w:val="24"/>
                <w:lang w:eastAsia="ru-RU"/>
              </w:rPr>
            </w:pPr>
            <w:r w:rsidRPr="00171B72">
              <w:rPr>
                <w:rFonts w:ascii="Times New Roman" w:eastAsia="Times New Roman" w:hAnsi="Times New Roman" w:cs="Times New Roman"/>
                <w:sz w:val="24"/>
                <w:szCs w:val="24"/>
                <w:lang w:eastAsia="ru-RU"/>
              </w:rPr>
              <w:lastRenderedPageBreak/>
              <w:t>Наименование документа</w:t>
            </w:r>
          </w:p>
        </w:tc>
        <w:tc>
          <w:tcPr>
            <w:tcW w:w="14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4D73470D" w14:textId="77777777" w:rsidR="00B1581E" w:rsidRPr="00171B72" w:rsidRDefault="00B1581E" w:rsidP="00B1581E">
            <w:pPr>
              <w:spacing w:after="0" w:line="240" w:lineRule="auto"/>
              <w:jc w:val="center"/>
              <w:rPr>
                <w:rFonts w:ascii="Times New Roman" w:eastAsia="Times New Roman" w:hAnsi="Times New Roman" w:cs="Times New Roman"/>
                <w:sz w:val="24"/>
                <w:szCs w:val="24"/>
                <w:lang w:eastAsia="ru-RU"/>
              </w:rPr>
            </w:pPr>
            <w:r w:rsidRPr="00171B72">
              <w:rPr>
                <w:rFonts w:ascii="Times New Roman" w:eastAsia="Times New Roman" w:hAnsi="Times New Roman" w:cs="Times New Roman"/>
                <w:sz w:val="24"/>
                <w:szCs w:val="24"/>
                <w:lang w:eastAsia="ru-RU"/>
              </w:rPr>
              <w:t>Код</w:t>
            </w:r>
          </w:p>
        </w:tc>
        <w:tc>
          <w:tcPr>
            <w:tcW w:w="56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5A799876" w14:textId="77777777" w:rsidR="00B1581E" w:rsidRPr="00171B72" w:rsidRDefault="00B1581E" w:rsidP="00B1581E">
            <w:pPr>
              <w:spacing w:after="0" w:line="240" w:lineRule="auto"/>
              <w:jc w:val="center"/>
              <w:rPr>
                <w:rFonts w:ascii="Times New Roman" w:eastAsia="Times New Roman" w:hAnsi="Times New Roman" w:cs="Times New Roman"/>
                <w:sz w:val="24"/>
                <w:szCs w:val="24"/>
                <w:lang w:eastAsia="ru-RU"/>
              </w:rPr>
            </w:pPr>
            <w:r w:rsidRPr="00171B72">
              <w:rPr>
                <w:rFonts w:ascii="Times New Roman" w:eastAsia="Times New Roman" w:hAnsi="Times New Roman" w:cs="Times New Roman"/>
                <w:sz w:val="24"/>
                <w:szCs w:val="24"/>
                <w:lang w:eastAsia="ru-RU"/>
              </w:rPr>
              <w:t>Наименование базовой группы, должности (профессии) или специальности</w:t>
            </w:r>
          </w:p>
        </w:tc>
      </w:tr>
      <w:tr w:rsidR="00B1581E" w:rsidRPr="00B1581E" w14:paraId="63E62844" w14:textId="77777777" w:rsidTr="00B1581E">
        <w:tc>
          <w:tcPr>
            <w:tcW w:w="28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33EED3A0" w14:textId="77777777" w:rsidR="00B1581E" w:rsidRPr="00D261D1" w:rsidRDefault="00B1581E" w:rsidP="00B1581E">
            <w:pPr>
              <w:spacing w:after="0" w:line="240" w:lineRule="auto"/>
              <w:jc w:val="center"/>
              <w:rPr>
                <w:rFonts w:ascii="Times New Roman" w:eastAsia="Times New Roman" w:hAnsi="Times New Roman" w:cs="Times New Roman"/>
                <w:b/>
                <w:sz w:val="24"/>
                <w:szCs w:val="24"/>
                <w:u w:val="single"/>
                <w:lang w:eastAsia="ru-RU"/>
              </w:rPr>
            </w:pPr>
            <w:r w:rsidRPr="00D261D1">
              <w:rPr>
                <w:rFonts w:ascii="Times New Roman" w:eastAsia="Times New Roman" w:hAnsi="Times New Roman" w:cs="Times New Roman"/>
                <w:b/>
                <w:sz w:val="24"/>
                <w:szCs w:val="24"/>
                <w:u w:val="single"/>
                <w:lang w:eastAsia="ru-RU"/>
              </w:rPr>
              <w:t>ОКЗ</w:t>
            </w:r>
          </w:p>
        </w:tc>
        <w:tc>
          <w:tcPr>
            <w:tcW w:w="14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6C3973D8" w14:textId="77777777" w:rsidR="00B1581E" w:rsidRPr="00D261D1" w:rsidRDefault="00BE3FBB" w:rsidP="00B1581E">
            <w:pPr>
              <w:spacing w:after="0" w:line="240" w:lineRule="auto"/>
              <w:jc w:val="center"/>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2145</w:t>
            </w:r>
          </w:p>
        </w:tc>
        <w:tc>
          <w:tcPr>
            <w:tcW w:w="56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731E13AF" w14:textId="77777777" w:rsidR="00B1581E" w:rsidRPr="00D261D1" w:rsidRDefault="00BE3FBB" w:rsidP="00E85CD7">
            <w:pPr>
              <w:spacing w:after="0" w:line="240" w:lineRule="auto"/>
              <w:jc w:val="both"/>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Инженеры-механики и технологи машиностроения</w:t>
            </w:r>
          </w:p>
        </w:tc>
      </w:tr>
      <w:tr w:rsidR="00B1581E" w:rsidRPr="00B1581E" w14:paraId="04E59345" w14:textId="77777777" w:rsidTr="00B1581E">
        <w:tc>
          <w:tcPr>
            <w:tcW w:w="28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0FA3B71C" w14:textId="77777777" w:rsidR="00B1581E" w:rsidRPr="00D261D1" w:rsidRDefault="00B1581E" w:rsidP="00B1581E">
            <w:pPr>
              <w:spacing w:after="0" w:line="240" w:lineRule="auto"/>
              <w:jc w:val="center"/>
              <w:rPr>
                <w:rFonts w:ascii="Times New Roman" w:eastAsia="Times New Roman" w:hAnsi="Times New Roman" w:cs="Times New Roman"/>
                <w:b/>
                <w:sz w:val="24"/>
                <w:szCs w:val="24"/>
                <w:u w:val="single"/>
                <w:lang w:eastAsia="ru-RU"/>
              </w:rPr>
            </w:pPr>
            <w:r w:rsidRPr="00D261D1">
              <w:rPr>
                <w:rFonts w:ascii="Times New Roman" w:eastAsia="Times New Roman" w:hAnsi="Times New Roman" w:cs="Times New Roman"/>
                <w:b/>
                <w:sz w:val="24"/>
                <w:szCs w:val="24"/>
                <w:u w:val="single"/>
                <w:lang w:eastAsia="ru-RU"/>
              </w:rPr>
              <w:t>ЕКС</w:t>
            </w:r>
          </w:p>
        </w:tc>
        <w:tc>
          <w:tcPr>
            <w:tcW w:w="14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16B4710F" w14:textId="77777777" w:rsidR="00B1581E" w:rsidRPr="00D261D1" w:rsidRDefault="00B1581E" w:rsidP="00B1581E">
            <w:pPr>
              <w:spacing w:after="0" w:line="240" w:lineRule="auto"/>
              <w:jc w:val="center"/>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w:t>
            </w:r>
          </w:p>
        </w:tc>
        <w:tc>
          <w:tcPr>
            <w:tcW w:w="56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236215A8" w14:textId="77777777" w:rsidR="00B1581E" w:rsidRPr="00D261D1" w:rsidRDefault="00BE3FBB" w:rsidP="00E85CD7">
            <w:pPr>
              <w:spacing w:after="0" w:line="240" w:lineRule="auto"/>
              <w:jc w:val="both"/>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Специалист по автотехнической экспертизе (эксперт-автотехник)</w:t>
            </w:r>
          </w:p>
        </w:tc>
      </w:tr>
      <w:tr w:rsidR="00B1581E" w:rsidRPr="00B1581E" w14:paraId="3AFB7A06" w14:textId="77777777" w:rsidTr="00B1581E">
        <w:tc>
          <w:tcPr>
            <w:tcW w:w="28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764F6B3F" w14:textId="77777777" w:rsidR="00B1581E" w:rsidRPr="00D261D1" w:rsidRDefault="00B1581E" w:rsidP="00B1581E">
            <w:pPr>
              <w:spacing w:after="0" w:line="240" w:lineRule="auto"/>
              <w:jc w:val="center"/>
              <w:rPr>
                <w:rFonts w:ascii="Times New Roman" w:eastAsia="Times New Roman" w:hAnsi="Times New Roman" w:cs="Times New Roman"/>
                <w:b/>
                <w:sz w:val="24"/>
                <w:szCs w:val="24"/>
                <w:u w:val="single"/>
                <w:lang w:eastAsia="ru-RU"/>
              </w:rPr>
            </w:pPr>
            <w:r w:rsidRPr="00D261D1">
              <w:rPr>
                <w:rFonts w:ascii="Times New Roman" w:eastAsia="Times New Roman" w:hAnsi="Times New Roman" w:cs="Times New Roman"/>
                <w:b/>
                <w:sz w:val="24"/>
                <w:szCs w:val="24"/>
                <w:u w:val="single"/>
                <w:lang w:eastAsia="ru-RU"/>
              </w:rPr>
              <w:t>ОКПДТР</w:t>
            </w:r>
          </w:p>
        </w:tc>
        <w:tc>
          <w:tcPr>
            <w:tcW w:w="14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5FD23E08" w14:textId="77777777" w:rsidR="00B1581E" w:rsidRPr="00D261D1" w:rsidRDefault="00B1581E" w:rsidP="00BE3FBB">
            <w:pPr>
              <w:spacing w:after="0" w:line="240" w:lineRule="auto"/>
              <w:jc w:val="center"/>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2</w:t>
            </w:r>
            <w:r w:rsidR="00BE3FBB" w:rsidRPr="00D261D1">
              <w:rPr>
                <w:rFonts w:ascii="Times New Roman" w:eastAsia="Times New Roman" w:hAnsi="Times New Roman" w:cs="Times New Roman"/>
                <w:sz w:val="24"/>
                <w:szCs w:val="24"/>
                <w:lang w:eastAsia="ru-RU"/>
              </w:rPr>
              <w:t>2509</w:t>
            </w:r>
          </w:p>
        </w:tc>
        <w:tc>
          <w:tcPr>
            <w:tcW w:w="56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1FA29359" w14:textId="77777777" w:rsidR="00B1581E" w:rsidRPr="00D261D1" w:rsidRDefault="00BE3FBB" w:rsidP="00E85CD7">
            <w:pPr>
              <w:spacing w:after="0" w:line="240" w:lineRule="auto"/>
              <w:jc w:val="both"/>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Инженер-механик</w:t>
            </w:r>
          </w:p>
        </w:tc>
      </w:tr>
      <w:tr w:rsidR="00B1581E" w:rsidRPr="00B1581E" w14:paraId="5405D322" w14:textId="77777777" w:rsidTr="00B1581E">
        <w:tc>
          <w:tcPr>
            <w:tcW w:w="28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5C8516F6" w14:textId="77777777" w:rsidR="00B1581E" w:rsidRPr="00D261D1" w:rsidRDefault="00B1581E" w:rsidP="00B1581E">
            <w:pPr>
              <w:spacing w:after="0" w:line="240" w:lineRule="auto"/>
              <w:jc w:val="center"/>
              <w:rPr>
                <w:rFonts w:ascii="Times New Roman" w:eastAsia="Times New Roman" w:hAnsi="Times New Roman" w:cs="Times New Roman"/>
                <w:b/>
                <w:sz w:val="24"/>
                <w:szCs w:val="24"/>
                <w:u w:val="single"/>
                <w:lang w:eastAsia="ru-RU"/>
              </w:rPr>
            </w:pPr>
            <w:r w:rsidRPr="00D261D1">
              <w:rPr>
                <w:rFonts w:ascii="Times New Roman" w:eastAsia="Times New Roman" w:hAnsi="Times New Roman" w:cs="Times New Roman"/>
                <w:b/>
                <w:sz w:val="24"/>
                <w:szCs w:val="24"/>
                <w:u w:val="single"/>
                <w:lang w:eastAsia="ru-RU"/>
              </w:rPr>
              <w:t>ОКСО</w:t>
            </w:r>
          </w:p>
        </w:tc>
        <w:tc>
          <w:tcPr>
            <w:tcW w:w="14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78CED2F3" w14:textId="77777777" w:rsidR="00B1581E" w:rsidRPr="00D261D1" w:rsidRDefault="00BE3FBB" w:rsidP="00B1581E">
            <w:pPr>
              <w:spacing w:after="0" w:line="240" w:lineRule="auto"/>
              <w:jc w:val="center"/>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190100</w:t>
            </w:r>
          </w:p>
          <w:p w14:paraId="317FB096" w14:textId="77777777" w:rsidR="00BE3FBB" w:rsidRPr="00D261D1" w:rsidRDefault="00BE3FBB" w:rsidP="00B1581E">
            <w:pPr>
              <w:spacing w:after="0" w:line="240" w:lineRule="auto"/>
              <w:jc w:val="center"/>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190603</w:t>
            </w:r>
          </w:p>
          <w:p w14:paraId="0AA62B29" w14:textId="77777777" w:rsidR="00BE3FBB" w:rsidRPr="00D261D1" w:rsidRDefault="00BE3FBB" w:rsidP="00B1581E">
            <w:pPr>
              <w:spacing w:after="0" w:line="240" w:lineRule="auto"/>
              <w:jc w:val="center"/>
              <w:rPr>
                <w:rFonts w:ascii="Times New Roman" w:eastAsia="Times New Roman" w:hAnsi="Times New Roman" w:cs="Times New Roman"/>
                <w:sz w:val="24"/>
                <w:szCs w:val="24"/>
                <w:lang w:eastAsia="ru-RU"/>
              </w:rPr>
            </w:pPr>
          </w:p>
          <w:p w14:paraId="23D26E02" w14:textId="77777777" w:rsidR="00BE3FBB" w:rsidRPr="00D261D1" w:rsidRDefault="00BE3FBB" w:rsidP="00B1581E">
            <w:pPr>
              <w:spacing w:after="0" w:line="240" w:lineRule="auto"/>
              <w:jc w:val="center"/>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190702</w:t>
            </w:r>
          </w:p>
        </w:tc>
        <w:tc>
          <w:tcPr>
            <w:tcW w:w="56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5AD2F959" w14:textId="77777777" w:rsidR="00B1581E" w:rsidRPr="00D261D1" w:rsidRDefault="00BE3FBB" w:rsidP="00E85CD7">
            <w:pPr>
              <w:spacing w:after="0" w:line="240" w:lineRule="auto"/>
              <w:jc w:val="both"/>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Наземные транспортные системы</w:t>
            </w:r>
          </w:p>
          <w:p w14:paraId="6AB4B521" w14:textId="77777777" w:rsidR="00BE3FBB" w:rsidRPr="00D261D1" w:rsidRDefault="00BE3FBB" w:rsidP="00E85CD7">
            <w:pPr>
              <w:spacing w:after="0" w:line="240" w:lineRule="auto"/>
              <w:jc w:val="both"/>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Сервис транспортных и технологических машин и оборудования (по отраслям)</w:t>
            </w:r>
          </w:p>
          <w:p w14:paraId="31959F1C" w14:textId="77777777" w:rsidR="00BE3FBB" w:rsidRPr="00D261D1" w:rsidRDefault="00BE3FBB" w:rsidP="00E85CD7">
            <w:pPr>
              <w:spacing w:after="0" w:line="240" w:lineRule="auto"/>
              <w:jc w:val="both"/>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Организация и безопасность движения</w:t>
            </w:r>
          </w:p>
        </w:tc>
      </w:tr>
    </w:tbl>
    <w:p w14:paraId="7E8190A5" w14:textId="77777777" w:rsidR="00B1581E" w:rsidRDefault="00B1581E" w:rsidP="00B1581E">
      <w:pPr>
        <w:spacing w:after="0" w:line="240" w:lineRule="auto"/>
        <w:ind w:firstLine="567"/>
        <w:jc w:val="both"/>
        <w:rPr>
          <w:rFonts w:ascii="Times New Roman" w:eastAsia="Times New Roman" w:hAnsi="Times New Roman" w:cs="Times New Roman"/>
          <w:bCs/>
          <w:sz w:val="28"/>
          <w:szCs w:val="28"/>
          <w:lang w:eastAsia="ru-RU"/>
        </w:rPr>
      </w:pPr>
    </w:p>
    <w:p w14:paraId="4B970D37" w14:textId="77777777" w:rsidR="00E85CD7" w:rsidRPr="002E143E" w:rsidRDefault="00E85CD7" w:rsidP="00B1581E">
      <w:pPr>
        <w:spacing w:after="0" w:line="240" w:lineRule="auto"/>
        <w:ind w:firstLine="567"/>
        <w:jc w:val="both"/>
        <w:rPr>
          <w:rFonts w:ascii="Times New Roman" w:eastAsia="Times New Roman" w:hAnsi="Times New Roman" w:cs="Times New Roman"/>
          <w:b/>
          <w:bCs/>
          <w:i/>
          <w:sz w:val="28"/>
          <w:szCs w:val="28"/>
          <w:lang w:eastAsia="ru-RU"/>
        </w:rPr>
      </w:pPr>
      <w:r w:rsidRPr="002E143E">
        <w:rPr>
          <w:rFonts w:ascii="Times New Roman" w:eastAsia="Times New Roman" w:hAnsi="Times New Roman" w:cs="Times New Roman"/>
          <w:b/>
          <w:bCs/>
          <w:i/>
          <w:sz w:val="28"/>
          <w:szCs w:val="28"/>
          <w:lang w:eastAsia="ru-RU"/>
        </w:rPr>
        <w:t xml:space="preserve">Трудовая функция 1. </w:t>
      </w:r>
      <w:r w:rsidR="00BE3FBB" w:rsidRPr="002E143E">
        <w:rPr>
          <w:rFonts w:ascii="Times New Roman" w:eastAsia="Times New Roman" w:hAnsi="Times New Roman" w:cs="Times New Roman"/>
          <w:b/>
          <w:bCs/>
          <w:i/>
          <w:sz w:val="28"/>
          <w:szCs w:val="28"/>
          <w:lang w:eastAsia="ru-RU"/>
        </w:rPr>
        <w:t>Контроль готовности к эксплуатации средств технического диагностирования, в том числе средств измерений, дополнительного технологического оборудования</w:t>
      </w:r>
    </w:p>
    <w:tbl>
      <w:tblPr>
        <w:tblW w:w="0" w:type="auto"/>
        <w:shd w:val="clear" w:color="auto" w:fill="FFFFFF"/>
        <w:tblCellMar>
          <w:left w:w="0" w:type="dxa"/>
          <w:right w:w="0" w:type="dxa"/>
        </w:tblCellMar>
        <w:tblLook w:val="04A0" w:firstRow="1" w:lastRow="0" w:firstColumn="1" w:lastColumn="0" w:noHBand="0" w:noVBand="1"/>
      </w:tblPr>
      <w:tblGrid>
        <w:gridCol w:w="2558"/>
        <w:gridCol w:w="7347"/>
      </w:tblGrid>
      <w:tr w:rsidR="00E85CD7" w:rsidRPr="00E85CD7" w14:paraId="6FC52EC9" w14:textId="77777777" w:rsidTr="00E85CD7">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bookmarkEnd w:id="7"/>
          <w:p w14:paraId="7CE2D9CF" w14:textId="77777777" w:rsidR="00E85CD7" w:rsidRPr="00D261D1" w:rsidRDefault="00E85CD7"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Трудовые действия</w:t>
            </w: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CACA72" w14:textId="77777777" w:rsidR="00E85CD7" w:rsidRPr="00D261D1" w:rsidRDefault="00BE3FBB"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Проверка наличия руководящих документов по использованию средств технического диагностирования, в том числе средств измерений, при техническом осмотре транспортных средств</w:t>
            </w:r>
          </w:p>
        </w:tc>
      </w:tr>
      <w:tr w:rsidR="00E85CD7" w:rsidRPr="00E85CD7" w14:paraId="43FB3C6A" w14:textId="77777777" w:rsidTr="00E85CD7">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AA0B7C6" w14:textId="77777777" w:rsidR="00E85CD7" w:rsidRPr="00D261D1" w:rsidRDefault="00E85CD7" w:rsidP="00E85CD7">
            <w:pPr>
              <w:spacing w:after="0" w:line="240" w:lineRule="auto"/>
              <w:jc w:val="both"/>
              <w:rPr>
                <w:rFonts w:ascii="Times New Roman" w:eastAsia="Times New Roman" w:hAnsi="Times New Roman" w:cs="Times New Roman"/>
                <w:sz w:val="24"/>
                <w:szCs w:val="24"/>
                <w:lang w:eastAsia="ru-RU"/>
              </w:rPr>
            </w:pP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B7105C" w14:textId="77777777" w:rsidR="00E85CD7" w:rsidRPr="00D261D1" w:rsidRDefault="00BE3FBB" w:rsidP="00BE3FBB">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Контроль сроков и периодичности поверок на основании записей в журнале регистрации и поверок средств измерений</w:t>
            </w:r>
          </w:p>
        </w:tc>
      </w:tr>
      <w:tr w:rsidR="00E85CD7" w:rsidRPr="00E85CD7" w14:paraId="5598F7C8" w14:textId="77777777" w:rsidTr="00BE3FBB">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84981AF" w14:textId="77777777" w:rsidR="00E85CD7" w:rsidRPr="00D261D1" w:rsidRDefault="00E85CD7" w:rsidP="00E85CD7">
            <w:pPr>
              <w:spacing w:after="0" w:line="240" w:lineRule="auto"/>
              <w:jc w:val="both"/>
              <w:rPr>
                <w:rFonts w:ascii="Times New Roman" w:eastAsia="Times New Roman" w:hAnsi="Times New Roman" w:cs="Times New Roman"/>
                <w:sz w:val="24"/>
                <w:szCs w:val="24"/>
                <w:lang w:eastAsia="ru-RU"/>
              </w:rPr>
            </w:pP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700D284" w14:textId="77777777" w:rsidR="00E85CD7" w:rsidRPr="00D261D1" w:rsidRDefault="00BE3FBB"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Проверка комплектности и готовности к эксплуатации средств технического диагностирования, в том числе средств измерений</w:t>
            </w:r>
          </w:p>
        </w:tc>
      </w:tr>
      <w:tr w:rsidR="00E85CD7" w:rsidRPr="00E85CD7" w14:paraId="66638F01" w14:textId="77777777" w:rsidTr="00BE3FBB">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86687B9" w14:textId="77777777" w:rsidR="00E85CD7" w:rsidRPr="00D261D1" w:rsidRDefault="00E85CD7" w:rsidP="00E85CD7">
            <w:pPr>
              <w:spacing w:after="0" w:line="240" w:lineRule="auto"/>
              <w:jc w:val="both"/>
              <w:rPr>
                <w:rFonts w:ascii="Times New Roman" w:eastAsia="Times New Roman" w:hAnsi="Times New Roman" w:cs="Times New Roman"/>
                <w:sz w:val="24"/>
                <w:szCs w:val="24"/>
                <w:lang w:eastAsia="ru-RU"/>
              </w:rPr>
            </w:pP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071BCC4" w14:textId="77777777" w:rsidR="00E85CD7" w:rsidRPr="00D261D1" w:rsidRDefault="00BE3FBB"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Проведение подготовительных и заключительных работ по проверке работоспособности диагностического оборудования в соответствии с требованиями организаций-изготовителей</w:t>
            </w:r>
          </w:p>
        </w:tc>
      </w:tr>
      <w:tr w:rsidR="00BE3FBB" w:rsidRPr="00E85CD7" w14:paraId="78C617C8" w14:textId="77777777" w:rsidTr="00E85CD7">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tcPr>
          <w:p w14:paraId="14721778" w14:textId="77777777" w:rsidR="00BE3FBB" w:rsidRPr="00D261D1" w:rsidRDefault="00BE3FBB" w:rsidP="00E85CD7">
            <w:pPr>
              <w:spacing w:after="0" w:line="240" w:lineRule="auto"/>
              <w:jc w:val="both"/>
              <w:rPr>
                <w:rFonts w:ascii="Times New Roman" w:eastAsia="Times New Roman" w:hAnsi="Times New Roman" w:cs="Times New Roman"/>
                <w:sz w:val="24"/>
                <w:szCs w:val="24"/>
                <w:lang w:eastAsia="ru-RU"/>
              </w:rPr>
            </w:pP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7FB24F7" w14:textId="77777777" w:rsidR="00BE3FBB" w:rsidRPr="00D261D1" w:rsidRDefault="00BE3FBB"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Проверка комплектности и готовности к эксплуатации дополнительного технологического оборудования, необходимого для реализации методов проверки технического состояния транспортных средств</w:t>
            </w:r>
          </w:p>
        </w:tc>
      </w:tr>
      <w:tr w:rsidR="00E85CD7" w:rsidRPr="00E85CD7" w14:paraId="4A6C14A0" w14:textId="77777777" w:rsidTr="00BE3FBB">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28B3DD4" w14:textId="77777777" w:rsidR="00E85CD7" w:rsidRPr="00D261D1" w:rsidRDefault="00E85CD7"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Необходимые умения</w:t>
            </w: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2CFD6B2" w14:textId="77777777" w:rsidR="00E85CD7" w:rsidRPr="00D261D1" w:rsidRDefault="00BE3FBB" w:rsidP="00BE3FBB">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Применять средства технического диагностирования, в том числе средства измерений</w:t>
            </w:r>
          </w:p>
        </w:tc>
      </w:tr>
      <w:tr w:rsidR="00E85CD7" w:rsidRPr="00E85CD7" w14:paraId="26A6288E" w14:textId="77777777" w:rsidTr="00E85CD7">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F600D2D" w14:textId="77777777" w:rsidR="00E85CD7" w:rsidRPr="00D261D1" w:rsidRDefault="00E85CD7" w:rsidP="00E85CD7">
            <w:pPr>
              <w:spacing w:after="0" w:line="240" w:lineRule="auto"/>
              <w:jc w:val="both"/>
              <w:rPr>
                <w:rFonts w:ascii="Times New Roman" w:eastAsia="Times New Roman" w:hAnsi="Times New Roman" w:cs="Times New Roman"/>
                <w:sz w:val="24"/>
                <w:szCs w:val="24"/>
                <w:lang w:eastAsia="ru-RU"/>
              </w:rPr>
            </w:pP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E64307" w14:textId="77777777" w:rsidR="00E85CD7" w:rsidRPr="00D261D1" w:rsidRDefault="00BE3FBB"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Применять дополнительное технологическое оборудование, необходимое для реализации методов проверки технического состояния транспортных средств</w:t>
            </w:r>
          </w:p>
        </w:tc>
      </w:tr>
      <w:tr w:rsidR="00E85CD7" w:rsidRPr="00E85CD7" w14:paraId="1247E626" w14:textId="77777777" w:rsidTr="00BE3FBB">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F6E8E3A" w14:textId="77777777" w:rsidR="00E85CD7" w:rsidRPr="00D261D1" w:rsidRDefault="00E85CD7"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Необходимые знания</w:t>
            </w: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F531B37" w14:textId="77777777" w:rsidR="00E85CD7" w:rsidRPr="00D261D1" w:rsidRDefault="00BE3FBB" w:rsidP="00BE3FBB">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Устройство и принцип работы средств технического диагностирования, в том числе средств измерений, применяемых при техническом осмотре транспортных средств</w:t>
            </w:r>
          </w:p>
        </w:tc>
      </w:tr>
      <w:tr w:rsidR="00E85CD7" w:rsidRPr="00E85CD7" w14:paraId="574FFBE0" w14:textId="77777777" w:rsidTr="00BE3FBB">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B54F91F" w14:textId="77777777" w:rsidR="00E85CD7" w:rsidRPr="00D261D1" w:rsidRDefault="00E85CD7" w:rsidP="00E85CD7">
            <w:pPr>
              <w:spacing w:after="0" w:line="240" w:lineRule="auto"/>
              <w:jc w:val="both"/>
              <w:rPr>
                <w:rFonts w:ascii="Times New Roman" w:eastAsia="Times New Roman" w:hAnsi="Times New Roman" w:cs="Times New Roman"/>
                <w:sz w:val="24"/>
                <w:szCs w:val="24"/>
                <w:lang w:eastAsia="ru-RU"/>
              </w:rPr>
            </w:pP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5E618BE" w14:textId="77777777" w:rsidR="00E85CD7" w:rsidRPr="00D261D1" w:rsidRDefault="00BE3FBB"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Устройство и принцип работы дополнительного технологического оборудования, необходимого для реализации методов проверки технического состояния транспортных средств</w:t>
            </w:r>
          </w:p>
        </w:tc>
      </w:tr>
      <w:tr w:rsidR="00E85CD7" w:rsidRPr="00E85CD7" w14:paraId="4FC2715D" w14:textId="77777777" w:rsidTr="00BE3FBB">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27EABD3" w14:textId="77777777" w:rsidR="00E85CD7" w:rsidRPr="00D261D1" w:rsidRDefault="00E85CD7" w:rsidP="00E85CD7">
            <w:pPr>
              <w:spacing w:after="0" w:line="240" w:lineRule="auto"/>
              <w:jc w:val="both"/>
              <w:rPr>
                <w:rFonts w:ascii="Times New Roman" w:eastAsia="Times New Roman" w:hAnsi="Times New Roman" w:cs="Times New Roman"/>
                <w:sz w:val="24"/>
                <w:szCs w:val="24"/>
                <w:lang w:eastAsia="ru-RU"/>
              </w:rPr>
            </w:pP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0928343" w14:textId="77777777" w:rsidR="00E85CD7" w:rsidRPr="00D261D1" w:rsidRDefault="00BE3FBB"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Требования руководств по эксплуатации средств технического диагностирования, в том числе средств измерений</w:t>
            </w:r>
          </w:p>
        </w:tc>
      </w:tr>
      <w:tr w:rsidR="00BE3FBB" w:rsidRPr="00E85CD7" w14:paraId="54128916" w14:textId="77777777" w:rsidTr="00BE3FBB">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tcPr>
          <w:p w14:paraId="7183D652" w14:textId="77777777" w:rsidR="00BE3FBB" w:rsidRPr="00D261D1" w:rsidRDefault="00BE3FBB" w:rsidP="00E85CD7">
            <w:pPr>
              <w:spacing w:after="0" w:line="240" w:lineRule="auto"/>
              <w:jc w:val="both"/>
              <w:rPr>
                <w:rFonts w:ascii="Times New Roman" w:eastAsia="Times New Roman" w:hAnsi="Times New Roman" w:cs="Times New Roman"/>
                <w:sz w:val="24"/>
                <w:szCs w:val="24"/>
                <w:lang w:eastAsia="ru-RU"/>
              </w:rPr>
            </w:pP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9C20A50" w14:textId="77777777" w:rsidR="00BE3FBB" w:rsidRPr="00D261D1" w:rsidRDefault="00BE3FBB"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Требования руководств по эксплуатации дополнительного технологического оборудования, необходимого для реализации методов проверки технического состояния транспортных средств</w:t>
            </w:r>
          </w:p>
        </w:tc>
      </w:tr>
      <w:tr w:rsidR="00BE3FBB" w:rsidRPr="00E85CD7" w14:paraId="2BC6BBE9" w14:textId="77777777" w:rsidTr="00BE3FBB">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tcPr>
          <w:p w14:paraId="6621EBA7" w14:textId="77777777" w:rsidR="00BE3FBB" w:rsidRPr="00D261D1" w:rsidRDefault="00BE3FBB" w:rsidP="00E85CD7">
            <w:pPr>
              <w:spacing w:after="0" w:line="240" w:lineRule="auto"/>
              <w:jc w:val="both"/>
              <w:rPr>
                <w:rFonts w:ascii="Times New Roman" w:eastAsia="Times New Roman" w:hAnsi="Times New Roman" w:cs="Times New Roman"/>
                <w:sz w:val="24"/>
                <w:szCs w:val="24"/>
                <w:lang w:eastAsia="ru-RU"/>
              </w:rPr>
            </w:pP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E5A5DA1" w14:textId="77777777" w:rsidR="00BE3FBB" w:rsidRPr="00D261D1" w:rsidRDefault="00BE3FBB"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Требования правил и инструкций по охране труда, промышленной санитарии, пожарной и экологической безопасности</w:t>
            </w:r>
          </w:p>
        </w:tc>
      </w:tr>
      <w:tr w:rsidR="00E85CD7" w:rsidRPr="00E85CD7" w14:paraId="2161A82C" w14:textId="77777777" w:rsidTr="00E85CD7">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23ABFF" w14:textId="77777777" w:rsidR="00E85CD7" w:rsidRPr="00D261D1" w:rsidRDefault="00E85CD7"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lastRenderedPageBreak/>
              <w:t>Другие характеристики</w:t>
            </w: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89FAA7" w14:textId="77777777" w:rsidR="00E85CD7" w:rsidRPr="00D261D1" w:rsidRDefault="00E85CD7"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w:t>
            </w:r>
          </w:p>
        </w:tc>
      </w:tr>
    </w:tbl>
    <w:p w14:paraId="3A7D5FC0" w14:textId="77777777" w:rsidR="00E85CD7" w:rsidRDefault="00E85CD7" w:rsidP="00B1581E">
      <w:pPr>
        <w:spacing w:after="0" w:line="240" w:lineRule="auto"/>
        <w:ind w:firstLine="567"/>
        <w:jc w:val="both"/>
        <w:rPr>
          <w:rFonts w:ascii="Times New Roman" w:eastAsia="Times New Roman" w:hAnsi="Times New Roman" w:cs="Times New Roman"/>
          <w:bCs/>
          <w:sz w:val="28"/>
          <w:szCs w:val="28"/>
          <w:lang w:eastAsia="ru-RU"/>
        </w:rPr>
      </w:pPr>
    </w:p>
    <w:p w14:paraId="76CF1254" w14:textId="77777777" w:rsidR="00E85CD7" w:rsidRPr="002E143E" w:rsidRDefault="00E85CD7" w:rsidP="00B1581E">
      <w:pPr>
        <w:spacing w:after="0" w:line="240" w:lineRule="auto"/>
        <w:ind w:firstLine="567"/>
        <w:jc w:val="both"/>
        <w:rPr>
          <w:rFonts w:ascii="Times New Roman" w:eastAsia="Times New Roman" w:hAnsi="Times New Roman" w:cs="Times New Roman"/>
          <w:b/>
          <w:bCs/>
          <w:i/>
          <w:sz w:val="28"/>
          <w:szCs w:val="28"/>
          <w:lang w:eastAsia="ru-RU"/>
        </w:rPr>
      </w:pPr>
      <w:r w:rsidRPr="002E143E">
        <w:rPr>
          <w:rFonts w:ascii="Times New Roman" w:eastAsia="Times New Roman" w:hAnsi="Times New Roman" w:cs="Times New Roman"/>
          <w:b/>
          <w:bCs/>
          <w:i/>
          <w:sz w:val="28"/>
          <w:szCs w:val="28"/>
          <w:lang w:eastAsia="ru-RU"/>
        </w:rPr>
        <w:t xml:space="preserve">Трудовая функция 2. </w:t>
      </w:r>
      <w:r w:rsidR="00BE3FBB" w:rsidRPr="002E143E">
        <w:rPr>
          <w:rFonts w:ascii="Times New Roman" w:eastAsia="Times New Roman" w:hAnsi="Times New Roman" w:cs="Times New Roman"/>
          <w:b/>
          <w:bCs/>
          <w:i/>
          <w:sz w:val="28"/>
          <w:szCs w:val="28"/>
          <w:lang w:eastAsia="ru-RU"/>
        </w:rPr>
        <w:t>Идентификация транспортных средств</w:t>
      </w:r>
      <w:r w:rsidRPr="002E143E">
        <w:rPr>
          <w:rFonts w:ascii="Times New Roman" w:eastAsia="Times New Roman" w:hAnsi="Times New Roman" w:cs="Times New Roman"/>
          <w:b/>
          <w:bCs/>
          <w:i/>
          <w:sz w:val="28"/>
          <w:szCs w:val="28"/>
          <w:lang w:eastAsia="ru-RU"/>
        </w:rPr>
        <w:t>.</w:t>
      </w:r>
    </w:p>
    <w:tbl>
      <w:tblPr>
        <w:tblW w:w="0" w:type="auto"/>
        <w:shd w:val="clear" w:color="auto" w:fill="FFFFFF"/>
        <w:tblCellMar>
          <w:left w:w="0" w:type="dxa"/>
          <w:right w:w="0" w:type="dxa"/>
        </w:tblCellMar>
        <w:tblLook w:val="04A0" w:firstRow="1" w:lastRow="0" w:firstColumn="1" w:lastColumn="0" w:noHBand="0" w:noVBand="1"/>
      </w:tblPr>
      <w:tblGrid>
        <w:gridCol w:w="2761"/>
        <w:gridCol w:w="7144"/>
      </w:tblGrid>
      <w:tr w:rsidR="00E85CD7" w:rsidRPr="00E85CD7" w14:paraId="4606C46C" w14:textId="77777777" w:rsidTr="00BE3FBB">
        <w:tc>
          <w:tcPr>
            <w:tcW w:w="27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0FF0898" w14:textId="77777777" w:rsidR="00E85CD7" w:rsidRPr="00D261D1" w:rsidRDefault="00E85CD7"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Трудовые действия</w:t>
            </w:r>
          </w:p>
        </w:tc>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2F96E3C" w14:textId="77777777" w:rsidR="00E85CD7" w:rsidRPr="00D261D1" w:rsidRDefault="00BE3FBB" w:rsidP="00BE3FBB">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Проверка соответствия идентификационных данных транспортных средств (регистрационный знак, идентификационный номер, номер кузова, номер шасси) записям в регистрационных документах</w:t>
            </w:r>
          </w:p>
        </w:tc>
      </w:tr>
      <w:tr w:rsidR="00E85CD7" w:rsidRPr="00E85CD7" w14:paraId="78BA581D" w14:textId="77777777" w:rsidTr="00BE3FBB">
        <w:tc>
          <w:tcPr>
            <w:tcW w:w="27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CAA3343" w14:textId="77777777" w:rsidR="00E85CD7" w:rsidRPr="00D261D1" w:rsidRDefault="00E85CD7" w:rsidP="00E85CD7">
            <w:pPr>
              <w:spacing w:after="0" w:line="240" w:lineRule="auto"/>
              <w:jc w:val="both"/>
              <w:rPr>
                <w:rFonts w:ascii="Times New Roman" w:eastAsia="Times New Roman" w:hAnsi="Times New Roman" w:cs="Times New Roman"/>
                <w:sz w:val="24"/>
                <w:szCs w:val="24"/>
                <w:lang w:eastAsia="ru-RU"/>
              </w:rPr>
            </w:pPr>
          </w:p>
        </w:tc>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87D4483" w14:textId="77777777" w:rsidR="00E85CD7" w:rsidRPr="00D261D1" w:rsidRDefault="00BE3FBB"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Проверка соответствия мест установки, способов крепления и технического состояния регистрационных знаков требованиям нормативно-технической документации</w:t>
            </w:r>
          </w:p>
        </w:tc>
      </w:tr>
      <w:tr w:rsidR="00E85CD7" w:rsidRPr="00E85CD7" w14:paraId="41F5EA81" w14:textId="77777777" w:rsidTr="00BE3FBB">
        <w:tc>
          <w:tcPr>
            <w:tcW w:w="27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FD33A90" w14:textId="77777777" w:rsidR="00E85CD7" w:rsidRPr="00D261D1" w:rsidRDefault="00E85CD7"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Необходимые умения</w:t>
            </w:r>
          </w:p>
        </w:tc>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7A5AB1" w14:textId="77777777" w:rsidR="00E85CD7" w:rsidRPr="00D261D1" w:rsidRDefault="009C5412"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Пользоваться информацией справочного характера</w:t>
            </w:r>
          </w:p>
        </w:tc>
      </w:tr>
      <w:tr w:rsidR="00E85CD7" w:rsidRPr="00E85CD7" w14:paraId="3121FB0B" w14:textId="77777777" w:rsidTr="00BE3FBB">
        <w:tc>
          <w:tcPr>
            <w:tcW w:w="27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232252B" w14:textId="77777777" w:rsidR="00E85CD7" w:rsidRPr="00D261D1" w:rsidRDefault="00E85CD7"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Необходимые знания</w:t>
            </w:r>
          </w:p>
        </w:tc>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C88EFB" w14:textId="77777777" w:rsidR="00E85CD7" w:rsidRPr="00D261D1" w:rsidRDefault="009C5412"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Расположение идентификационных данных транспортных средств различных производителей</w:t>
            </w:r>
          </w:p>
        </w:tc>
      </w:tr>
      <w:tr w:rsidR="00E85CD7" w:rsidRPr="00E85CD7" w14:paraId="526AFC21" w14:textId="77777777" w:rsidTr="00BE3FBB">
        <w:tc>
          <w:tcPr>
            <w:tcW w:w="27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A88FE3" w14:textId="77777777" w:rsidR="00E85CD7" w:rsidRPr="00D261D1" w:rsidRDefault="00E85CD7"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Другие характеристики</w:t>
            </w:r>
          </w:p>
        </w:tc>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A4EED4" w14:textId="77777777" w:rsidR="00E85CD7" w:rsidRPr="00D261D1" w:rsidRDefault="00E85CD7"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w:t>
            </w:r>
          </w:p>
        </w:tc>
      </w:tr>
    </w:tbl>
    <w:p w14:paraId="6D5751E8" w14:textId="77777777" w:rsidR="00E85CD7" w:rsidRDefault="00E85CD7" w:rsidP="00B1581E">
      <w:pPr>
        <w:spacing w:after="0" w:line="240" w:lineRule="auto"/>
        <w:ind w:firstLine="567"/>
        <w:jc w:val="both"/>
        <w:rPr>
          <w:rFonts w:ascii="Times New Roman" w:eastAsia="Times New Roman" w:hAnsi="Times New Roman" w:cs="Times New Roman"/>
          <w:bCs/>
          <w:sz w:val="28"/>
          <w:szCs w:val="28"/>
          <w:lang w:eastAsia="ru-RU"/>
        </w:rPr>
      </w:pPr>
    </w:p>
    <w:p w14:paraId="49EE275E" w14:textId="77777777" w:rsidR="00B1581E" w:rsidRPr="002E143E" w:rsidRDefault="00B1581E" w:rsidP="00B1581E">
      <w:pPr>
        <w:spacing w:after="0" w:line="240" w:lineRule="auto"/>
        <w:ind w:firstLine="567"/>
        <w:jc w:val="both"/>
        <w:rPr>
          <w:rFonts w:ascii="Times New Roman" w:eastAsia="Times New Roman" w:hAnsi="Times New Roman" w:cs="Times New Roman"/>
          <w:b/>
          <w:bCs/>
          <w:i/>
          <w:sz w:val="28"/>
          <w:szCs w:val="28"/>
          <w:lang w:eastAsia="ru-RU"/>
        </w:rPr>
      </w:pPr>
      <w:r w:rsidRPr="002E143E">
        <w:rPr>
          <w:rFonts w:ascii="Times New Roman" w:eastAsia="Times New Roman" w:hAnsi="Times New Roman" w:cs="Times New Roman"/>
          <w:b/>
          <w:bCs/>
          <w:i/>
          <w:sz w:val="28"/>
          <w:szCs w:val="28"/>
          <w:lang w:eastAsia="ru-RU"/>
        </w:rPr>
        <w:t>Трудов</w:t>
      </w:r>
      <w:r w:rsidR="00E85CD7" w:rsidRPr="002E143E">
        <w:rPr>
          <w:rFonts w:ascii="Times New Roman" w:eastAsia="Times New Roman" w:hAnsi="Times New Roman" w:cs="Times New Roman"/>
          <w:b/>
          <w:bCs/>
          <w:i/>
          <w:sz w:val="28"/>
          <w:szCs w:val="28"/>
          <w:lang w:eastAsia="ru-RU"/>
        </w:rPr>
        <w:t xml:space="preserve">ая функция 3. </w:t>
      </w:r>
      <w:r w:rsidR="009C5412" w:rsidRPr="002E143E">
        <w:rPr>
          <w:rFonts w:ascii="Times New Roman" w:eastAsia="Times New Roman" w:hAnsi="Times New Roman" w:cs="Times New Roman"/>
          <w:b/>
          <w:bCs/>
          <w:i/>
          <w:sz w:val="28"/>
          <w:szCs w:val="28"/>
          <w:lang w:eastAsia="ru-RU"/>
        </w:rPr>
        <w:t>Перемещение транспортных средств по постам линии технического контроля</w:t>
      </w:r>
    </w:p>
    <w:tbl>
      <w:tblPr>
        <w:tblW w:w="0" w:type="auto"/>
        <w:shd w:val="clear" w:color="auto" w:fill="FFFFFF"/>
        <w:tblCellMar>
          <w:left w:w="0" w:type="dxa"/>
          <w:right w:w="0" w:type="dxa"/>
        </w:tblCellMar>
        <w:tblLook w:val="04A0" w:firstRow="1" w:lastRow="0" w:firstColumn="1" w:lastColumn="0" w:noHBand="0" w:noVBand="1"/>
      </w:tblPr>
      <w:tblGrid>
        <w:gridCol w:w="2761"/>
        <w:gridCol w:w="7144"/>
      </w:tblGrid>
      <w:tr w:rsidR="00E85CD7" w:rsidRPr="00E85CD7" w14:paraId="3A72C7A6" w14:textId="77777777" w:rsidTr="009C5412">
        <w:tc>
          <w:tcPr>
            <w:tcW w:w="27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069252D" w14:textId="77777777" w:rsidR="00E85CD7" w:rsidRPr="00D261D1" w:rsidRDefault="00E85CD7"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Трудовые действия</w:t>
            </w:r>
          </w:p>
        </w:tc>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C41BFE" w14:textId="77777777" w:rsidR="00E85CD7" w:rsidRPr="00D261D1" w:rsidRDefault="009C5412" w:rsidP="009C5412">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Выполнение перемещения транспортных средств по постам линии технического контроля</w:t>
            </w:r>
          </w:p>
        </w:tc>
      </w:tr>
      <w:tr w:rsidR="00E85CD7" w:rsidRPr="00E85CD7" w14:paraId="780BB264" w14:textId="77777777" w:rsidTr="009C5412">
        <w:tc>
          <w:tcPr>
            <w:tcW w:w="27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0620631" w14:textId="77777777" w:rsidR="00E85CD7" w:rsidRPr="00D261D1" w:rsidRDefault="00E85CD7" w:rsidP="00E85CD7">
            <w:pPr>
              <w:spacing w:after="0" w:line="240" w:lineRule="auto"/>
              <w:jc w:val="both"/>
              <w:rPr>
                <w:rFonts w:ascii="Times New Roman" w:eastAsia="Times New Roman" w:hAnsi="Times New Roman" w:cs="Times New Roman"/>
                <w:sz w:val="24"/>
                <w:szCs w:val="24"/>
                <w:lang w:eastAsia="ru-RU"/>
              </w:rPr>
            </w:pPr>
          </w:p>
        </w:tc>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B946C4E" w14:textId="77777777" w:rsidR="00E85CD7" w:rsidRPr="00D261D1" w:rsidRDefault="009C5412"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Контроль перемещения транспортных средств по постам линии технического контроля, выполняемого оператором-контролером</w:t>
            </w:r>
          </w:p>
        </w:tc>
      </w:tr>
      <w:tr w:rsidR="00E85CD7" w:rsidRPr="00E85CD7" w14:paraId="6DA54CC3" w14:textId="77777777" w:rsidTr="009C5412">
        <w:tc>
          <w:tcPr>
            <w:tcW w:w="27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3C7A029" w14:textId="77777777" w:rsidR="00E85CD7" w:rsidRPr="00D261D1" w:rsidRDefault="00E85CD7"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Необходимые умения</w:t>
            </w:r>
          </w:p>
        </w:tc>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C582C38" w14:textId="77777777" w:rsidR="00E85CD7" w:rsidRPr="00D261D1" w:rsidRDefault="009C5412"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Управлять транспортными средствами категорий, соответствующих области аттестации (аккредитации) пункта технического осмотра</w:t>
            </w:r>
          </w:p>
        </w:tc>
      </w:tr>
      <w:tr w:rsidR="00E85CD7" w:rsidRPr="00E85CD7" w14:paraId="6A8C889E" w14:textId="77777777" w:rsidTr="009C5412">
        <w:tc>
          <w:tcPr>
            <w:tcW w:w="27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97ECEAC" w14:textId="77777777" w:rsidR="00E85CD7" w:rsidRPr="00D261D1" w:rsidRDefault="00E85CD7"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Необходимые знания</w:t>
            </w:r>
          </w:p>
        </w:tc>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0CB83D0" w14:textId="77777777" w:rsidR="00E85CD7" w:rsidRPr="00D261D1" w:rsidRDefault="009C5412" w:rsidP="009C5412">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Технология проведения технического осмотра транспортных средств</w:t>
            </w:r>
          </w:p>
        </w:tc>
      </w:tr>
      <w:tr w:rsidR="00E85CD7" w:rsidRPr="00E85CD7" w14:paraId="1B4F0C16" w14:textId="77777777" w:rsidTr="009C5412">
        <w:tc>
          <w:tcPr>
            <w:tcW w:w="27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C620F3C" w14:textId="77777777" w:rsidR="00E85CD7" w:rsidRPr="00D261D1" w:rsidRDefault="00E85CD7" w:rsidP="00E85CD7">
            <w:pPr>
              <w:spacing w:after="0" w:line="240" w:lineRule="auto"/>
              <w:jc w:val="both"/>
              <w:rPr>
                <w:rFonts w:ascii="Times New Roman" w:eastAsia="Times New Roman" w:hAnsi="Times New Roman" w:cs="Times New Roman"/>
                <w:sz w:val="24"/>
                <w:szCs w:val="24"/>
                <w:lang w:eastAsia="ru-RU"/>
              </w:rPr>
            </w:pPr>
          </w:p>
        </w:tc>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8EF319C" w14:textId="77777777" w:rsidR="00E85CD7" w:rsidRPr="00D261D1" w:rsidRDefault="009C5412"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Особенности управления транспортными средствами различных производителей</w:t>
            </w:r>
          </w:p>
        </w:tc>
      </w:tr>
      <w:tr w:rsidR="00E85CD7" w:rsidRPr="00E85CD7" w14:paraId="3ABED587" w14:textId="77777777" w:rsidTr="009C5412">
        <w:tc>
          <w:tcPr>
            <w:tcW w:w="27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28F565F" w14:textId="77777777" w:rsidR="00E85CD7" w:rsidRPr="00D261D1" w:rsidRDefault="00E85CD7" w:rsidP="00E85CD7">
            <w:pPr>
              <w:spacing w:after="0" w:line="240" w:lineRule="auto"/>
              <w:jc w:val="both"/>
              <w:rPr>
                <w:rFonts w:ascii="Times New Roman" w:eastAsia="Times New Roman" w:hAnsi="Times New Roman" w:cs="Times New Roman"/>
                <w:sz w:val="24"/>
                <w:szCs w:val="24"/>
                <w:lang w:eastAsia="ru-RU"/>
              </w:rPr>
            </w:pPr>
          </w:p>
        </w:tc>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FF16510" w14:textId="77777777" w:rsidR="00E85CD7" w:rsidRPr="00D261D1" w:rsidRDefault="009C5412"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Требования правил и инструкций по охране труда, промышленной санитарии, пожарной и экологической безопасности</w:t>
            </w:r>
          </w:p>
        </w:tc>
      </w:tr>
      <w:tr w:rsidR="00E85CD7" w:rsidRPr="00E85CD7" w14:paraId="2BA5FD76" w14:textId="77777777" w:rsidTr="009C5412">
        <w:tc>
          <w:tcPr>
            <w:tcW w:w="27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127728" w14:textId="77777777" w:rsidR="00E85CD7" w:rsidRPr="00D261D1" w:rsidRDefault="00E85CD7"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Другие характеристики</w:t>
            </w:r>
          </w:p>
        </w:tc>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720E93" w14:textId="77777777" w:rsidR="00E85CD7" w:rsidRPr="00D261D1" w:rsidRDefault="00E85CD7"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w:t>
            </w:r>
          </w:p>
        </w:tc>
      </w:tr>
    </w:tbl>
    <w:p w14:paraId="19F96C77" w14:textId="77777777" w:rsidR="00E85CD7" w:rsidRPr="00B1581E" w:rsidRDefault="00E85CD7" w:rsidP="00B1581E">
      <w:pPr>
        <w:spacing w:after="0" w:line="240" w:lineRule="auto"/>
        <w:ind w:firstLine="567"/>
        <w:jc w:val="both"/>
        <w:rPr>
          <w:rFonts w:ascii="Times New Roman" w:eastAsia="Times New Roman" w:hAnsi="Times New Roman" w:cs="Times New Roman"/>
          <w:bCs/>
          <w:color w:val="FF0000"/>
          <w:sz w:val="28"/>
          <w:szCs w:val="28"/>
          <w:lang w:eastAsia="ru-RU"/>
        </w:rPr>
      </w:pPr>
    </w:p>
    <w:p w14:paraId="10C2C77B" w14:textId="77777777" w:rsidR="00B1581E" w:rsidRPr="002E143E" w:rsidRDefault="00E85CD7" w:rsidP="00B1581E">
      <w:pPr>
        <w:spacing w:after="0" w:line="240" w:lineRule="auto"/>
        <w:ind w:firstLine="567"/>
        <w:jc w:val="both"/>
        <w:rPr>
          <w:rFonts w:ascii="Times New Roman" w:eastAsia="Times New Roman" w:hAnsi="Times New Roman" w:cs="Times New Roman"/>
          <w:b/>
          <w:bCs/>
          <w:i/>
          <w:sz w:val="28"/>
          <w:szCs w:val="28"/>
          <w:lang w:eastAsia="ru-RU"/>
        </w:rPr>
      </w:pPr>
      <w:r w:rsidRPr="002E143E">
        <w:rPr>
          <w:rFonts w:ascii="Times New Roman" w:eastAsia="Times New Roman" w:hAnsi="Times New Roman" w:cs="Times New Roman"/>
          <w:b/>
          <w:bCs/>
          <w:i/>
          <w:sz w:val="28"/>
          <w:szCs w:val="28"/>
          <w:lang w:eastAsia="ru-RU"/>
        </w:rPr>
        <w:t xml:space="preserve">Трудовая функция 4. </w:t>
      </w:r>
      <w:r w:rsidR="009C5412" w:rsidRPr="002E143E">
        <w:rPr>
          <w:rFonts w:ascii="Times New Roman" w:eastAsia="Times New Roman" w:hAnsi="Times New Roman" w:cs="Times New Roman"/>
          <w:b/>
          <w:bCs/>
          <w:i/>
          <w:sz w:val="28"/>
          <w:szCs w:val="28"/>
          <w:lang w:eastAsia="ru-RU"/>
        </w:rPr>
        <w:t>Оформление договоров на проведение технического осмотра транспортных средств</w:t>
      </w:r>
      <w:r w:rsidRPr="002E143E">
        <w:rPr>
          <w:rFonts w:ascii="Times New Roman" w:eastAsia="Times New Roman" w:hAnsi="Times New Roman" w:cs="Times New Roman"/>
          <w:b/>
          <w:bCs/>
          <w:i/>
          <w:sz w:val="28"/>
          <w:szCs w:val="28"/>
          <w:lang w:eastAsia="ru-RU"/>
        </w:rPr>
        <w:t>.</w:t>
      </w:r>
    </w:p>
    <w:tbl>
      <w:tblPr>
        <w:tblW w:w="0" w:type="auto"/>
        <w:shd w:val="clear" w:color="auto" w:fill="FFFFFF"/>
        <w:tblCellMar>
          <w:left w:w="0" w:type="dxa"/>
          <w:right w:w="0" w:type="dxa"/>
        </w:tblCellMar>
        <w:tblLook w:val="04A0" w:firstRow="1" w:lastRow="0" w:firstColumn="1" w:lastColumn="0" w:noHBand="0" w:noVBand="1"/>
      </w:tblPr>
      <w:tblGrid>
        <w:gridCol w:w="2736"/>
        <w:gridCol w:w="7169"/>
      </w:tblGrid>
      <w:tr w:rsidR="00E85CD7" w:rsidRPr="00E85CD7" w14:paraId="6ADF12A3" w14:textId="77777777" w:rsidTr="009C5412">
        <w:tc>
          <w:tcPr>
            <w:tcW w:w="27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B6B80A5" w14:textId="77777777" w:rsidR="00E85CD7" w:rsidRPr="00D261D1" w:rsidRDefault="00E85CD7"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Трудовые действия</w:t>
            </w:r>
          </w:p>
        </w:tc>
        <w:tc>
          <w:tcPr>
            <w:tcW w:w="71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632EDF2" w14:textId="77777777" w:rsidR="00E85CD7" w:rsidRPr="00D261D1" w:rsidRDefault="009C5412" w:rsidP="009C5412">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Проверка наличия документов, необходимых для проведения технического осмотра транспортных средств</w:t>
            </w:r>
          </w:p>
        </w:tc>
      </w:tr>
      <w:tr w:rsidR="00E85CD7" w:rsidRPr="00E85CD7" w14:paraId="46B413A3" w14:textId="77777777" w:rsidTr="009C5412">
        <w:tc>
          <w:tcPr>
            <w:tcW w:w="27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ADADA20" w14:textId="77777777" w:rsidR="00E85CD7" w:rsidRPr="00D261D1" w:rsidRDefault="00E85CD7" w:rsidP="00E85CD7">
            <w:pPr>
              <w:spacing w:after="0" w:line="240" w:lineRule="auto"/>
              <w:jc w:val="both"/>
              <w:rPr>
                <w:rFonts w:ascii="Times New Roman" w:eastAsia="Times New Roman" w:hAnsi="Times New Roman" w:cs="Times New Roman"/>
                <w:sz w:val="24"/>
                <w:szCs w:val="24"/>
                <w:lang w:eastAsia="ru-RU"/>
              </w:rPr>
            </w:pPr>
          </w:p>
        </w:tc>
        <w:tc>
          <w:tcPr>
            <w:tcW w:w="71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8EEA81D" w14:textId="77777777" w:rsidR="00E85CD7" w:rsidRPr="00D261D1" w:rsidRDefault="009C5412"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Оформление договоров на проведение технического осмотра транспортных средств</w:t>
            </w:r>
          </w:p>
        </w:tc>
      </w:tr>
      <w:tr w:rsidR="00E85CD7" w:rsidRPr="00E85CD7" w14:paraId="794F66A4" w14:textId="77777777" w:rsidTr="009C5412">
        <w:tc>
          <w:tcPr>
            <w:tcW w:w="27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562296A" w14:textId="77777777" w:rsidR="00E85CD7" w:rsidRPr="00D261D1" w:rsidRDefault="00E85CD7"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Необходимые умения</w:t>
            </w:r>
          </w:p>
        </w:tc>
        <w:tc>
          <w:tcPr>
            <w:tcW w:w="71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1DB68C7" w14:textId="77777777" w:rsidR="00E85CD7" w:rsidRPr="00D261D1" w:rsidRDefault="009C5412" w:rsidP="009C5412">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Проверять документы, представленные владельцами и их представителями для заключения договоров на проведение технического осмотра транспортных средств</w:t>
            </w:r>
          </w:p>
        </w:tc>
      </w:tr>
      <w:tr w:rsidR="00E85CD7" w:rsidRPr="00E85CD7" w14:paraId="45D86B95" w14:textId="77777777" w:rsidTr="009C5412">
        <w:tc>
          <w:tcPr>
            <w:tcW w:w="27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621A54D" w14:textId="77777777" w:rsidR="00E85CD7" w:rsidRPr="00D261D1" w:rsidRDefault="00E85CD7" w:rsidP="00E85CD7">
            <w:pPr>
              <w:spacing w:after="0" w:line="240" w:lineRule="auto"/>
              <w:jc w:val="both"/>
              <w:rPr>
                <w:rFonts w:ascii="Times New Roman" w:eastAsia="Times New Roman" w:hAnsi="Times New Roman" w:cs="Times New Roman"/>
                <w:sz w:val="24"/>
                <w:szCs w:val="24"/>
                <w:lang w:eastAsia="ru-RU"/>
              </w:rPr>
            </w:pPr>
          </w:p>
        </w:tc>
        <w:tc>
          <w:tcPr>
            <w:tcW w:w="71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3CF6167" w14:textId="77777777" w:rsidR="00E85CD7" w:rsidRPr="00D261D1" w:rsidRDefault="009C5412"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Оформлять договоры на проведение технического осмотра транспортных средств</w:t>
            </w:r>
          </w:p>
        </w:tc>
      </w:tr>
      <w:tr w:rsidR="00E85CD7" w:rsidRPr="00E85CD7" w14:paraId="0691E2B5" w14:textId="77777777" w:rsidTr="009C5412">
        <w:tc>
          <w:tcPr>
            <w:tcW w:w="27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AA411B1" w14:textId="77777777" w:rsidR="00E85CD7" w:rsidRPr="00D261D1" w:rsidRDefault="00E85CD7"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Необходимые знания</w:t>
            </w:r>
          </w:p>
        </w:tc>
        <w:tc>
          <w:tcPr>
            <w:tcW w:w="71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3476F9F" w14:textId="77777777" w:rsidR="00E85CD7" w:rsidRPr="00D261D1" w:rsidRDefault="009C5412" w:rsidP="009C5412">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Требования нормативных правовых документов к оформлению договоров на проведение технического осмотра транспортных средств</w:t>
            </w:r>
          </w:p>
        </w:tc>
      </w:tr>
      <w:tr w:rsidR="00E85CD7" w:rsidRPr="00E85CD7" w14:paraId="1A7C8DB5" w14:textId="77777777" w:rsidTr="009C5412">
        <w:tc>
          <w:tcPr>
            <w:tcW w:w="27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5B2F938" w14:textId="77777777" w:rsidR="00E85CD7" w:rsidRPr="00D261D1" w:rsidRDefault="00E85CD7" w:rsidP="00E85CD7">
            <w:pPr>
              <w:spacing w:after="0" w:line="240" w:lineRule="auto"/>
              <w:jc w:val="both"/>
              <w:rPr>
                <w:rFonts w:ascii="Times New Roman" w:eastAsia="Times New Roman" w:hAnsi="Times New Roman" w:cs="Times New Roman"/>
                <w:sz w:val="24"/>
                <w:szCs w:val="24"/>
                <w:lang w:eastAsia="ru-RU"/>
              </w:rPr>
            </w:pPr>
          </w:p>
        </w:tc>
        <w:tc>
          <w:tcPr>
            <w:tcW w:w="71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E0FAD69" w14:textId="77777777" w:rsidR="00E85CD7" w:rsidRPr="00D261D1" w:rsidRDefault="009C5412"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Требования нормативных правовых документов в отношении проведения технического осмотра транспортных средств</w:t>
            </w:r>
          </w:p>
        </w:tc>
      </w:tr>
      <w:tr w:rsidR="00E85CD7" w:rsidRPr="00E85CD7" w14:paraId="233CB9A9" w14:textId="77777777" w:rsidTr="009C5412">
        <w:tc>
          <w:tcPr>
            <w:tcW w:w="27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551632" w14:textId="77777777" w:rsidR="00E85CD7" w:rsidRPr="00D261D1" w:rsidRDefault="00E85CD7"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lastRenderedPageBreak/>
              <w:t>Другие характеристики</w:t>
            </w:r>
          </w:p>
        </w:tc>
        <w:tc>
          <w:tcPr>
            <w:tcW w:w="71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4153E7" w14:textId="77777777" w:rsidR="00E85CD7" w:rsidRPr="00D261D1" w:rsidRDefault="00E85CD7" w:rsidP="00E85CD7">
            <w:pPr>
              <w:spacing w:after="0" w:line="240" w:lineRule="auto"/>
              <w:jc w:val="both"/>
              <w:textAlignment w:val="baseline"/>
              <w:rPr>
                <w:rFonts w:ascii="Times New Roman" w:eastAsia="Times New Roman" w:hAnsi="Times New Roman" w:cs="Times New Roman"/>
                <w:sz w:val="24"/>
                <w:szCs w:val="24"/>
                <w:lang w:eastAsia="ru-RU"/>
              </w:rPr>
            </w:pPr>
            <w:r w:rsidRPr="00D261D1">
              <w:rPr>
                <w:rFonts w:ascii="Times New Roman" w:eastAsia="Times New Roman" w:hAnsi="Times New Roman" w:cs="Times New Roman"/>
                <w:sz w:val="24"/>
                <w:szCs w:val="24"/>
                <w:lang w:eastAsia="ru-RU"/>
              </w:rPr>
              <w:t>-</w:t>
            </w:r>
          </w:p>
        </w:tc>
      </w:tr>
    </w:tbl>
    <w:p w14:paraId="6BAB3BB8" w14:textId="77777777" w:rsidR="00E85CD7" w:rsidRDefault="009C5412" w:rsidP="009C5412">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p>
    <w:p w14:paraId="231EEBF2" w14:textId="77777777" w:rsidR="009C5412" w:rsidRPr="002E143E" w:rsidRDefault="009C5412" w:rsidP="009C5412">
      <w:pPr>
        <w:spacing w:after="0" w:line="240" w:lineRule="auto"/>
        <w:jc w:val="both"/>
        <w:rPr>
          <w:rFonts w:ascii="Times New Roman" w:eastAsia="Times New Roman" w:hAnsi="Times New Roman" w:cs="Times New Roman"/>
          <w:b/>
          <w:bCs/>
          <w:i/>
          <w:sz w:val="28"/>
          <w:szCs w:val="28"/>
          <w:lang w:eastAsia="ru-RU"/>
        </w:rPr>
      </w:pPr>
      <w:r>
        <w:rPr>
          <w:rFonts w:ascii="Times New Roman" w:eastAsia="Times New Roman" w:hAnsi="Times New Roman" w:cs="Times New Roman"/>
          <w:bCs/>
          <w:sz w:val="28"/>
          <w:szCs w:val="28"/>
          <w:lang w:eastAsia="ru-RU"/>
        </w:rPr>
        <w:tab/>
      </w:r>
      <w:r w:rsidRPr="002E143E">
        <w:rPr>
          <w:rFonts w:ascii="Times New Roman" w:eastAsia="Times New Roman" w:hAnsi="Times New Roman" w:cs="Times New Roman"/>
          <w:b/>
          <w:bCs/>
          <w:i/>
          <w:sz w:val="28"/>
          <w:szCs w:val="28"/>
          <w:lang w:eastAsia="ru-RU"/>
        </w:rPr>
        <w:t>Трудовая функция 5. Проверка наличия изменений в конструкции транспортных средств.</w:t>
      </w:r>
    </w:p>
    <w:tbl>
      <w:tblPr>
        <w:tblW w:w="0" w:type="auto"/>
        <w:shd w:val="clear" w:color="auto" w:fill="FFFFFF"/>
        <w:tblCellMar>
          <w:left w:w="0" w:type="dxa"/>
          <w:right w:w="0" w:type="dxa"/>
        </w:tblCellMar>
        <w:tblLook w:val="04A0" w:firstRow="1" w:lastRow="0" w:firstColumn="1" w:lastColumn="0" w:noHBand="0" w:noVBand="1"/>
      </w:tblPr>
      <w:tblGrid>
        <w:gridCol w:w="2761"/>
        <w:gridCol w:w="7144"/>
      </w:tblGrid>
      <w:tr w:rsidR="009C5412" w:rsidRPr="009C5412" w14:paraId="32553A2B" w14:textId="77777777" w:rsidTr="009C5412">
        <w:tc>
          <w:tcPr>
            <w:tcW w:w="27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44E5E2E"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Трудовые действия</w:t>
            </w:r>
          </w:p>
        </w:tc>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7FFE8C"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Проверка наличия изменений, внесенных в конструкцию транспорт</w:t>
            </w:r>
            <w:r w:rsidR="00D261D1">
              <w:rPr>
                <w:rFonts w:ascii="Times New Roman" w:eastAsia="Times New Roman" w:hAnsi="Times New Roman" w:cs="Times New Roman"/>
                <w:sz w:val="24"/>
                <w:szCs w:val="24"/>
                <w:lang w:eastAsia="ru-RU"/>
              </w:rPr>
              <w:t>ных средств</w:t>
            </w:r>
          </w:p>
        </w:tc>
      </w:tr>
      <w:tr w:rsidR="009C5412" w:rsidRPr="009C5412" w14:paraId="0BB59827" w14:textId="77777777" w:rsidTr="009C5412">
        <w:tc>
          <w:tcPr>
            <w:tcW w:w="27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AA56076"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72445F"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Определение правомерности внесения изменений в к</w:t>
            </w:r>
            <w:r w:rsidR="00D261D1">
              <w:rPr>
                <w:rFonts w:ascii="Times New Roman" w:eastAsia="Times New Roman" w:hAnsi="Times New Roman" w:cs="Times New Roman"/>
                <w:sz w:val="24"/>
                <w:szCs w:val="24"/>
                <w:lang w:eastAsia="ru-RU"/>
              </w:rPr>
              <w:t>онструкцию транспортных средств</w:t>
            </w:r>
          </w:p>
        </w:tc>
      </w:tr>
      <w:tr w:rsidR="009C5412" w:rsidRPr="009C5412" w14:paraId="75449780" w14:textId="77777777" w:rsidTr="009C5412">
        <w:tc>
          <w:tcPr>
            <w:tcW w:w="27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09AC704"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D1BCCB"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Проверка наличия в регистрационных документах записи о внесении изменений в к</w:t>
            </w:r>
            <w:r w:rsidR="00D261D1">
              <w:rPr>
                <w:rFonts w:ascii="Times New Roman" w:eastAsia="Times New Roman" w:hAnsi="Times New Roman" w:cs="Times New Roman"/>
                <w:sz w:val="24"/>
                <w:szCs w:val="24"/>
                <w:lang w:eastAsia="ru-RU"/>
              </w:rPr>
              <w:t>онструкцию транспортных средств</w:t>
            </w:r>
          </w:p>
        </w:tc>
      </w:tr>
      <w:tr w:rsidR="009C5412" w:rsidRPr="009C5412" w14:paraId="3D72E36B" w14:textId="77777777" w:rsidTr="009C5412">
        <w:tc>
          <w:tcPr>
            <w:tcW w:w="27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3750EF2"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Необходимые умения</w:t>
            </w:r>
          </w:p>
        </w:tc>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CB4716"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Производить кон</w:t>
            </w:r>
            <w:r w:rsidR="00D261D1">
              <w:rPr>
                <w:rFonts w:ascii="Times New Roman" w:eastAsia="Times New Roman" w:hAnsi="Times New Roman" w:cs="Times New Roman"/>
                <w:sz w:val="24"/>
                <w:szCs w:val="24"/>
                <w:lang w:eastAsia="ru-RU"/>
              </w:rPr>
              <w:t>троль органолептическим методом</w:t>
            </w:r>
          </w:p>
        </w:tc>
      </w:tr>
      <w:tr w:rsidR="009C5412" w:rsidRPr="009C5412" w14:paraId="02C5439E" w14:textId="77777777" w:rsidTr="009C5412">
        <w:tc>
          <w:tcPr>
            <w:tcW w:w="27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B8B6432"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8FDAAF"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Пользоваться ин</w:t>
            </w:r>
            <w:r w:rsidR="00D261D1">
              <w:rPr>
                <w:rFonts w:ascii="Times New Roman" w:eastAsia="Times New Roman" w:hAnsi="Times New Roman" w:cs="Times New Roman"/>
                <w:sz w:val="24"/>
                <w:szCs w:val="24"/>
                <w:lang w:eastAsia="ru-RU"/>
              </w:rPr>
              <w:t>формацией справочного характера</w:t>
            </w:r>
          </w:p>
        </w:tc>
      </w:tr>
      <w:tr w:rsidR="009C5412" w:rsidRPr="009C5412" w14:paraId="6178F8CE" w14:textId="77777777" w:rsidTr="009C5412">
        <w:tc>
          <w:tcPr>
            <w:tcW w:w="27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4BFC848"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Необходимые знания</w:t>
            </w:r>
          </w:p>
        </w:tc>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7361BA"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 xml:space="preserve">Запрещенные изменения в конструкцию транспортных средств в соответствии с требованиями </w:t>
            </w:r>
            <w:r w:rsidR="00D261D1">
              <w:rPr>
                <w:rFonts w:ascii="Times New Roman" w:eastAsia="Times New Roman" w:hAnsi="Times New Roman" w:cs="Times New Roman"/>
                <w:sz w:val="24"/>
                <w:szCs w:val="24"/>
                <w:lang w:eastAsia="ru-RU"/>
              </w:rPr>
              <w:t>безопасности дорожного движения</w:t>
            </w:r>
          </w:p>
        </w:tc>
      </w:tr>
      <w:tr w:rsidR="009C5412" w:rsidRPr="009C5412" w14:paraId="2C211A37" w14:textId="77777777" w:rsidTr="009C5412">
        <w:tc>
          <w:tcPr>
            <w:tcW w:w="27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8EDE7AD"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DDC6D1"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Требования нормативных правовых документов в отношении внесения изменений в к</w:t>
            </w:r>
            <w:r w:rsidR="00D261D1">
              <w:rPr>
                <w:rFonts w:ascii="Times New Roman" w:eastAsia="Times New Roman" w:hAnsi="Times New Roman" w:cs="Times New Roman"/>
                <w:sz w:val="24"/>
                <w:szCs w:val="24"/>
                <w:lang w:eastAsia="ru-RU"/>
              </w:rPr>
              <w:t>онструкцию транспортных средств</w:t>
            </w:r>
          </w:p>
        </w:tc>
      </w:tr>
      <w:tr w:rsidR="009C5412" w:rsidRPr="009C5412" w14:paraId="0F49BDA6" w14:textId="77777777" w:rsidTr="009C5412">
        <w:tc>
          <w:tcPr>
            <w:tcW w:w="27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CF7851A"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B9F71D"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Требования к оформлению внесения изменений в к</w:t>
            </w:r>
            <w:r w:rsidR="00D261D1">
              <w:rPr>
                <w:rFonts w:ascii="Times New Roman" w:eastAsia="Times New Roman" w:hAnsi="Times New Roman" w:cs="Times New Roman"/>
                <w:sz w:val="24"/>
                <w:szCs w:val="24"/>
                <w:lang w:eastAsia="ru-RU"/>
              </w:rPr>
              <w:t>онструкцию транспортных средств</w:t>
            </w:r>
          </w:p>
        </w:tc>
      </w:tr>
      <w:tr w:rsidR="009C5412" w:rsidRPr="009C5412" w14:paraId="554E4D50" w14:textId="77777777" w:rsidTr="009C5412">
        <w:tc>
          <w:tcPr>
            <w:tcW w:w="27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FD3FEE"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Другие характеристики</w:t>
            </w:r>
          </w:p>
        </w:tc>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8A50E7"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w:t>
            </w:r>
          </w:p>
        </w:tc>
      </w:tr>
    </w:tbl>
    <w:p w14:paraId="37F8D406" w14:textId="77777777" w:rsidR="009C5412" w:rsidRDefault="009C5412" w:rsidP="009C5412">
      <w:pPr>
        <w:spacing w:after="0" w:line="240" w:lineRule="auto"/>
        <w:jc w:val="both"/>
        <w:rPr>
          <w:rFonts w:ascii="Times New Roman" w:eastAsia="Times New Roman" w:hAnsi="Times New Roman" w:cs="Times New Roman"/>
          <w:bCs/>
          <w:sz w:val="28"/>
          <w:szCs w:val="28"/>
          <w:lang w:eastAsia="ru-RU"/>
        </w:rPr>
      </w:pPr>
    </w:p>
    <w:p w14:paraId="5FEAC6F0" w14:textId="77777777" w:rsidR="009C5412" w:rsidRPr="002E143E" w:rsidRDefault="009C5412" w:rsidP="009C5412">
      <w:pPr>
        <w:spacing w:after="0" w:line="240" w:lineRule="auto"/>
        <w:jc w:val="both"/>
        <w:rPr>
          <w:rFonts w:ascii="Times New Roman" w:eastAsia="Times New Roman" w:hAnsi="Times New Roman" w:cs="Times New Roman"/>
          <w:b/>
          <w:bCs/>
          <w:i/>
          <w:sz w:val="28"/>
          <w:szCs w:val="28"/>
          <w:lang w:eastAsia="ru-RU"/>
        </w:rPr>
      </w:pPr>
      <w:r>
        <w:rPr>
          <w:rFonts w:ascii="Times New Roman" w:eastAsia="Times New Roman" w:hAnsi="Times New Roman" w:cs="Times New Roman"/>
          <w:bCs/>
          <w:sz w:val="28"/>
          <w:szCs w:val="28"/>
          <w:lang w:eastAsia="ru-RU"/>
        </w:rPr>
        <w:tab/>
      </w:r>
      <w:r w:rsidRPr="002E143E">
        <w:rPr>
          <w:rFonts w:ascii="Times New Roman" w:eastAsia="Times New Roman" w:hAnsi="Times New Roman" w:cs="Times New Roman"/>
          <w:b/>
          <w:bCs/>
          <w:i/>
          <w:sz w:val="28"/>
          <w:szCs w:val="28"/>
          <w:lang w:eastAsia="ru-RU"/>
        </w:rPr>
        <w:t>Трудовая функция 6. Измерение и проверка параметров технического состояния транспортных средств.</w:t>
      </w:r>
    </w:p>
    <w:tbl>
      <w:tblPr>
        <w:tblW w:w="0" w:type="auto"/>
        <w:shd w:val="clear" w:color="auto" w:fill="FFFFFF"/>
        <w:tblCellMar>
          <w:left w:w="0" w:type="dxa"/>
          <w:right w:w="0" w:type="dxa"/>
        </w:tblCellMar>
        <w:tblLook w:val="04A0" w:firstRow="1" w:lastRow="0" w:firstColumn="1" w:lastColumn="0" w:noHBand="0" w:noVBand="1"/>
      </w:tblPr>
      <w:tblGrid>
        <w:gridCol w:w="2578"/>
        <w:gridCol w:w="7327"/>
      </w:tblGrid>
      <w:tr w:rsidR="009C5412" w:rsidRPr="009C5412" w14:paraId="6BA62F9A" w14:textId="77777777" w:rsidTr="009C5412">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CDEE072"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Трудовые действия</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55478A"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 xml:space="preserve">Выбор операционно-постовых карт в соответствии с </w:t>
            </w:r>
            <w:r w:rsidR="00D261D1">
              <w:rPr>
                <w:rFonts w:ascii="Times New Roman" w:eastAsia="Times New Roman" w:hAnsi="Times New Roman" w:cs="Times New Roman"/>
                <w:sz w:val="24"/>
                <w:szCs w:val="24"/>
                <w:lang w:eastAsia="ru-RU"/>
              </w:rPr>
              <w:t>категорией транспортных средств</w:t>
            </w:r>
          </w:p>
        </w:tc>
      </w:tr>
      <w:tr w:rsidR="009C5412" w:rsidRPr="009C5412" w14:paraId="5BCC427F"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17D292B"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A14B23"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 xml:space="preserve">Выполнение проверки технического состояния транспортных средств с использованием средств технического диагностирования, в том числе средств измерений, в соответствии </w:t>
            </w:r>
            <w:r w:rsidR="00D261D1">
              <w:rPr>
                <w:rFonts w:ascii="Times New Roman" w:eastAsia="Times New Roman" w:hAnsi="Times New Roman" w:cs="Times New Roman"/>
                <w:sz w:val="24"/>
                <w:szCs w:val="24"/>
                <w:lang w:eastAsia="ru-RU"/>
              </w:rPr>
              <w:t>с операционно-постовыми картами</w:t>
            </w:r>
          </w:p>
        </w:tc>
      </w:tr>
      <w:tr w:rsidR="009C5412" w:rsidRPr="009C5412" w14:paraId="78D7D865" w14:textId="77777777" w:rsidTr="009C5412">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61FF899"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Необходимые умения</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90E617"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Применять органолептический метод пр</w:t>
            </w:r>
            <w:r w:rsidR="00D261D1">
              <w:rPr>
                <w:rFonts w:ascii="Times New Roman" w:eastAsia="Times New Roman" w:hAnsi="Times New Roman" w:cs="Times New Roman"/>
                <w:sz w:val="24"/>
                <w:szCs w:val="24"/>
                <w:lang w:eastAsia="ru-RU"/>
              </w:rPr>
              <w:t>оверки</w:t>
            </w:r>
          </w:p>
        </w:tc>
      </w:tr>
      <w:tr w:rsidR="009C5412" w:rsidRPr="009C5412" w14:paraId="34EFC974"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B9584F1"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19DAE9"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Применять средства технического диагностирования,</w:t>
            </w:r>
            <w:r w:rsidR="00D261D1">
              <w:rPr>
                <w:rFonts w:ascii="Times New Roman" w:eastAsia="Times New Roman" w:hAnsi="Times New Roman" w:cs="Times New Roman"/>
                <w:sz w:val="24"/>
                <w:szCs w:val="24"/>
                <w:lang w:eastAsia="ru-RU"/>
              </w:rPr>
              <w:t xml:space="preserve"> в том числе средства измерений</w:t>
            </w:r>
          </w:p>
        </w:tc>
      </w:tr>
      <w:tr w:rsidR="009C5412" w:rsidRPr="009C5412" w14:paraId="14EC1A89"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E103272"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6C1EF2"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Применять дополнительное технологическое оборудование, необходимое для реализации методов проверки технического</w:t>
            </w:r>
            <w:r w:rsidR="00D261D1">
              <w:rPr>
                <w:rFonts w:ascii="Times New Roman" w:eastAsia="Times New Roman" w:hAnsi="Times New Roman" w:cs="Times New Roman"/>
                <w:sz w:val="24"/>
                <w:szCs w:val="24"/>
                <w:lang w:eastAsia="ru-RU"/>
              </w:rPr>
              <w:t xml:space="preserve"> состояния транспортных средств</w:t>
            </w:r>
          </w:p>
        </w:tc>
      </w:tr>
      <w:tr w:rsidR="009C5412" w:rsidRPr="009C5412" w14:paraId="1EB0BDE7" w14:textId="77777777" w:rsidTr="009C5412">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0C2AD8C"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Необходимые знания</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889B0C"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Требования операционно-постовых карт техническо</w:t>
            </w:r>
            <w:r w:rsidR="00D261D1">
              <w:rPr>
                <w:rFonts w:ascii="Times New Roman" w:eastAsia="Times New Roman" w:hAnsi="Times New Roman" w:cs="Times New Roman"/>
                <w:sz w:val="24"/>
                <w:szCs w:val="24"/>
                <w:lang w:eastAsia="ru-RU"/>
              </w:rPr>
              <w:t>го осмотра транспортных средств</w:t>
            </w:r>
          </w:p>
        </w:tc>
      </w:tr>
      <w:tr w:rsidR="009C5412" w:rsidRPr="009C5412" w14:paraId="2A3BA808"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D7216A3"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DB759C"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Устройство и конструкция транспортных средст</w:t>
            </w:r>
            <w:r w:rsidR="00D261D1">
              <w:rPr>
                <w:rFonts w:ascii="Times New Roman" w:eastAsia="Times New Roman" w:hAnsi="Times New Roman" w:cs="Times New Roman"/>
                <w:sz w:val="24"/>
                <w:szCs w:val="24"/>
                <w:lang w:eastAsia="ru-RU"/>
              </w:rPr>
              <w:t>в, их узлов, агрегатов и систем</w:t>
            </w:r>
          </w:p>
        </w:tc>
      </w:tr>
      <w:tr w:rsidR="009C5412" w:rsidRPr="009C5412" w14:paraId="2B4DC871"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DAA03E3"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63F229"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Требования безопасности дорожного движения к параметрам рабочих процессов узлов, агрегато</w:t>
            </w:r>
            <w:r w:rsidR="00D261D1">
              <w:rPr>
                <w:rFonts w:ascii="Times New Roman" w:eastAsia="Times New Roman" w:hAnsi="Times New Roman" w:cs="Times New Roman"/>
                <w:sz w:val="24"/>
                <w:szCs w:val="24"/>
                <w:lang w:eastAsia="ru-RU"/>
              </w:rPr>
              <w:t>в и систем транспортных средств</w:t>
            </w:r>
          </w:p>
        </w:tc>
      </w:tr>
      <w:tr w:rsidR="009C5412" w:rsidRPr="009C5412" w14:paraId="21FE9FE2"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20F5DB5"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8ACD9D"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Правила использования средств технического диагностирования и методы измерения параметров рабочих процессов узлов, агрегатов и сист</w:t>
            </w:r>
            <w:r w:rsidR="00D261D1">
              <w:rPr>
                <w:rFonts w:ascii="Times New Roman" w:eastAsia="Times New Roman" w:hAnsi="Times New Roman" w:cs="Times New Roman"/>
                <w:sz w:val="24"/>
                <w:szCs w:val="24"/>
                <w:lang w:eastAsia="ru-RU"/>
              </w:rPr>
              <w:t>ем транспортных средств</w:t>
            </w:r>
          </w:p>
        </w:tc>
      </w:tr>
      <w:tr w:rsidR="009C5412" w:rsidRPr="009C5412" w14:paraId="38B67855"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0485C26"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03ED61"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Требования правил и инструкций по охране труда, промышленной санитарии, пожарн</w:t>
            </w:r>
            <w:r w:rsidR="00D261D1">
              <w:rPr>
                <w:rFonts w:ascii="Times New Roman" w:eastAsia="Times New Roman" w:hAnsi="Times New Roman" w:cs="Times New Roman"/>
                <w:sz w:val="24"/>
                <w:szCs w:val="24"/>
                <w:lang w:eastAsia="ru-RU"/>
              </w:rPr>
              <w:t>ой и экологической безопасности</w:t>
            </w:r>
          </w:p>
        </w:tc>
      </w:tr>
      <w:tr w:rsidR="009C5412" w:rsidRPr="009C5412" w14:paraId="12419DDB" w14:textId="77777777" w:rsidTr="009C5412">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332367"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Другие характеристики</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E20E0C"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w:t>
            </w:r>
          </w:p>
        </w:tc>
      </w:tr>
    </w:tbl>
    <w:p w14:paraId="7A519693" w14:textId="77777777" w:rsidR="009C5412" w:rsidRDefault="009C5412" w:rsidP="009C5412">
      <w:pPr>
        <w:spacing w:after="0" w:line="240" w:lineRule="auto"/>
        <w:jc w:val="both"/>
        <w:rPr>
          <w:rFonts w:ascii="Times New Roman" w:eastAsia="Times New Roman" w:hAnsi="Times New Roman" w:cs="Times New Roman"/>
          <w:bCs/>
          <w:sz w:val="28"/>
          <w:szCs w:val="28"/>
          <w:lang w:eastAsia="ru-RU"/>
        </w:rPr>
      </w:pPr>
    </w:p>
    <w:p w14:paraId="270A7233" w14:textId="77777777" w:rsidR="009C5412" w:rsidRPr="002E143E" w:rsidRDefault="009C5412" w:rsidP="009C5412">
      <w:pPr>
        <w:spacing w:after="0" w:line="240" w:lineRule="auto"/>
        <w:jc w:val="both"/>
        <w:rPr>
          <w:rFonts w:ascii="Times New Roman" w:eastAsia="Times New Roman" w:hAnsi="Times New Roman" w:cs="Times New Roman"/>
          <w:b/>
          <w:bCs/>
          <w:i/>
          <w:sz w:val="28"/>
          <w:szCs w:val="28"/>
          <w:lang w:eastAsia="ru-RU"/>
        </w:rPr>
      </w:pPr>
      <w:r>
        <w:rPr>
          <w:rFonts w:ascii="Times New Roman" w:eastAsia="Times New Roman" w:hAnsi="Times New Roman" w:cs="Times New Roman"/>
          <w:bCs/>
          <w:sz w:val="28"/>
          <w:szCs w:val="28"/>
          <w:lang w:eastAsia="ru-RU"/>
        </w:rPr>
        <w:lastRenderedPageBreak/>
        <w:tab/>
      </w:r>
      <w:r w:rsidRPr="002E143E">
        <w:rPr>
          <w:rFonts w:ascii="Times New Roman" w:eastAsia="Times New Roman" w:hAnsi="Times New Roman" w:cs="Times New Roman"/>
          <w:b/>
          <w:bCs/>
          <w:i/>
          <w:sz w:val="28"/>
          <w:szCs w:val="28"/>
          <w:lang w:eastAsia="ru-RU"/>
        </w:rPr>
        <w:t>Трудовая функция 7. Сбор и анализ результатов проверок технического состояния транспортных средств.</w:t>
      </w:r>
    </w:p>
    <w:tbl>
      <w:tblPr>
        <w:tblW w:w="0" w:type="auto"/>
        <w:shd w:val="clear" w:color="auto" w:fill="FFFFFF"/>
        <w:tblCellMar>
          <w:left w:w="0" w:type="dxa"/>
          <w:right w:w="0" w:type="dxa"/>
        </w:tblCellMar>
        <w:tblLook w:val="04A0" w:firstRow="1" w:lastRow="0" w:firstColumn="1" w:lastColumn="0" w:noHBand="0" w:noVBand="1"/>
      </w:tblPr>
      <w:tblGrid>
        <w:gridCol w:w="2579"/>
        <w:gridCol w:w="7326"/>
      </w:tblGrid>
      <w:tr w:rsidR="009C5412" w:rsidRPr="009C5412" w14:paraId="5E4ECB1C" w14:textId="77777777" w:rsidTr="009C5412">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6CBDE7A"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Трудовые действия</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22C0E4"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Проверка наличия полноты информации об исследовании параметров технического состояния транспортных средств, поступающей с постов на бум</w:t>
            </w:r>
            <w:r w:rsidR="00D261D1">
              <w:rPr>
                <w:rFonts w:ascii="Times New Roman" w:eastAsia="Times New Roman" w:hAnsi="Times New Roman" w:cs="Times New Roman"/>
                <w:sz w:val="24"/>
                <w:szCs w:val="24"/>
                <w:lang w:eastAsia="ru-RU"/>
              </w:rPr>
              <w:t>ажном или электронном носителях</w:t>
            </w:r>
          </w:p>
        </w:tc>
      </w:tr>
      <w:tr w:rsidR="009C5412" w:rsidRPr="009C5412" w14:paraId="6FF09C60"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FD2DAAD"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1BC8BC"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Сравнение измеренных параметров технического состояния транспортных средств с требованиями нормативных правовых документов в отношении технического</w:t>
            </w:r>
            <w:r w:rsidR="00D261D1">
              <w:rPr>
                <w:rFonts w:ascii="Times New Roman" w:eastAsia="Times New Roman" w:hAnsi="Times New Roman" w:cs="Times New Roman"/>
                <w:sz w:val="24"/>
                <w:szCs w:val="24"/>
                <w:lang w:eastAsia="ru-RU"/>
              </w:rPr>
              <w:t xml:space="preserve"> состояния транспортных средств</w:t>
            </w:r>
          </w:p>
        </w:tc>
      </w:tr>
      <w:tr w:rsidR="009C5412" w:rsidRPr="009C5412" w14:paraId="2B219A2D"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CAC0509"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4A1557"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Расчет параметров технического состояния транспортных средств и сравнение их с требованиями нормативных правовых документов в отношении технического</w:t>
            </w:r>
            <w:r w:rsidR="00D261D1">
              <w:rPr>
                <w:rFonts w:ascii="Times New Roman" w:eastAsia="Times New Roman" w:hAnsi="Times New Roman" w:cs="Times New Roman"/>
                <w:sz w:val="24"/>
                <w:szCs w:val="24"/>
                <w:lang w:eastAsia="ru-RU"/>
              </w:rPr>
              <w:t xml:space="preserve"> состояния транспортных средств</w:t>
            </w:r>
          </w:p>
        </w:tc>
      </w:tr>
      <w:tr w:rsidR="009C5412" w:rsidRPr="009C5412" w14:paraId="09FD2686" w14:textId="77777777" w:rsidTr="009C5412">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2475A8"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Необходимые умения</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C2888B"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Работать с про</w:t>
            </w:r>
            <w:r w:rsidR="00D261D1">
              <w:rPr>
                <w:rFonts w:ascii="Times New Roman" w:eastAsia="Times New Roman" w:hAnsi="Times New Roman" w:cs="Times New Roman"/>
                <w:sz w:val="24"/>
                <w:szCs w:val="24"/>
                <w:lang w:eastAsia="ru-RU"/>
              </w:rPr>
              <w:t>граммно-аппаратными комплексами</w:t>
            </w:r>
          </w:p>
        </w:tc>
      </w:tr>
      <w:tr w:rsidR="009C5412" w:rsidRPr="009C5412" w14:paraId="7AD78713" w14:textId="77777777" w:rsidTr="009C5412">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FBB96FB"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Необходимые знания</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9BECC7"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Требования безопасности дорожного движения к техническому с</w:t>
            </w:r>
            <w:r w:rsidR="00D261D1">
              <w:rPr>
                <w:rFonts w:ascii="Times New Roman" w:eastAsia="Times New Roman" w:hAnsi="Times New Roman" w:cs="Times New Roman"/>
                <w:sz w:val="24"/>
                <w:szCs w:val="24"/>
                <w:lang w:eastAsia="ru-RU"/>
              </w:rPr>
              <w:t>остоянию транспортных средств</w:t>
            </w:r>
          </w:p>
        </w:tc>
      </w:tr>
      <w:tr w:rsidR="009C5412" w:rsidRPr="009C5412" w14:paraId="43E317E1"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965DC9D"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CD3E7E"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Требования нормативных правовых документов в отношении проведения техническо</w:t>
            </w:r>
            <w:r w:rsidR="00D261D1">
              <w:rPr>
                <w:rFonts w:ascii="Times New Roman" w:eastAsia="Times New Roman" w:hAnsi="Times New Roman" w:cs="Times New Roman"/>
                <w:sz w:val="24"/>
                <w:szCs w:val="24"/>
                <w:lang w:eastAsia="ru-RU"/>
              </w:rPr>
              <w:t>го осмотра транспортных средств</w:t>
            </w:r>
          </w:p>
        </w:tc>
      </w:tr>
      <w:tr w:rsidR="009C5412" w:rsidRPr="009C5412" w14:paraId="783CAAB9" w14:textId="77777777" w:rsidTr="009C5412">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17DDBD"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Другие характеристики</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A2950C"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w:t>
            </w:r>
          </w:p>
        </w:tc>
      </w:tr>
    </w:tbl>
    <w:p w14:paraId="4A6E7258" w14:textId="77777777" w:rsidR="009C5412" w:rsidRDefault="009C5412" w:rsidP="009C5412">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p>
    <w:p w14:paraId="0A257802" w14:textId="77777777" w:rsidR="009C5412" w:rsidRPr="002E143E" w:rsidRDefault="009C5412" w:rsidP="009C5412">
      <w:pPr>
        <w:spacing w:after="0" w:line="240" w:lineRule="auto"/>
        <w:jc w:val="both"/>
        <w:rPr>
          <w:rFonts w:ascii="Times New Roman" w:eastAsia="Times New Roman" w:hAnsi="Times New Roman" w:cs="Times New Roman"/>
          <w:b/>
          <w:bCs/>
          <w:i/>
          <w:sz w:val="28"/>
          <w:szCs w:val="28"/>
          <w:lang w:eastAsia="ru-RU"/>
        </w:rPr>
      </w:pPr>
      <w:r w:rsidRPr="002E143E">
        <w:rPr>
          <w:rFonts w:ascii="Times New Roman" w:eastAsia="Times New Roman" w:hAnsi="Times New Roman" w:cs="Times New Roman"/>
          <w:b/>
          <w:bCs/>
          <w:i/>
          <w:sz w:val="28"/>
          <w:szCs w:val="28"/>
          <w:lang w:eastAsia="ru-RU"/>
        </w:rPr>
        <w:t>Трудовая функция 8. Принятие решения о соответствии технического состояния транспортных средств требованиям безопасности дорожного движения и оформление допуска их к эксплуатации на дорогах общего пользования.</w:t>
      </w:r>
    </w:p>
    <w:tbl>
      <w:tblPr>
        <w:tblW w:w="0" w:type="auto"/>
        <w:shd w:val="clear" w:color="auto" w:fill="FFFFFF"/>
        <w:tblCellMar>
          <w:left w:w="0" w:type="dxa"/>
          <w:right w:w="0" w:type="dxa"/>
        </w:tblCellMar>
        <w:tblLook w:val="04A0" w:firstRow="1" w:lastRow="0" w:firstColumn="1" w:lastColumn="0" w:noHBand="0" w:noVBand="1"/>
      </w:tblPr>
      <w:tblGrid>
        <w:gridCol w:w="2761"/>
        <w:gridCol w:w="7144"/>
      </w:tblGrid>
      <w:tr w:rsidR="009C5412" w:rsidRPr="009C5412" w14:paraId="2BB0C200" w14:textId="77777777" w:rsidTr="009C5412">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A7996A1"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Трудовые действия</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947748"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 xml:space="preserve">Заполнение диагностических карт, включая решение, принятое на основании анализа результатов проверок технического состояния </w:t>
            </w:r>
            <w:r w:rsidR="00D261D1">
              <w:rPr>
                <w:rFonts w:ascii="Times New Roman" w:eastAsia="Times New Roman" w:hAnsi="Times New Roman" w:cs="Times New Roman"/>
                <w:sz w:val="24"/>
                <w:szCs w:val="24"/>
                <w:lang w:eastAsia="ru-RU"/>
              </w:rPr>
              <w:t>транспортных средств</w:t>
            </w:r>
          </w:p>
        </w:tc>
      </w:tr>
      <w:tr w:rsidR="009C5412" w:rsidRPr="009C5412" w14:paraId="22A8901D"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70F405C"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24D267" w14:textId="77777777" w:rsidR="009C5412" w:rsidRPr="009C5412" w:rsidRDefault="00D261D1" w:rsidP="009C5412">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Подписание диагностических карт</w:t>
            </w:r>
          </w:p>
        </w:tc>
      </w:tr>
      <w:tr w:rsidR="009C5412" w:rsidRPr="009C5412" w14:paraId="23648360"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7AD6215"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98864A" w14:textId="77777777" w:rsidR="009C5412" w:rsidRPr="009C5412" w:rsidRDefault="00D261D1" w:rsidP="009C5412">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Выдача диагностических карт</w:t>
            </w:r>
          </w:p>
        </w:tc>
      </w:tr>
      <w:tr w:rsidR="009C5412" w:rsidRPr="009C5412" w14:paraId="6DD18334"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210C015"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A5C709"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Подключение программно-аппаратного комплекса к единой автоматизированной информационн</w:t>
            </w:r>
            <w:r w:rsidR="00D261D1">
              <w:rPr>
                <w:rFonts w:ascii="Times New Roman" w:eastAsia="Times New Roman" w:hAnsi="Times New Roman" w:cs="Times New Roman"/>
                <w:sz w:val="24"/>
                <w:szCs w:val="24"/>
                <w:lang w:eastAsia="ru-RU"/>
              </w:rPr>
              <w:t>ой системе технического осмотра</w:t>
            </w:r>
          </w:p>
        </w:tc>
      </w:tr>
      <w:tr w:rsidR="009C5412" w:rsidRPr="009C5412" w14:paraId="47299FAD"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9A3410D"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035D93"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Передача результатов технических осмотров в единую автоматизированную информационн</w:t>
            </w:r>
            <w:r w:rsidR="00D261D1">
              <w:rPr>
                <w:rFonts w:ascii="Times New Roman" w:eastAsia="Times New Roman" w:hAnsi="Times New Roman" w:cs="Times New Roman"/>
                <w:sz w:val="24"/>
                <w:szCs w:val="24"/>
                <w:lang w:eastAsia="ru-RU"/>
              </w:rPr>
              <w:t>ую систему технического осмотра</w:t>
            </w:r>
          </w:p>
        </w:tc>
      </w:tr>
      <w:tr w:rsidR="009C5412" w:rsidRPr="009C5412" w14:paraId="2F0FD239"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2DF906F"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B4AAF8"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Выполнение требований нормативных правовых документов в отношении передачи результатов технического осмотра в единую автоматизированную информационн</w:t>
            </w:r>
            <w:r w:rsidR="00D261D1">
              <w:rPr>
                <w:rFonts w:ascii="Times New Roman" w:eastAsia="Times New Roman" w:hAnsi="Times New Roman" w:cs="Times New Roman"/>
                <w:sz w:val="24"/>
                <w:szCs w:val="24"/>
                <w:lang w:eastAsia="ru-RU"/>
              </w:rPr>
              <w:t>ую систему технического осмотра</w:t>
            </w:r>
          </w:p>
        </w:tc>
      </w:tr>
      <w:tr w:rsidR="009C5412" w:rsidRPr="009C5412" w14:paraId="77459C69"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D009E5D"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C81E77"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Выполнение требований нормативных правовых документов в отношении проведения технического</w:t>
            </w:r>
            <w:r w:rsidR="00D261D1">
              <w:rPr>
                <w:rFonts w:ascii="Times New Roman" w:eastAsia="Times New Roman" w:hAnsi="Times New Roman" w:cs="Times New Roman"/>
                <w:sz w:val="24"/>
                <w:szCs w:val="24"/>
                <w:lang w:eastAsia="ru-RU"/>
              </w:rPr>
              <w:t xml:space="preserve"> осмотра транспортных средств</w:t>
            </w:r>
          </w:p>
        </w:tc>
      </w:tr>
      <w:tr w:rsidR="009C5412" w:rsidRPr="009C5412" w14:paraId="6E553295" w14:textId="77777777" w:rsidTr="009C5412">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48E589D"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Необходимые умения</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EA4B3D"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Работать с п</w:t>
            </w:r>
            <w:r w:rsidR="00D261D1">
              <w:rPr>
                <w:rFonts w:ascii="Times New Roman" w:eastAsia="Times New Roman" w:hAnsi="Times New Roman" w:cs="Times New Roman"/>
                <w:sz w:val="24"/>
                <w:szCs w:val="24"/>
                <w:lang w:eastAsia="ru-RU"/>
              </w:rPr>
              <w:t>рограммно-аппаратным комплексом</w:t>
            </w:r>
          </w:p>
        </w:tc>
      </w:tr>
      <w:tr w:rsidR="009C5412" w:rsidRPr="009C5412" w14:paraId="1212C04A"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5826CA6"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8EF326"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Использовать а</w:t>
            </w:r>
            <w:r w:rsidR="00D261D1">
              <w:rPr>
                <w:rFonts w:ascii="Times New Roman" w:eastAsia="Times New Roman" w:hAnsi="Times New Roman" w:cs="Times New Roman"/>
                <w:sz w:val="24"/>
                <w:szCs w:val="24"/>
                <w:lang w:eastAsia="ru-RU"/>
              </w:rPr>
              <w:t>втоматизированное рабочее место</w:t>
            </w:r>
          </w:p>
        </w:tc>
      </w:tr>
      <w:tr w:rsidR="009C5412" w:rsidRPr="009C5412" w14:paraId="17127F26"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467954C"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D76A36"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Работать с источниками ин</w:t>
            </w:r>
            <w:r w:rsidR="00D261D1">
              <w:rPr>
                <w:rFonts w:ascii="Times New Roman" w:eastAsia="Times New Roman" w:hAnsi="Times New Roman" w:cs="Times New Roman"/>
                <w:sz w:val="24"/>
                <w:szCs w:val="24"/>
                <w:lang w:eastAsia="ru-RU"/>
              </w:rPr>
              <w:t>формации на различных носителях</w:t>
            </w:r>
          </w:p>
        </w:tc>
      </w:tr>
      <w:tr w:rsidR="009C5412" w:rsidRPr="009C5412" w14:paraId="5BACC484"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BA48D00"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C21BAF"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Актуализировать нормативно-техническую документа</w:t>
            </w:r>
            <w:r w:rsidR="00D261D1">
              <w:rPr>
                <w:rFonts w:ascii="Times New Roman" w:eastAsia="Times New Roman" w:hAnsi="Times New Roman" w:cs="Times New Roman"/>
                <w:sz w:val="24"/>
                <w:szCs w:val="24"/>
                <w:lang w:eastAsia="ru-RU"/>
              </w:rPr>
              <w:t>цию пункта технического осмотра</w:t>
            </w:r>
          </w:p>
        </w:tc>
      </w:tr>
      <w:tr w:rsidR="009C5412" w:rsidRPr="009C5412" w14:paraId="22DD76C5" w14:textId="77777777" w:rsidTr="009C5412">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DFBE1C9"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Необходимые знания</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1189BB"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 xml:space="preserve">Правила </w:t>
            </w:r>
            <w:r w:rsidR="00D261D1">
              <w:rPr>
                <w:rFonts w:ascii="Times New Roman" w:eastAsia="Times New Roman" w:hAnsi="Times New Roman" w:cs="Times New Roman"/>
                <w:sz w:val="24"/>
                <w:szCs w:val="24"/>
                <w:lang w:eastAsia="ru-RU"/>
              </w:rPr>
              <w:t>заполнения диагностических карт</w:t>
            </w:r>
          </w:p>
        </w:tc>
      </w:tr>
      <w:tr w:rsidR="009C5412" w:rsidRPr="009C5412" w14:paraId="5B65C6F8"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5222102"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592178"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Правила пользования интерфейсом единой автоматизированной информационн</w:t>
            </w:r>
            <w:r w:rsidR="00D261D1">
              <w:rPr>
                <w:rFonts w:ascii="Times New Roman" w:eastAsia="Times New Roman" w:hAnsi="Times New Roman" w:cs="Times New Roman"/>
                <w:sz w:val="24"/>
                <w:szCs w:val="24"/>
                <w:lang w:eastAsia="ru-RU"/>
              </w:rPr>
              <w:t>ой системы технического осмотра</w:t>
            </w:r>
          </w:p>
        </w:tc>
      </w:tr>
      <w:tr w:rsidR="009C5412" w:rsidRPr="009C5412" w14:paraId="587220BE"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A8EF1C8"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DE6FC2"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Требования нормативных правовых документов в отношении передачи результатов технического осмотра в единую автоматизированную информационн</w:t>
            </w:r>
            <w:r w:rsidR="00D261D1">
              <w:rPr>
                <w:rFonts w:ascii="Times New Roman" w:eastAsia="Times New Roman" w:hAnsi="Times New Roman" w:cs="Times New Roman"/>
                <w:sz w:val="24"/>
                <w:szCs w:val="24"/>
                <w:lang w:eastAsia="ru-RU"/>
              </w:rPr>
              <w:t>ую систему технического осмотра</w:t>
            </w:r>
          </w:p>
        </w:tc>
      </w:tr>
      <w:tr w:rsidR="009C5412" w:rsidRPr="009C5412" w14:paraId="0C02ED75"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D5F0CDD"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7D4D15"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 xml:space="preserve">Требования нормативных правовых документов в отношении проведения технического осмотра </w:t>
            </w:r>
            <w:r w:rsidR="00D261D1">
              <w:rPr>
                <w:rFonts w:ascii="Times New Roman" w:eastAsia="Times New Roman" w:hAnsi="Times New Roman" w:cs="Times New Roman"/>
                <w:sz w:val="24"/>
                <w:szCs w:val="24"/>
                <w:lang w:eastAsia="ru-RU"/>
              </w:rPr>
              <w:t>транспортных средств</w:t>
            </w:r>
          </w:p>
        </w:tc>
      </w:tr>
      <w:tr w:rsidR="009C5412" w:rsidRPr="009C5412" w14:paraId="6A6FC823" w14:textId="77777777" w:rsidTr="009C5412">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5C5846"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Другие характеристики</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B36D2A"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w:t>
            </w:r>
          </w:p>
        </w:tc>
      </w:tr>
    </w:tbl>
    <w:p w14:paraId="5D5DC56C" w14:textId="77777777" w:rsidR="009C5412" w:rsidRDefault="009C5412" w:rsidP="009C5412">
      <w:pPr>
        <w:spacing w:after="0" w:line="240" w:lineRule="auto"/>
        <w:jc w:val="both"/>
        <w:rPr>
          <w:rFonts w:ascii="Times New Roman" w:eastAsia="Times New Roman" w:hAnsi="Times New Roman" w:cs="Times New Roman"/>
          <w:bCs/>
          <w:sz w:val="28"/>
          <w:szCs w:val="28"/>
          <w:lang w:eastAsia="ru-RU"/>
        </w:rPr>
      </w:pPr>
    </w:p>
    <w:p w14:paraId="716BB0D9" w14:textId="77777777" w:rsidR="009C5412" w:rsidRPr="002E143E" w:rsidRDefault="009C5412" w:rsidP="009C5412">
      <w:pPr>
        <w:spacing w:after="0" w:line="240" w:lineRule="auto"/>
        <w:jc w:val="both"/>
        <w:rPr>
          <w:rFonts w:ascii="Times New Roman" w:eastAsia="Times New Roman" w:hAnsi="Times New Roman" w:cs="Times New Roman"/>
          <w:b/>
          <w:bCs/>
          <w:i/>
          <w:sz w:val="28"/>
          <w:szCs w:val="28"/>
          <w:lang w:eastAsia="ru-RU"/>
        </w:rPr>
      </w:pPr>
      <w:r>
        <w:rPr>
          <w:rFonts w:ascii="Times New Roman" w:eastAsia="Times New Roman" w:hAnsi="Times New Roman" w:cs="Times New Roman"/>
          <w:bCs/>
          <w:sz w:val="28"/>
          <w:szCs w:val="28"/>
          <w:lang w:eastAsia="ru-RU"/>
        </w:rPr>
        <w:tab/>
      </w:r>
      <w:r w:rsidRPr="002E143E">
        <w:rPr>
          <w:rFonts w:ascii="Times New Roman" w:eastAsia="Times New Roman" w:hAnsi="Times New Roman" w:cs="Times New Roman"/>
          <w:b/>
          <w:bCs/>
          <w:i/>
          <w:sz w:val="28"/>
          <w:szCs w:val="28"/>
          <w:lang w:eastAsia="ru-RU"/>
        </w:rPr>
        <w:t>Трудовая функция 9. Контроль периодичности обслуживания средств технического диагностирования, в том числе средств измерений, дополнительного технологического оборудования.</w:t>
      </w:r>
    </w:p>
    <w:tbl>
      <w:tblPr>
        <w:tblW w:w="0" w:type="auto"/>
        <w:tblCellMar>
          <w:left w:w="0" w:type="dxa"/>
          <w:right w:w="0" w:type="dxa"/>
        </w:tblCellMar>
        <w:tblLook w:val="04A0" w:firstRow="1" w:lastRow="0" w:firstColumn="1" w:lastColumn="0" w:noHBand="0" w:noVBand="1"/>
      </w:tblPr>
      <w:tblGrid>
        <w:gridCol w:w="2761"/>
        <w:gridCol w:w="7144"/>
      </w:tblGrid>
      <w:tr w:rsidR="009C5412" w:rsidRPr="009C5412" w14:paraId="69F4135A" w14:textId="77777777" w:rsidTr="009C5412">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B6C7542"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Трудовые действия</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DB4BB5"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Проведение тестовых проверок работоспособности средств технического диагностирования</w:t>
            </w:r>
            <w:r w:rsidR="00D261D1">
              <w:rPr>
                <w:rFonts w:ascii="Times New Roman" w:eastAsia="Times New Roman" w:hAnsi="Times New Roman" w:cs="Times New Roman"/>
                <w:sz w:val="24"/>
                <w:szCs w:val="24"/>
                <w:lang w:eastAsia="ru-RU"/>
              </w:rPr>
              <w:t>, в том числе средств измерений</w:t>
            </w:r>
          </w:p>
        </w:tc>
      </w:tr>
      <w:tr w:rsidR="009C5412" w:rsidRPr="009C5412" w14:paraId="124961CC"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397512A"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11A08E"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Проведение тестовых проверок работоспособности дополнительного технологического оборудования, необходимого для реализации методов проверки технического</w:t>
            </w:r>
            <w:r w:rsidR="00D261D1">
              <w:rPr>
                <w:rFonts w:ascii="Times New Roman" w:eastAsia="Times New Roman" w:hAnsi="Times New Roman" w:cs="Times New Roman"/>
                <w:sz w:val="24"/>
                <w:szCs w:val="24"/>
                <w:lang w:eastAsia="ru-RU"/>
              </w:rPr>
              <w:t xml:space="preserve"> состояния транспортных средств</w:t>
            </w:r>
          </w:p>
        </w:tc>
      </w:tr>
      <w:tr w:rsidR="009C5412" w:rsidRPr="009C5412" w14:paraId="749D6C36"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4398C7A"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CEF518"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Организация обслуживания и ремонта средств технического диагностирования</w:t>
            </w:r>
            <w:r w:rsidR="00D261D1">
              <w:rPr>
                <w:rFonts w:ascii="Times New Roman" w:eastAsia="Times New Roman" w:hAnsi="Times New Roman" w:cs="Times New Roman"/>
                <w:sz w:val="24"/>
                <w:szCs w:val="24"/>
                <w:lang w:eastAsia="ru-RU"/>
              </w:rPr>
              <w:t>, в том числе средств измерений</w:t>
            </w:r>
          </w:p>
        </w:tc>
      </w:tr>
      <w:tr w:rsidR="009C5412" w:rsidRPr="009C5412" w14:paraId="4F2E8185"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64D534B"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8151DD"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Организация обслуживания и ремонта дополнительного технологического оборудования, необходимого для реализации методов проверки технического</w:t>
            </w:r>
            <w:r w:rsidR="00D261D1">
              <w:rPr>
                <w:rFonts w:ascii="Times New Roman" w:eastAsia="Times New Roman" w:hAnsi="Times New Roman" w:cs="Times New Roman"/>
                <w:sz w:val="24"/>
                <w:szCs w:val="24"/>
                <w:lang w:eastAsia="ru-RU"/>
              </w:rPr>
              <w:t xml:space="preserve"> состояния транспортных средств</w:t>
            </w:r>
          </w:p>
        </w:tc>
      </w:tr>
      <w:tr w:rsidR="009C5412" w:rsidRPr="009C5412" w14:paraId="38FDC5DB"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62BBD6F"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0F174E"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Разработка и реализация планов (графиков) осмотров и профилактических ремонтов средств технического диагностирования, в том числе средств измерений, дополнительного технологического оборудования, необходимого для реализации методов проверки технического</w:t>
            </w:r>
            <w:r w:rsidR="00D261D1">
              <w:rPr>
                <w:rFonts w:ascii="Times New Roman" w:eastAsia="Times New Roman" w:hAnsi="Times New Roman" w:cs="Times New Roman"/>
                <w:sz w:val="24"/>
                <w:szCs w:val="24"/>
                <w:lang w:eastAsia="ru-RU"/>
              </w:rPr>
              <w:t xml:space="preserve"> состояния транспортных средств</w:t>
            </w:r>
          </w:p>
        </w:tc>
      </w:tr>
      <w:tr w:rsidR="009C5412" w:rsidRPr="009C5412" w14:paraId="6BA9E8CC"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A9C3713"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F9CFE8"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Контроль наличия записей в журнале регистрации резуль</w:t>
            </w:r>
            <w:r w:rsidR="00D261D1">
              <w:rPr>
                <w:rFonts w:ascii="Times New Roman" w:eastAsia="Times New Roman" w:hAnsi="Times New Roman" w:cs="Times New Roman"/>
                <w:sz w:val="24"/>
                <w:szCs w:val="24"/>
                <w:lang w:eastAsia="ru-RU"/>
              </w:rPr>
              <w:t>татов поверок средств измерений</w:t>
            </w:r>
          </w:p>
        </w:tc>
      </w:tr>
      <w:tr w:rsidR="009C5412" w:rsidRPr="009C5412" w14:paraId="7EA44918"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054BB10"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9956CF"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Составление и реализация графика метрологических поверок средств измерений в соответ</w:t>
            </w:r>
            <w:r w:rsidR="00D261D1">
              <w:rPr>
                <w:rFonts w:ascii="Times New Roman" w:eastAsia="Times New Roman" w:hAnsi="Times New Roman" w:cs="Times New Roman"/>
                <w:sz w:val="24"/>
                <w:szCs w:val="24"/>
                <w:lang w:eastAsia="ru-RU"/>
              </w:rPr>
              <w:t>ствии с заключенными договорами</w:t>
            </w:r>
          </w:p>
        </w:tc>
      </w:tr>
      <w:tr w:rsidR="009C5412" w:rsidRPr="009C5412" w14:paraId="6EE11DDB"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F950E55"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53D362"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Оформление актов выполненных работ при приемке средств технического диагностирования, в том числе средств измерений, дополнительного технологического оборудовани</w:t>
            </w:r>
            <w:r w:rsidR="00D261D1">
              <w:rPr>
                <w:rFonts w:ascii="Times New Roman" w:eastAsia="Times New Roman" w:hAnsi="Times New Roman" w:cs="Times New Roman"/>
                <w:sz w:val="24"/>
                <w:szCs w:val="24"/>
                <w:lang w:eastAsia="ru-RU"/>
              </w:rPr>
              <w:t>я, после обслуживания и ремонта</w:t>
            </w:r>
          </w:p>
        </w:tc>
      </w:tr>
      <w:tr w:rsidR="009C5412" w:rsidRPr="009C5412" w14:paraId="75A68342" w14:textId="77777777" w:rsidTr="009C5412">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D4350CC"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Необходимые умения</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7F6DDD"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Применять средства технического диагностирования, в том числе средства измерений, при техническ</w:t>
            </w:r>
            <w:r w:rsidR="00D261D1">
              <w:rPr>
                <w:rFonts w:ascii="Times New Roman" w:eastAsia="Times New Roman" w:hAnsi="Times New Roman" w:cs="Times New Roman"/>
                <w:sz w:val="24"/>
                <w:szCs w:val="24"/>
                <w:lang w:eastAsia="ru-RU"/>
              </w:rPr>
              <w:t>ом осмотре транспортных средств</w:t>
            </w:r>
          </w:p>
        </w:tc>
      </w:tr>
      <w:tr w:rsidR="009C5412" w:rsidRPr="009C5412" w14:paraId="7F0BFB95"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006823A"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BE994D"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Применять дополнительное технологическое оборудование, необходимое для реализации методов проверки технического</w:t>
            </w:r>
            <w:r w:rsidR="00D261D1">
              <w:rPr>
                <w:rFonts w:ascii="Times New Roman" w:eastAsia="Times New Roman" w:hAnsi="Times New Roman" w:cs="Times New Roman"/>
                <w:sz w:val="24"/>
                <w:szCs w:val="24"/>
                <w:lang w:eastAsia="ru-RU"/>
              </w:rPr>
              <w:t xml:space="preserve"> состояния транспортных средств</w:t>
            </w:r>
          </w:p>
        </w:tc>
      </w:tr>
      <w:tr w:rsidR="009C5412" w:rsidRPr="009C5412" w14:paraId="79460F08"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9BF7074"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49C638"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Оформлять заявки на обслуживание и ремонт средств технического диагностирования, в том числе средств измерений, дополнительног</w:t>
            </w:r>
            <w:r w:rsidR="00D261D1">
              <w:rPr>
                <w:rFonts w:ascii="Times New Roman" w:eastAsia="Times New Roman" w:hAnsi="Times New Roman" w:cs="Times New Roman"/>
                <w:sz w:val="24"/>
                <w:szCs w:val="24"/>
                <w:lang w:eastAsia="ru-RU"/>
              </w:rPr>
              <w:t>о технологического оборудования</w:t>
            </w:r>
          </w:p>
        </w:tc>
      </w:tr>
      <w:tr w:rsidR="009C5412" w:rsidRPr="009C5412" w14:paraId="22DAD184"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FBBAB0F"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9E0962"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Разрабатывать нормативно-техническую документа</w:t>
            </w:r>
            <w:r w:rsidR="00D261D1">
              <w:rPr>
                <w:rFonts w:ascii="Times New Roman" w:eastAsia="Times New Roman" w:hAnsi="Times New Roman" w:cs="Times New Roman"/>
                <w:sz w:val="24"/>
                <w:szCs w:val="24"/>
                <w:lang w:eastAsia="ru-RU"/>
              </w:rPr>
              <w:t>цию пункта технического осмотра</w:t>
            </w:r>
          </w:p>
        </w:tc>
      </w:tr>
      <w:tr w:rsidR="009C5412" w:rsidRPr="009C5412" w14:paraId="7017641E" w14:textId="77777777" w:rsidTr="009C5412">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FA4716C"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Необходимые знания</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A0061E"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Устройство и обслуживание средств технического диагностирования</w:t>
            </w:r>
            <w:r w:rsidR="00D261D1">
              <w:rPr>
                <w:rFonts w:ascii="Times New Roman" w:eastAsia="Times New Roman" w:hAnsi="Times New Roman" w:cs="Times New Roman"/>
                <w:sz w:val="24"/>
                <w:szCs w:val="24"/>
                <w:lang w:eastAsia="ru-RU"/>
              </w:rPr>
              <w:t>, в том числе средств измерений</w:t>
            </w:r>
          </w:p>
        </w:tc>
      </w:tr>
      <w:tr w:rsidR="009C5412" w:rsidRPr="009C5412" w14:paraId="5DF4C79D"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C68CE15"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B6C6C8"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Устройство и обслуживание дополнительного технологического оборудования, необходимого для реализации методов проверки технического</w:t>
            </w:r>
            <w:r w:rsidR="00D261D1">
              <w:rPr>
                <w:rFonts w:ascii="Times New Roman" w:eastAsia="Times New Roman" w:hAnsi="Times New Roman" w:cs="Times New Roman"/>
                <w:sz w:val="24"/>
                <w:szCs w:val="24"/>
                <w:lang w:eastAsia="ru-RU"/>
              </w:rPr>
              <w:t xml:space="preserve"> состояния транспортных средств</w:t>
            </w:r>
          </w:p>
        </w:tc>
      </w:tr>
      <w:tr w:rsidR="009C5412" w:rsidRPr="009C5412" w14:paraId="14E3CD21"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9AADAD"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057EF1"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Требования к оформлению нормативно-технической документа</w:t>
            </w:r>
            <w:r w:rsidR="00D261D1">
              <w:rPr>
                <w:rFonts w:ascii="Times New Roman" w:eastAsia="Times New Roman" w:hAnsi="Times New Roman" w:cs="Times New Roman"/>
                <w:sz w:val="24"/>
                <w:szCs w:val="24"/>
                <w:lang w:eastAsia="ru-RU"/>
              </w:rPr>
              <w:t>ции пункта технического осмотра</w:t>
            </w:r>
          </w:p>
        </w:tc>
      </w:tr>
      <w:tr w:rsidR="009C5412" w:rsidRPr="009C5412" w14:paraId="289BD923"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2411BD8"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D5F16E"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Порядок оформления акта выполненных работ после обслуживания и ремонта средств технического диагностирования, в том числе средств измерений, дополнительног</w:t>
            </w:r>
            <w:r w:rsidR="00D261D1">
              <w:rPr>
                <w:rFonts w:ascii="Times New Roman" w:eastAsia="Times New Roman" w:hAnsi="Times New Roman" w:cs="Times New Roman"/>
                <w:sz w:val="24"/>
                <w:szCs w:val="24"/>
                <w:lang w:eastAsia="ru-RU"/>
              </w:rPr>
              <w:t>о технологического оборудования</w:t>
            </w:r>
          </w:p>
        </w:tc>
      </w:tr>
      <w:tr w:rsidR="009C5412" w:rsidRPr="009C5412" w14:paraId="0A5C63F6" w14:textId="77777777" w:rsidTr="009C5412">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DE5EBD4"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95153B"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Требования правил и инструкций по охране труда, промышленной санитарии, пожарн</w:t>
            </w:r>
            <w:r w:rsidR="00D261D1">
              <w:rPr>
                <w:rFonts w:ascii="Times New Roman" w:eastAsia="Times New Roman" w:hAnsi="Times New Roman" w:cs="Times New Roman"/>
                <w:sz w:val="24"/>
                <w:szCs w:val="24"/>
                <w:lang w:eastAsia="ru-RU"/>
              </w:rPr>
              <w:t>ой и экологической безопасности</w:t>
            </w:r>
          </w:p>
        </w:tc>
      </w:tr>
      <w:tr w:rsidR="009C5412" w:rsidRPr="009C5412" w14:paraId="3A93E0B6" w14:textId="77777777" w:rsidTr="009C5412">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737AA9"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Другие характеристики</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3551E8" w14:textId="77777777" w:rsidR="009C5412" w:rsidRPr="009C5412" w:rsidRDefault="00D261D1" w:rsidP="009C5412">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14:paraId="56207F22" w14:textId="77777777" w:rsidR="00B47F48" w:rsidRDefault="009C5412" w:rsidP="00B47F4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9C5412">
        <w:rPr>
          <w:rFonts w:ascii="Arial" w:eastAsia="Times New Roman" w:hAnsi="Arial" w:cs="Arial"/>
          <w:color w:val="444444"/>
          <w:sz w:val="24"/>
          <w:szCs w:val="24"/>
          <w:lang w:eastAsia="ru-RU"/>
        </w:rPr>
        <w:t> </w:t>
      </w:r>
      <w:r w:rsidRPr="009C5412">
        <w:rPr>
          <w:rFonts w:ascii="Times New Roman" w:eastAsia="Times New Roman" w:hAnsi="Times New Roman" w:cs="Times New Roman"/>
          <w:sz w:val="28"/>
          <w:szCs w:val="28"/>
          <w:lang w:eastAsia="ru-RU"/>
        </w:rPr>
        <w:t>   </w:t>
      </w:r>
    </w:p>
    <w:p w14:paraId="37BA0D19" w14:textId="77777777" w:rsidR="009C5412" w:rsidRPr="002E143E" w:rsidRDefault="00B47F48" w:rsidP="00B47F48">
      <w:pPr>
        <w:shd w:val="clear" w:color="auto" w:fill="FFFFFF"/>
        <w:spacing w:after="0" w:line="240" w:lineRule="auto"/>
        <w:ind w:firstLine="709"/>
        <w:jc w:val="both"/>
        <w:textAlignment w:val="baseline"/>
        <w:rPr>
          <w:rFonts w:ascii="Times New Roman" w:eastAsia="Times New Roman" w:hAnsi="Times New Roman" w:cs="Times New Roman"/>
          <w:b/>
          <w:i/>
          <w:sz w:val="28"/>
          <w:szCs w:val="28"/>
          <w:lang w:eastAsia="ru-RU"/>
        </w:rPr>
      </w:pPr>
      <w:r w:rsidRPr="002E143E">
        <w:rPr>
          <w:rFonts w:ascii="Times New Roman" w:eastAsia="Times New Roman" w:hAnsi="Times New Roman" w:cs="Times New Roman"/>
          <w:b/>
          <w:i/>
          <w:sz w:val="28"/>
          <w:szCs w:val="28"/>
          <w:lang w:eastAsia="ru-RU"/>
        </w:rPr>
        <w:t>Трудовая функция 10. Реализация технологического процесса проведения технического осмотра транспортных средств на пункте технического осмотра.</w:t>
      </w:r>
    </w:p>
    <w:p w14:paraId="77955870" w14:textId="77777777" w:rsidR="009C5412" w:rsidRPr="009C5412" w:rsidRDefault="009C5412" w:rsidP="009C5412">
      <w:pPr>
        <w:shd w:val="clear" w:color="auto" w:fill="FFFFFF"/>
        <w:spacing w:after="0" w:line="240" w:lineRule="auto"/>
        <w:textAlignment w:val="baseline"/>
        <w:rPr>
          <w:rFonts w:ascii="Arial" w:eastAsia="Times New Roman" w:hAnsi="Arial" w:cs="Arial"/>
          <w:vanish/>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2580"/>
        <w:gridCol w:w="7341"/>
      </w:tblGrid>
      <w:tr w:rsidR="009C5412" w:rsidRPr="009C5412" w14:paraId="088E56B9" w14:textId="77777777" w:rsidTr="009C5412">
        <w:trPr>
          <w:trHeight w:val="15"/>
        </w:trPr>
        <w:tc>
          <w:tcPr>
            <w:tcW w:w="2587" w:type="dxa"/>
            <w:tcBorders>
              <w:top w:val="nil"/>
              <w:left w:val="nil"/>
              <w:bottom w:val="nil"/>
              <w:right w:val="nil"/>
            </w:tcBorders>
            <w:shd w:val="clear" w:color="auto" w:fill="auto"/>
            <w:hideMark/>
          </w:tcPr>
          <w:p w14:paraId="376EB128" w14:textId="77777777" w:rsidR="009C5412" w:rsidRPr="009C5412" w:rsidRDefault="009C5412" w:rsidP="009C5412">
            <w:pPr>
              <w:spacing w:after="0" w:line="240" w:lineRule="auto"/>
              <w:rPr>
                <w:rFonts w:ascii="Arial" w:eastAsia="Times New Roman" w:hAnsi="Arial" w:cs="Arial"/>
                <w:color w:val="444444"/>
                <w:sz w:val="24"/>
                <w:szCs w:val="24"/>
                <w:lang w:eastAsia="ru-RU"/>
              </w:rPr>
            </w:pPr>
          </w:p>
        </w:tc>
        <w:tc>
          <w:tcPr>
            <w:tcW w:w="7392" w:type="dxa"/>
            <w:tcBorders>
              <w:top w:val="nil"/>
              <w:left w:val="nil"/>
              <w:bottom w:val="nil"/>
              <w:right w:val="nil"/>
            </w:tcBorders>
            <w:shd w:val="clear" w:color="auto" w:fill="auto"/>
            <w:hideMark/>
          </w:tcPr>
          <w:p w14:paraId="2C8F17BC" w14:textId="77777777" w:rsidR="009C5412" w:rsidRPr="009C5412" w:rsidRDefault="009C5412" w:rsidP="009C5412">
            <w:pPr>
              <w:spacing w:after="0" w:line="240" w:lineRule="auto"/>
              <w:rPr>
                <w:rFonts w:ascii="Times New Roman" w:eastAsia="Times New Roman" w:hAnsi="Times New Roman" w:cs="Times New Roman"/>
                <w:sz w:val="20"/>
                <w:szCs w:val="20"/>
                <w:lang w:eastAsia="ru-RU"/>
              </w:rPr>
            </w:pPr>
          </w:p>
        </w:tc>
      </w:tr>
      <w:tr w:rsidR="009C5412" w:rsidRPr="009C5412" w14:paraId="2641ED1A" w14:textId="77777777" w:rsidTr="009C5412">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7A1BF5D"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Трудовые действия</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37298D"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Разработка и реализация технологического процесса проведения технического осмотра транспортных средств, в том числе разработка операционно-постовых карт в соответствии с областью аттестации (аккредитац</w:t>
            </w:r>
            <w:r w:rsidR="00D261D1">
              <w:rPr>
                <w:rFonts w:ascii="Times New Roman" w:eastAsia="Times New Roman" w:hAnsi="Times New Roman" w:cs="Times New Roman"/>
                <w:sz w:val="24"/>
                <w:szCs w:val="24"/>
                <w:lang w:eastAsia="ru-RU"/>
              </w:rPr>
              <w:t>ии) пункта технического осмотра</w:t>
            </w:r>
          </w:p>
        </w:tc>
      </w:tr>
      <w:tr w:rsidR="009C5412" w:rsidRPr="009C5412" w14:paraId="25D80916"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A31C10E"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C82248"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Актуализация нормативно-технической документации оператора технического осмотра (пункта технического осмотра) в отношении организации и проведения техническо</w:t>
            </w:r>
            <w:r w:rsidR="00D261D1">
              <w:rPr>
                <w:rFonts w:ascii="Times New Roman" w:eastAsia="Times New Roman" w:hAnsi="Times New Roman" w:cs="Times New Roman"/>
                <w:sz w:val="24"/>
                <w:szCs w:val="24"/>
                <w:lang w:eastAsia="ru-RU"/>
              </w:rPr>
              <w:t>го осмотра транспортных средств</w:t>
            </w:r>
          </w:p>
        </w:tc>
      </w:tr>
      <w:tr w:rsidR="009C5412" w:rsidRPr="009C5412" w14:paraId="756631A1"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BE15E3E"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E954C7"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Реализация инновационных методов и технологий, применяемых в сфере техническо</w:t>
            </w:r>
            <w:r w:rsidR="00D261D1">
              <w:rPr>
                <w:rFonts w:ascii="Times New Roman" w:eastAsia="Times New Roman" w:hAnsi="Times New Roman" w:cs="Times New Roman"/>
                <w:sz w:val="24"/>
                <w:szCs w:val="24"/>
                <w:lang w:eastAsia="ru-RU"/>
              </w:rPr>
              <w:t>го осмотра транспортных средств</w:t>
            </w:r>
          </w:p>
        </w:tc>
      </w:tr>
      <w:tr w:rsidR="009C5412" w:rsidRPr="009C5412" w14:paraId="7CC8C022"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C8AD76F"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77B789"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Мониторинг и анализ информации о новых конструкциях узлов, агрегатов и систем транспортных средств, методах и</w:t>
            </w:r>
            <w:r w:rsidR="00D261D1">
              <w:rPr>
                <w:rFonts w:ascii="Times New Roman" w:eastAsia="Times New Roman" w:hAnsi="Times New Roman" w:cs="Times New Roman"/>
                <w:sz w:val="24"/>
                <w:szCs w:val="24"/>
                <w:lang w:eastAsia="ru-RU"/>
              </w:rPr>
              <w:t>х технического диагностирования</w:t>
            </w:r>
          </w:p>
        </w:tc>
      </w:tr>
      <w:tr w:rsidR="009C5412" w:rsidRPr="009C5412" w14:paraId="71C61D56"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C7FCF7D"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47C10F"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 xml:space="preserve">Реализация методов проверки новых систем транспортных средств при </w:t>
            </w:r>
            <w:r w:rsidR="00D261D1">
              <w:rPr>
                <w:rFonts w:ascii="Times New Roman" w:eastAsia="Times New Roman" w:hAnsi="Times New Roman" w:cs="Times New Roman"/>
                <w:sz w:val="24"/>
                <w:szCs w:val="24"/>
                <w:lang w:eastAsia="ru-RU"/>
              </w:rPr>
              <w:t>проведении технического осмотра</w:t>
            </w:r>
          </w:p>
        </w:tc>
      </w:tr>
      <w:tr w:rsidR="009C5412" w:rsidRPr="009C5412" w14:paraId="5632A765" w14:textId="77777777" w:rsidTr="009C5412">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860519E"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Необходимые умения</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281177"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Применять методы организации технического диагно</w:t>
            </w:r>
            <w:r w:rsidR="00D261D1">
              <w:rPr>
                <w:rFonts w:ascii="Times New Roman" w:eastAsia="Times New Roman" w:hAnsi="Times New Roman" w:cs="Times New Roman"/>
                <w:sz w:val="24"/>
                <w:szCs w:val="24"/>
                <w:lang w:eastAsia="ru-RU"/>
              </w:rPr>
              <w:t>стирования транспортных средств</w:t>
            </w:r>
          </w:p>
        </w:tc>
      </w:tr>
      <w:tr w:rsidR="009C5412" w:rsidRPr="009C5412" w14:paraId="70D1D1C7"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04CAB20"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4DEEE0"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Разрабатывать нормативно-техническую документа</w:t>
            </w:r>
            <w:r w:rsidR="00D261D1">
              <w:rPr>
                <w:rFonts w:ascii="Times New Roman" w:eastAsia="Times New Roman" w:hAnsi="Times New Roman" w:cs="Times New Roman"/>
                <w:sz w:val="24"/>
                <w:szCs w:val="24"/>
                <w:lang w:eastAsia="ru-RU"/>
              </w:rPr>
              <w:t>цию пункта технического осмотра</w:t>
            </w:r>
          </w:p>
        </w:tc>
      </w:tr>
      <w:tr w:rsidR="009C5412" w:rsidRPr="009C5412" w14:paraId="0F260FE8"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C69A74B"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43C695"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Разрабатывать и оформлять операционно-постовые карты техническо</w:t>
            </w:r>
            <w:r w:rsidR="00D261D1">
              <w:rPr>
                <w:rFonts w:ascii="Times New Roman" w:eastAsia="Times New Roman" w:hAnsi="Times New Roman" w:cs="Times New Roman"/>
                <w:sz w:val="24"/>
                <w:szCs w:val="24"/>
                <w:lang w:eastAsia="ru-RU"/>
              </w:rPr>
              <w:t>го осмотра транспортных средств</w:t>
            </w:r>
          </w:p>
        </w:tc>
      </w:tr>
      <w:tr w:rsidR="009C5412" w:rsidRPr="009C5412" w14:paraId="022F16CD"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23CFF96"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260232"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Собирать и обрабатывать информацию, полученную из различных источников, в том числе специализирован</w:t>
            </w:r>
            <w:r w:rsidR="00D261D1">
              <w:rPr>
                <w:rFonts w:ascii="Times New Roman" w:eastAsia="Times New Roman" w:hAnsi="Times New Roman" w:cs="Times New Roman"/>
                <w:sz w:val="24"/>
                <w:szCs w:val="24"/>
                <w:lang w:eastAsia="ru-RU"/>
              </w:rPr>
              <w:t>ных изданий, научных публикаций</w:t>
            </w:r>
          </w:p>
        </w:tc>
      </w:tr>
      <w:tr w:rsidR="009C5412" w:rsidRPr="009C5412" w14:paraId="5D108199"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38A79C2"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6DE5AA"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Внедрять методы и средства технического диагностирования но</w:t>
            </w:r>
            <w:r w:rsidR="00D261D1">
              <w:rPr>
                <w:rFonts w:ascii="Times New Roman" w:eastAsia="Times New Roman" w:hAnsi="Times New Roman" w:cs="Times New Roman"/>
                <w:sz w:val="24"/>
                <w:szCs w:val="24"/>
                <w:lang w:eastAsia="ru-RU"/>
              </w:rPr>
              <w:t>вых систем транспортных средств</w:t>
            </w:r>
          </w:p>
        </w:tc>
      </w:tr>
      <w:tr w:rsidR="009C5412" w:rsidRPr="009C5412" w14:paraId="0145D27B"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D48B86D"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D81260"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Раб</w:t>
            </w:r>
            <w:r w:rsidR="00D261D1">
              <w:rPr>
                <w:rFonts w:ascii="Times New Roman" w:eastAsia="Times New Roman" w:hAnsi="Times New Roman" w:cs="Times New Roman"/>
                <w:sz w:val="24"/>
                <w:szCs w:val="24"/>
                <w:lang w:eastAsia="ru-RU"/>
              </w:rPr>
              <w:t>отать с прикладными программами</w:t>
            </w:r>
          </w:p>
        </w:tc>
      </w:tr>
      <w:tr w:rsidR="009C5412" w:rsidRPr="009C5412" w14:paraId="426B508C"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EA877D8"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0A9E64"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Прим</w:t>
            </w:r>
            <w:r w:rsidR="00D261D1">
              <w:rPr>
                <w:rFonts w:ascii="Times New Roman" w:eastAsia="Times New Roman" w:hAnsi="Times New Roman" w:cs="Times New Roman"/>
                <w:sz w:val="24"/>
                <w:szCs w:val="24"/>
                <w:lang w:eastAsia="ru-RU"/>
              </w:rPr>
              <w:t>енять информационные технологии</w:t>
            </w:r>
          </w:p>
        </w:tc>
      </w:tr>
      <w:tr w:rsidR="009C5412" w:rsidRPr="009C5412" w14:paraId="05CD3799" w14:textId="77777777" w:rsidTr="009C5412">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9FDEC1E"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Необходимые знания</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580BE6"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Требования нормативных правовых документов в отношении техническо</w:t>
            </w:r>
            <w:r w:rsidR="00D261D1">
              <w:rPr>
                <w:rFonts w:ascii="Times New Roman" w:eastAsia="Times New Roman" w:hAnsi="Times New Roman" w:cs="Times New Roman"/>
                <w:sz w:val="24"/>
                <w:szCs w:val="24"/>
                <w:lang w:eastAsia="ru-RU"/>
              </w:rPr>
              <w:t>го осмотра транспортных средств</w:t>
            </w:r>
          </w:p>
        </w:tc>
      </w:tr>
      <w:tr w:rsidR="009C5412" w:rsidRPr="009C5412" w14:paraId="15920276"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CDA8F2C"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B3535D"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Требования к технологическому проектированию орг</w:t>
            </w:r>
            <w:r w:rsidR="00D261D1">
              <w:rPr>
                <w:rFonts w:ascii="Times New Roman" w:eastAsia="Times New Roman" w:hAnsi="Times New Roman" w:cs="Times New Roman"/>
                <w:sz w:val="24"/>
                <w:szCs w:val="24"/>
                <w:lang w:eastAsia="ru-RU"/>
              </w:rPr>
              <w:t>анизаций автомобильного профиля</w:t>
            </w:r>
          </w:p>
        </w:tc>
      </w:tr>
      <w:tr w:rsidR="009C5412" w:rsidRPr="009C5412" w14:paraId="2AD67EFC"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D751D05"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E70C7A"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Технологический процесс проведения техническо</w:t>
            </w:r>
            <w:r w:rsidR="00D261D1">
              <w:rPr>
                <w:rFonts w:ascii="Times New Roman" w:eastAsia="Times New Roman" w:hAnsi="Times New Roman" w:cs="Times New Roman"/>
                <w:sz w:val="24"/>
                <w:szCs w:val="24"/>
                <w:lang w:eastAsia="ru-RU"/>
              </w:rPr>
              <w:t>го осмотра транспортных средств</w:t>
            </w:r>
          </w:p>
        </w:tc>
      </w:tr>
      <w:tr w:rsidR="009C5412" w:rsidRPr="009C5412" w14:paraId="4B002CA2"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1D25B26"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FF6CDC"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Требования операционно-постовых карт технического осмо</w:t>
            </w:r>
            <w:r w:rsidR="00D261D1">
              <w:rPr>
                <w:rFonts w:ascii="Times New Roman" w:eastAsia="Times New Roman" w:hAnsi="Times New Roman" w:cs="Times New Roman"/>
                <w:sz w:val="24"/>
                <w:szCs w:val="24"/>
                <w:lang w:eastAsia="ru-RU"/>
              </w:rPr>
              <w:t>тра транспортных средств</w:t>
            </w:r>
          </w:p>
        </w:tc>
      </w:tr>
      <w:tr w:rsidR="009C5412" w:rsidRPr="009C5412" w14:paraId="60E8E861"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0BD253B"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4A353B"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Требования к разработке нормативно-технической документа</w:t>
            </w:r>
            <w:r w:rsidR="00D261D1">
              <w:rPr>
                <w:rFonts w:ascii="Times New Roman" w:eastAsia="Times New Roman" w:hAnsi="Times New Roman" w:cs="Times New Roman"/>
                <w:sz w:val="24"/>
                <w:szCs w:val="24"/>
                <w:lang w:eastAsia="ru-RU"/>
              </w:rPr>
              <w:t>ции пункта технического осмотра</w:t>
            </w:r>
          </w:p>
        </w:tc>
      </w:tr>
      <w:tr w:rsidR="009C5412" w:rsidRPr="009C5412" w14:paraId="7C594C33"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227CA2C"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83DA45"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Спосо</w:t>
            </w:r>
            <w:r w:rsidR="00D261D1">
              <w:rPr>
                <w:rFonts w:ascii="Times New Roman" w:eastAsia="Times New Roman" w:hAnsi="Times New Roman" w:cs="Times New Roman"/>
                <w:sz w:val="24"/>
                <w:szCs w:val="24"/>
                <w:lang w:eastAsia="ru-RU"/>
              </w:rPr>
              <w:t>бы сбора и обработки информации</w:t>
            </w:r>
          </w:p>
        </w:tc>
      </w:tr>
      <w:tr w:rsidR="009C5412" w:rsidRPr="009C5412" w14:paraId="17195C91"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8CD3724"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C9283C"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Устройство и конструкция транспортных средст</w:t>
            </w:r>
            <w:r w:rsidR="00D261D1">
              <w:rPr>
                <w:rFonts w:ascii="Times New Roman" w:eastAsia="Times New Roman" w:hAnsi="Times New Roman" w:cs="Times New Roman"/>
                <w:sz w:val="24"/>
                <w:szCs w:val="24"/>
                <w:lang w:eastAsia="ru-RU"/>
              </w:rPr>
              <w:t>в, их узлов, агрегатов и систем</w:t>
            </w:r>
          </w:p>
        </w:tc>
      </w:tr>
      <w:tr w:rsidR="009C5412" w:rsidRPr="009C5412" w14:paraId="0C839979"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300E730"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B20557"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Требования безопасности дорожного движения к параметрам рабочих процессов узлов, агрегато</w:t>
            </w:r>
            <w:r w:rsidR="00D261D1">
              <w:rPr>
                <w:rFonts w:ascii="Times New Roman" w:eastAsia="Times New Roman" w:hAnsi="Times New Roman" w:cs="Times New Roman"/>
                <w:sz w:val="24"/>
                <w:szCs w:val="24"/>
                <w:lang w:eastAsia="ru-RU"/>
              </w:rPr>
              <w:t>в и систем транспортных средств</w:t>
            </w:r>
          </w:p>
        </w:tc>
      </w:tr>
      <w:tr w:rsidR="009C5412" w:rsidRPr="009C5412" w14:paraId="685E08D4"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FA379A5"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7E7BBF"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Правила использования средств технического диагностирования и методы измерения параметров рабочих процессов узлов, агрегатов и сист</w:t>
            </w:r>
            <w:r w:rsidR="00D261D1">
              <w:rPr>
                <w:rFonts w:ascii="Times New Roman" w:eastAsia="Times New Roman" w:hAnsi="Times New Roman" w:cs="Times New Roman"/>
                <w:sz w:val="24"/>
                <w:szCs w:val="24"/>
                <w:lang w:eastAsia="ru-RU"/>
              </w:rPr>
              <w:t>ем транспортных средств</w:t>
            </w:r>
          </w:p>
        </w:tc>
      </w:tr>
      <w:tr w:rsidR="009C5412" w:rsidRPr="009C5412" w14:paraId="69580FEC"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A85A0ED"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7BA439" w14:textId="77777777" w:rsidR="009C5412" w:rsidRPr="009C5412" w:rsidRDefault="00D261D1" w:rsidP="009C5412">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Информационные технологии</w:t>
            </w:r>
          </w:p>
        </w:tc>
      </w:tr>
      <w:tr w:rsidR="009C5412" w:rsidRPr="009C5412" w14:paraId="7DBE9FA2" w14:textId="77777777" w:rsidTr="009C5412">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267BC41" w14:textId="77777777" w:rsidR="009C5412" w:rsidRPr="009C5412" w:rsidRDefault="009C5412" w:rsidP="009C5412">
            <w:pPr>
              <w:spacing w:after="0" w:line="240" w:lineRule="auto"/>
              <w:rPr>
                <w:rFonts w:ascii="Times New Roman" w:eastAsia="Times New Roman" w:hAnsi="Times New Roman" w:cs="Times New Roman"/>
                <w:sz w:val="24"/>
                <w:szCs w:val="24"/>
                <w:lang w:eastAsia="ru-RU"/>
              </w:rPr>
            </w:pP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ADFC8E"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Требования правил и инструкций по охране труда, промышленной санитарии, пожарн</w:t>
            </w:r>
            <w:r w:rsidR="00D261D1">
              <w:rPr>
                <w:rFonts w:ascii="Times New Roman" w:eastAsia="Times New Roman" w:hAnsi="Times New Roman" w:cs="Times New Roman"/>
                <w:sz w:val="24"/>
                <w:szCs w:val="24"/>
                <w:lang w:eastAsia="ru-RU"/>
              </w:rPr>
              <w:t>ой и экологической безопасности</w:t>
            </w:r>
          </w:p>
        </w:tc>
      </w:tr>
      <w:tr w:rsidR="009C5412" w:rsidRPr="009C5412" w14:paraId="7066E129" w14:textId="77777777" w:rsidTr="009C5412">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FF1812"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Другие характеристики</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4B14BA" w14:textId="77777777" w:rsidR="009C5412" w:rsidRPr="009C5412" w:rsidRDefault="009C5412" w:rsidP="009C5412">
            <w:pPr>
              <w:spacing w:after="0" w:line="240" w:lineRule="auto"/>
              <w:textAlignment w:val="baseline"/>
              <w:rPr>
                <w:rFonts w:ascii="Times New Roman" w:eastAsia="Times New Roman" w:hAnsi="Times New Roman" w:cs="Times New Roman"/>
                <w:sz w:val="24"/>
                <w:szCs w:val="24"/>
                <w:lang w:eastAsia="ru-RU"/>
              </w:rPr>
            </w:pPr>
            <w:r w:rsidRPr="009C5412">
              <w:rPr>
                <w:rFonts w:ascii="Times New Roman" w:eastAsia="Times New Roman" w:hAnsi="Times New Roman" w:cs="Times New Roman"/>
                <w:sz w:val="24"/>
                <w:szCs w:val="24"/>
                <w:lang w:eastAsia="ru-RU"/>
              </w:rPr>
              <w:t>-</w:t>
            </w:r>
          </w:p>
        </w:tc>
      </w:tr>
    </w:tbl>
    <w:p w14:paraId="35D8C793" w14:textId="77777777" w:rsidR="009C5412" w:rsidRDefault="009C5412" w:rsidP="009C5412">
      <w:pPr>
        <w:spacing w:after="0" w:line="240" w:lineRule="auto"/>
        <w:jc w:val="both"/>
        <w:rPr>
          <w:rFonts w:ascii="Times New Roman" w:eastAsia="Times New Roman" w:hAnsi="Times New Roman" w:cs="Times New Roman"/>
          <w:bCs/>
          <w:sz w:val="28"/>
          <w:szCs w:val="28"/>
          <w:lang w:eastAsia="ru-RU"/>
        </w:rPr>
      </w:pPr>
    </w:p>
    <w:p w14:paraId="586D189C" w14:textId="77777777" w:rsidR="00B1581E" w:rsidRDefault="00B1581E" w:rsidP="00B1581E">
      <w:pPr>
        <w:spacing w:after="0" w:line="240" w:lineRule="auto"/>
        <w:ind w:firstLine="709"/>
        <w:jc w:val="center"/>
        <w:rPr>
          <w:rFonts w:ascii="Times New Roman" w:eastAsia="Times New Roman" w:hAnsi="Times New Roman" w:cs="Times New Roman"/>
          <w:b/>
          <w:bCs/>
          <w:sz w:val="28"/>
          <w:szCs w:val="28"/>
          <w:lang w:eastAsia="ru-RU"/>
        </w:rPr>
      </w:pPr>
      <w:bookmarkStart w:id="8" w:name="_Hlk88814469"/>
      <w:r w:rsidRPr="00B1581E">
        <w:rPr>
          <w:rFonts w:ascii="Times New Roman" w:eastAsia="Times New Roman" w:hAnsi="Times New Roman" w:cs="Times New Roman"/>
          <w:b/>
          <w:bCs/>
          <w:sz w:val="28"/>
          <w:szCs w:val="28"/>
          <w:lang w:eastAsia="ru-RU"/>
        </w:rPr>
        <w:t>ОРГАНИЗАЦИОННО-ПЕДАГОГИЧЕСКИЕ УСЛОВИЯ</w:t>
      </w:r>
    </w:p>
    <w:p w14:paraId="6C55FA14" w14:textId="77777777" w:rsidR="00E85CD7" w:rsidRPr="00B1581E" w:rsidRDefault="00E85CD7" w:rsidP="00B1581E">
      <w:pPr>
        <w:spacing w:after="0" w:line="240" w:lineRule="auto"/>
        <w:ind w:firstLine="709"/>
        <w:jc w:val="center"/>
        <w:rPr>
          <w:rFonts w:ascii="Times New Roman" w:eastAsia="Times New Roman" w:hAnsi="Times New Roman" w:cs="Times New Roman"/>
          <w:b/>
          <w:bCs/>
          <w:sz w:val="28"/>
          <w:szCs w:val="28"/>
          <w:lang w:eastAsia="ru-RU"/>
        </w:rPr>
      </w:pPr>
    </w:p>
    <w:p w14:paraId="3967B033" w14:textId="77777777" w:rsidR="00B1581E" w:rsidRPr="00B1581E" w:rsidRDefault="00B1581E" w:rsidP="00B1581E">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1581E">
        <w:rPr>
          <w:rFonts w:ascii="Times New Roman" w:eastAsia="Times New Roman" w:hAnsi="Times New Roman" w:cs="Times New Roman"/>
          <w:sz w:val="28"/>
          <w:szCs w:val="28"/>
          <w:lang w:eastAsia="ru-RU" w:bidi="ru-RU"/>
        </w:rPr>
        <w:t>Образовательный процесс осуществляется на основании учебного плана и регламентируется расписанием занятий для каждой учебной группы.</w:t>
      </w:r>
    </w:p>
    <w:p w14:paraId="59DF73C3" w14:textId="77777777" w:rsidR="00B1581E" w:rsidRPr="00B1581E" w:rsidRDefault="00B1581E" w:rsidP="00B1581E">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1581E">
        <w:rPr>
          <w:rFonts w:ascii="Times New Roman" w:eastAsia="Times New Roman" w:hAnsi="Times New Roman" w:cs="Times New Roman"/>
          <w:b/>
          <w:sz w:val="28"/>
          <w:szCs w:val="28"/>
          <w:lang w:eastAsia="ru-RU" w:bidi="ru-RU"/>
        </w:rPr>
        <w:t xml:space="preserve">Режим занятии: </w:t>
      </w:r>
      <w:r w:rsidRPr="00B1581E">
        <w:rPr>
          <w:rFonts w:ascii="Times New Roman" w:eastAsia="Times New Roman" w:hAnsi="Times New Roman" w:cs="Times New Roman"/>
          <w:sz w:val="28"/>
          <w:szCs w:val="28"/>
          <w:lang w:eastAsia="ru-RU" w:bidi="ru-RU"/>
        </w:rPr>
        <w:t>не более 8 часов в день</w:t>
      </w:r>
    </w:p>
    <w:p w14:paraId="6C68D482" w14:textId="77777777" w:rsidR="00B1581E" w:rsidRPr="00B1581E" w:rsidRDefault="00B1581E" w:rsidP="00B1581E">
      <w:pPr>
        <w:widowControl w:val="0"/>
        <w:tabs>
          <w:tab w:val="center" w:pos="4990"/>
        </w:tabs>
        <w:autoSpaceDE w:val="0"/>
        <w:autoSpaceDN w:val="0"/>
        <w:spacing w:after="0" w:line="240" w:lineRule="auto"/>
        <w:ind w:firstLine="709"/>
        <w:jc w:val="both"/>
        <w:rPr>
          <w:rFonts w:ascii="Times New Roman" w:eastAsia="Times New Roman" w:hAnsi="Times New Roman" w:cs="Times New Roman"/>
          <w:b/>
          <w:bCs/>
          <w:sz w:val="28"/>
          <w:szCs w:val="28"/>
          <w:lang w:eastAsia="ru-RU" w:bidi="ru-RU"/>
        </w:rPr>
      </w:pPr>
      <w:r w:rsidRPr="00B1581E">
        <w:rPr>
          <w:rFonts w:ascii="Times New Roman" w:eastAsia="Times New Roman" w:hAnsi="Times New Roman" w:cs="Times New Roman"/>
          <w:b/>
          <w:bCs/>
          <w:sz w:val="28"/>
          <w:szCs w:val="28"/>
          <w:lang w:eastAsia="ru-RU" w:bidi="ru-RU"/>
        </w:rPr>
        <w:t xml:space="preserve">Материально-технические условия: </w:t>
      </w:r>
    </w:p>
    <w:p w14:paraId="0CAD62CF" w14:textId="77777777" w:rsidR="00B1581E" w:rsidRPr="00B1581E" w:rsidRDefault="00B1581E" w:rsidP="00B1581E">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1581E">
        <w:rPr>
          <w:rFonts w:ascii="Times New Roman" w:eastAsia="Times New Roman" w:hAnsi="Times New Roman" w:cs="Times New Roman"/>
          <w:bCs/>
          <w:sz w:val="28"/>
          <w:szCs w:val="28"/>
          <w:lang w:eastAsia="ru-RU" w:bidi="ru-RU"/>
        </w:rPr>
        <w:t>Д</w:t>
      </w:r>
      <w:r w:rsidRPr="00B1581E">
        <w:rPr>
          <w:rFonts w:ascii="Times New Roman" w:eastAsia="Times New Roman" w:hAnsi="Times New Roman" w:cs="Times New Roman"/>
          <w:sz w:val="28"/>
          <w:szCs w:val="28"/>
          <w:lang w:eastAsia="ru-RU" w:bidi="ru-RU"/>
        </w:rPr>
        <w:t xml:space="preserve">анная учебная программа реализуется с применением электронного обучения, дистанционных образовательных технологий, которые подразумевают использование такого режима обучения, при котором обучающийся осваивает теоретическую часть программы самостоятельно (удаленно) с использованием электронной информационно-образовательной среды (системы дистанционного обучения). </w:t>
      </w:r>
    </w:p>
    <w:p w14:paraId="72B4621B" w14:textId="77777777" w:rsidR="00B1581E" w:rsidRPr="00B1581E" w:rsidRDefault="00B1581E" w:rsidP="00B1581E">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1581E">
        <w:rPr>
          <w:rFonts w:ascii="Times New Roman" w:eastAsia="Times New Roman" w:hAnsi="Times New Roman" w:cs="Times New Roman"/>
          <w:sz w:val="28"/>
          <w:szCs w:val="28"/>
          <w:lang w:eastAsia="ru-RU" w:bidi="ru-RU"/>
        </w:rPr>
        <w:t>Коммуникации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14:paraId="0D24ADE2" w14:textId="77777777" w:rsidR="00B1581E" w:rsidRPr="00B1581E" w:rsidRDefault="00B1581E" w:rsidP="00B1581E">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1581E">
        <w:rPr>
          <w:rFonts w:ascii="Times New Roman" w:eastAsia="Times New Roman" w:hAnsi="Times New Roman" w:cs="Times New Roman"/>
          <w:sz w:val="28"/>
          <w:szCs w:val="28"/>
          <w:lang w:eastAsia="ru-RU" w:bidi="ru-RU"/>
        </w:rPr>
        <w:t>Электронная информационно-образовательная среда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теоретической части программы в полном объеме независимо от места нахождения обучающихся (далее - СДО).</w:t>
      </w:r>
    </w:p>
    <w:p w14:paraId="532F652E" w14:textId="77777777" w:rsidR="00B1581E" w:rsidRPr="00B1581E" w:rsidRDefault="00B1581E" w:rsidP="00B1581E">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1581E">
        <w:rPr>
          <w:rFonts w:ascii="Times New Roman" w:eastAsia="Times New Roman" w:hAnsi="Times New Roman" w:cs="Times New Roman"/>
          <w:sz w:val="28"/>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14:paraId="5C498ABF" w14:textId="77777777" w:rsidR="00B1581E" w:rsidRPr="00B1581E" w:rsidRDefault="00B1581E" w:rsidP="00B1581E">
      <w:pPr>
        <w:widowControl w:val="0"/>
        <w:tabs>
          <w:tab w:val="center" w:pos="4990"/>
        </w:tabs>
        <w:autoSpaceDE w:val="0"/>
        <w:autoSpaceDN w:val="0"/>
        <w:spacing w:after="0" w:line="240" w:lineRule="auto"/>
        <w:ind w:firstLine="709"/>
        <w:jc w:val="both"/>
        <w:rPr>
          <w:rFonts w:ascii="Times New Roman" w:eastAsia="Times New Roman" w:hAnsi="Times New Roman" w:cs="Times New Roman"/>
          <w:b/>
          <w:bCs/>
          <w:sz w:val="28"/>
          <w:szCs w:val="28"/>
          <w:lang w:eastAsia="ru-RU" w:bidi="ru-RU"/>
        </w:rPr>
      </w:pPr>
      <w:r w:rsidRPr="00B1581E">
        <w:rPr>
          <w:rFonts w:ascii="Times New Roman" w:eastAsia="Times New Roman" w:hAnsi="Times New Roman" w:cs="Times New Roman"/>
          <w:sz w:val="28"/>
          <w:szCs w:val="28"/>
          <w:lang w:eastAsia="ru-RU" w:bidi="ru-RU"/>
        </w:rPr>
        <w:t xml:space="preserve">Доступ обучающихся к СДО осуществляется средствами всемирной </w:t>
      </w:r>
      <w:r w:rsidRPr="00B1581E">
        <w:rPr>
          <w:rFonts w:ascii="Times New Roman" w:eastAsia="Times New Roman" w:hAnsi="Times New Roman" w:cs="Times New Roman"/>
          <w:sz w:val="28"/>
          <w:szCs w:val="28"/>
          <w:lang w:eastAsia="ru-RU" w:bidi="ru-RU"/>
        </w:rPr>
        <w:lastRenderedPageBreak/>
        <w:t xml:space="preserve">компьютерной сети Интернет в круглосуточном режиме без выходных дней. Производится авторизация слушателей. Доступ к личному кабинету слушателя – индивидуальное приглашение с ссылкой для входа в СДО отправляется сотрудником образовательной организации. Формой электронной идентификации является индивидуальное письмо-приглашение в СДО, отправленное на электронную почту обучающегося. Обучающийся переходит по ссылке из письма в СДО, вводит персональный логин (электронную почту) и пароль. </w:t>
      </w:r>
      <w:r w:rsidRPr="00B1581E">
        <w:rPr>
          <w:rFonts w:ascii="Times New Roman" w:eastAsia="Times New Roman" w:hAnsi="Times New Roman" w:cs="Times New Roman"/>
          <w:b/>
          <w:bCs/>
          <w:sz w:val="28"/>
          <w:szCs w:val="28"/>
          <w:lang w:eastAsia="ru-RU" w:bidi="ru-RU"/>
        </w:rPr>
        <w:t xml:space="preserve"> </w:t>
      </w:r>
    </w:p>
    <w:p w14:paraId="0C5CB6F4" w14:textId="77777777" w:rsidR="00B1581E" w:rsidRPr="00B1581E" w:rsidRDefault="00B1581E" w:rsidP="00B1581E">
      <w:pPr>
        <w:spacing w:after="0" w:line="240" w:lineRule="auto"/>
        <w:ind w:firstLine="709"/>
        <w:rPr>
          <w:rFonts w:ascii="Times New Roman" w:eastAsia="Times New Roman" w:hAnsi="Times New Roman" w:cs="Times New Roman"/>
          <w:b/>
          <w:bCs/>
          <w:sz w:val="28"/>
          <w:szCs w:val="28"/>
          <w:lang w:eastAsia="ru-RU"/>
        </w:rPr>
      </w:pPr>
      <w:bookmarkStart w:id="9" w:name="_Hlk94078059"/>
      <w:r w:rsidRPr="00B1581E">
        <w:rPr>
          <w:rFonts w:ascii="Times New Roman" w:eastAsia="Times New Roman" w:hAnsi="Times New Roman" w:cs="Times New Roman"/>
          <w:b/>
          <w:bCs/>
          <w:sz w:val="28"/>
          <w:szCs w:val="28"/>
          <w:lang w:eastAsia="ru-RU"/>
        </w:rPr>
        <w:t>Кадровое обеспечение образовательного процесса</w:t>
      </w:r>
    </w:p>
    <w:p w14:paraId="5BE361E4" w14:textId="77777777" w:rsidR="00B1581E" w:rsidRPr="00B1581E" w:rsidRDefault="00B1581E" w:rsidP="00B1581E">
      <w:pPr>
        <w:spacing w:after="0" w:line="240" w:lineRule="auto"/>
        <w:ind w:firstLine="709"/>
        <w:jc w:val="both"/>
        <w:rPr>
          <w:rFonts w:ascii="Times New Roman" w:eastAsia="Times New Roman" w:hAnsi="Times New Roman" w:cs="Times New Roman"/>
          <w:bCs/>
          <w:sz w:val="28"/>
          <w:szCs w:val="28"/>
          <w:lang w:eastAsia="ru-RU"/>
        </w:rPr>
      </w:pPr>
      <w:r w:rsidRPr="00B1581E">
        <w:rPr>
          <w:rFonts w:ascii="Times New Roman" w:eastAsia="Times New Roman" w:hAnsi="Times New Roman" w:cs="Times New Roman"/>
          <w:bCs/>
          <w:sz w:val="28"/>
          <w:szCs w:val="28"/>
          <w:lang w:eastAsia="ru-RU"/>
        </w:rPr>
        <w:t>При реализации данной программы к педагогической деятельности допускаются лица, имеющие профессиональное или высшее образование, отвечающие квалификационным требованиям, указанным в квалификационных справочниках, и (или) профессиональным стандартам, имеющие профессиональное образование, обладающие соответствующей квалификацией, имеющие стаж работы, необходимый для осуществления образовательной деятельности по реализуемой программе. К образовательному процессу могут быть привлечены руководители и работники профильных организаций и (или)имеющие опыт работы в сфере</w:t>
      </w:r>
      <w:r w:rsidRPr="00B1581E">
        <w:rPr>
          <w:rFonts w:ascii="Times New Roman" w:eastAsia="Times New Roman" w:hAnsi="Times New Roman" w:cs="Times New Roman"/>
          <w:bCs/>
          <w:color w:val="FF0000"/>
          <w:sz w:val="28"/>
          <w:szCs w:val="28"/>
          <w:lang w:eastAsia="ru-RU"/>
        </w:rPr>
        <w:t xml:space="preserve"> </w:t>
      </w:r>
      <w:r w:rsidR="00E85CD7" w:rsidRPr="00E85CD7">
        <w:rPr>
          <w:rFonts w:ascii="Times New Roman" w:eastAsia="Times New Roman" w:hAnsi="Times New Roman" w:cs="Times New Roman"/>
          <w:bCs/>
          <w:sz w:val="28"/>
          <w:szCs w:val="28"/>
          <w:lang w:eastAsia="ru-RU"/>
        </w:rPr>
        <w:t>контроля технического состояния автотранспортных средств.</w:t>
      </w:r>
    </w:p>
    <w:bookmarkEnd w:id="9"/>
    <w:p w14:paraId="3D2F4AF5" w14:textId="77777777" w:rsidR="00B1581E" w:rsidRPr="00B1581E" w:rsidRDefault="00B1581E" w:rsidP="00B1581E">
      <w:pPr>
        <w:spacing w:after="0" w:line="240" w:lineRule="auto"/>
        <w:ind w:firstLine="709"/>
        <w:jc w:val="center"/>
        <w:rPr>
          <w:rFonts w:ascii="Times New Roman" w:eastAsia="Times New Roman" w:hAnsi="Times New Roman" w:cs="Times New Roman"/>
          <w:b/>
          <w:bCs/>
          <w:sz w:val="28"/>
          <w:szCs w:val="28"/>
          <w:lang w:eastAsia="ru-RU"/>
        </w:rPr>
      </w:pPr>
    </w:p>
    <w:p w14:paraId="5A5B7EC1" w14:textId="77777777" w:rsidR="00B1581E" w:rsidRDefault="00B1581E" w:rsidP="00B1581E">
      <w:pPr>
        <w:spacing w:after="0" w:line="240" w:lineRule="auto"/>
        <w:ind w:firstLine="709"/>
        <w:jc w:val="center"/>
        <w:rPr>
          <w:rFonts w:ascii="Times New Roman" w:eastAsia="Times New Roman" w:hAnsi="Times New Roman" w:cs="Times New Roman"/>
          <w:b/>
          <w:sz w:val="28"/>
          <w:szCs w:val="28"/>
          <w:lang w:eastAsia="ru-RU"/>
        </w:rPr>
      </w:pPr>
      <w:r w:rsidRPr="00B1581E">
        <w:rPr>
          <w:rFonts w:ascii="Times New Roman" w:eastAsia="Times New Roman" w:hAnsi="Times New Roman" w:cs="Times New Roman"/>
          <w:b/>
          <w:sz w:val="28"/>
          <w:szCs w:val="28"/>
          <w:lang w:eastAsia="ru-RU"/>
        </w:rPr>
        <w:t>ИТОГОВАЯ АТТЕСТАЦИЯ</w:t>
      </w:r>
    </w:p>
    <w:p w14:paraId="031AA595" w14:textId="77777777" w:rsidR="00B47F48" w:rsidRDefault="00B47F48" w:rsidP="00B1581E">
      <w:pPr>
        <w:spacing w:after="0" w:line="240" w:lineRule="auto"/>
        <w:ind w:firstLine="709"/>
        <w:jc w:val="center"/>
        <w:rPr>
          <w:rFonts w:ascii="Times New Roman" w:eastAsia="Times New Roman" w:hAnsi="Times New Roman" w:cs="Times New Roman"/>
          <w:b/>
          <w:sz w:val="28"/>
          <w:szCs w:val="28"/>
          <w:lang w:eastAsia="ru-RU"/>
        </w:rPr>
      </w:pPr>
    </w:p>
    <w:p w14:paraId="304EF516" w14:textId="77777777" w:rsidR="00B1581E" w:rsidRPr="00B1581E" w:rsidRDefault="00E85CD7" w:rsidP="00B1581E">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Переподготовка по программе</w:t>
      </w:r>
      <w:r w:rsidR="00B1581E" w:rsidRPr="00B1581E">
        <w:rPr>
          <w:rFonts w:ascii="Times New Roman" w:eastAsia="Times New Roman" w:hAnsi="Times New Roman" w:cs="Times New Roman"/>
          <w:bCs/>
          <w:sz w:val="28"/>
          <w:szCs w:val="28"/>
          <w:lang w:eastAsia="ru-RU"/>
        </w:rPr>
        <w:t xml:space="preserve"> завершается итоговой аттестацией в форме тестирования. </w:t>
      </w:r>
    </w:p>
    <w:p w14:paraId="601D0A0F" w14:textId="77777777" w:rsidR="00B1581E" w:rsidRPr="00B1581E" w:rsidRDefault="00B1581E" w:rsidP="00B1581E">
      <w:pPr>
        <w:spacing w:after="0" w:line="240" w:lineRule="auto"/>
        <w:ind w:firstLine="709"/>
        <w:jc w:val="both"/>
        <w:rPr>
          <w:rFonts w:ascii="Times New Roman" w:eastAsia="Times New Roman" w:hAnsi="Times New Roman" w:cs="Times New Roman"/>
          <w:bCs/>
          <w:sz w:val="28"/>
          <w:szCs w:val="28"/>
          <w:lang w:eastAsia="ru-RU"/>
        </w:rPr>
      </w:pPr>
      <w:r w:rsidRPr="00B1581E">
        <w:rPr>
          <w:rFonts w:ascii="Times New Roman" w:eastAsia="Times New Roman" w:hAnsi="Times New Roman" w:cs="Times New Roman"/>
          <w:bCs/>
          <w:sz w:val="28"/>
          <w:szCs w:val="28"/>
          <w:lang w:eastAsia="ru-RU"/>
        </w:rPr>
        <w:t>Для проведения итоговой аттестации используются оценочные материалы, включающие тестовые задания по всем изученным темам.</w:t>
      </w:r>
    </w:p>
    <w:p w14:paraId="5517D3B7" w14:textId="77777777" w:rsidR="00B1581E" w:rsidRPr="00B1581E" w:rsidRDefault="00B1581E" w:rsidP="00B1581E">
      <w:pPr>
        <w:spacing w:after="0" w:line="240" w:lineRule="auto"/>
        <w:ind w:firstLine="709"/>
        <w:jc w:val="both"/>
        <w:rPr>
          <w:rFonts w:ascii="Times New Roman" w:eastAsia="Times New Roman" w:hAnsi="Times New Roman" w:cs="Times New Roman"/>
          <w:bCs/>
          <w:sz w:val="28"/>
          <w:szCs w:val="28"/>
          <w:lang w:eastAsia="ru-RU"/>
        </w:rPr>
      </w:pPr>
      <w:r w:rsidRPr="00B1581E">
        <w:rPr>
          <w:rFonts w:ascii="Times New Roman" w:eastAsia="Times New Roman" w:hAnsi="Times New Roman" w:cs="Times New Roman"/>
          <w:bCs/>
          <w:sz w:val="28"/>
          <w:szCs w:val="28"/>
          <w:lang w:eastAsia="ru-RU"/>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верных.</w:t>
      </w:r>
    </w:p>
    <w:p w14:paraId="0E21ED66" w14:textId="77777777" w:rsidR="00B1581E" w:rsidRPr="00B1581E" w:rsidRDefault="00B1581E" w:rsidP="00B1581E">
      <w:pPr>
        <w:spacing w:after="0" w:line="240" w:lineRule="auto"/>
        <w:ind w:firstLine="709"/>
        <w:jc w:val="both"/>
        <w:rPr>
          <w:rFonts w:ascii="Times New Roman" w:eastAsia="Times New Roman" w:hAnsi="Times New Roman" w:cs="Times New Roman"/>
          <w:bCs/>
          <w:sz w:val="28"/>
          <w:szCs w:val="28"/>
          <w:lang w:eastAsia="ru-RU"/>
        </w:rPr>
      </w:pPr>
      <w:r w:rsidRPr="00B1581E">
        <w:rPr>
          <w:rFonts w:ascii="Times New Roman" w:eastAsia="Times New Roman" w:hAnsi="Times New Roman" w:cs="Times New Roman"/>
          <w:bCs/>
          <w:sz w:val="28"/>
          <w:szCs w:val="28"/>
          <w:lang w:eastAsia="ru-RU"/>
        </w:rPr>
        <w:t>Итоговая аттестация проводится в установленном порядке аттестационными комиссиями, создаваемыми в соответствии с действующими нормативными актами.</w:t>
      </w:r>
    </w:p>
    <w:p w14:paraId="469D1455" w14:textId="77777777" w:rsidR="00B1581E" w:rsidRPr="00B1581E" w:rsidRDefault="00B1581E" w:rsidP="00B1581E">
      <w:pPr>
        <w:spacing w:after="0" w:line="240" w:lineRule="auto"/>
        <w:ind w:firstLine="709"/>
        <w:jc w:val="both"/>
        <w:rPr>
          <w:rFonts w:ascii="Times New Roman" w:eastAsia="Times New Roman" w:hAnsi="Times New Roman" w:cs="Times New Roman"/>
          <w:bCs/>
          <w:sz w:val="28"/>
          <w:szCs w:val="28"/>
          <w:lang w:eastAsia="ru-RU"/>
        </w:rPr>
      </w:pPr>
      <w:r w:rsidRPr="00B1581E">
        <w:rPr>
          <w:rFonts w:ascii="Times New Roman" w:eastAsia="Times New Roman" w:hAnsi="Times New Roman" w:cs="Times New Roman"/>
          <w:bCs/>
          <w:sz w:val="28"/>
          <w:szCs w:val="28"/>
          <w:lang w:eastAsia="ru-RU"/>
        </w:rPr>
        <w:t>Лицам, успешно освоившим соответствующую дополнительную профессиональную программу и прошедшим итоговую аттестацию, выдается документ о квалификации установленного образца - диплом о профессиональной переподготовке.</w:t>
      </w:r>
    </w:p>
    <w:p w14:paraId="1321D626" w14:textId="77777777" w:rsidR="00B1581E" w:rsidRPr="00B1581E" w:rsidRDefault="00B1581E" w:rsidP="00B1581E">
      <w:pPr>
        <w:spacing w:after="0" w:line="240" w:lineRule="auto"/>
        <w:ind w:firstLine="709"/>
        <w:jc w:val="both"/>
        <w:rPr>
          <w:rFonts w:ascii="Times New Roman" w:eastAsia="Times New Roman" w:hAnsi="Times New Roman" w:cs="Times New Roman"/>
          <w:bCs/>
          <w:sz w:val="28"/>
          <w:szCs w:val="28"/>
          <w:lang w:eastAsia="ru-RU"/>
        </w:rPr>
      </w:pPr>
      <w:r w:rsidRPr="00B1581E">
        <w:rPr>
          <w:rFonts w:ascii="Times New Roman" w:eastAsia="Times New Roman" w:hAnsi="Times New Roman" w:cs="Times New Roman"/>
          <w:bCs/>
          <w:sz w:val="28"/>
          <w:szCs w:val="28"/>
          <w:lang w:eastAsia="ru-RU"/>
        </w:rPr>
        <w:t>Лицам, не прошедшим итоговой аттестации или получившим на итоговой аттестации неудовлетворительные результаты, а также лица освоившим часть дополнительной профессиональной программы и (или) отчисленным, выдается справка установленного образца об обучении или о периоде обучения.</w:t>
      </w:r>
    </w:p>
    <w:p w14:paraId="14213E68" w14:textId="0F3F013B" w:rsidR="00B1581E" w:rsidRDefault="00B1581E" w:rsidP="00B1581E">
      <w:pPr>
        <w:spacing w:after="0" w:line="240" w:lineRule="auto"/>
        <w:ind w:firstLine="709"/>
        <w:jc w:val="both"/>
        <w:rPr>
          <w:rFonts w:ascii="Times New Roman" w:eastAsia="Times New Roman" w:hAnsi="Times New Roman" w:cs="Times New Roman"/>
          <w:sz w:val="28"/>
          <w:szCs w:val="28"/>
          <w:lang w:eastAsia="ru-RU"/>
        </w:rPr>
      </w:pPr>
    </w:p>
    <w:p w14:paraId="7F1EDF70" w14:textId="1354441D" w:rsidR="009E49CB" w:rsidRDefault="009E49CB" w:rsidP="00B1581E">
      <w:pPr>
        <w:spacing w:after="0" w:line="240" w:lineRule="auto"/>
        <w:ind w:firstLine="709"/>
        <w:jc w:val="both"/>
        <w:rPr>
          <w:rFonts w:ascii="Times New Roman" w:eastAsia="Times New Roman" w:hAnsi="Times New Roman" w:cs="Times New Roman"/>
          <w:sz w:val="28"/>
          <w:szCs w:val="28"/>
          <w:lang w:eastAsia="ru-RU"/>
        </w:rPr>
      </w:pPr>
    </w:p>
    <w:p w14:paraId="22C5BC1E" w14:textId="3D05091E" w:rsidR="009E49CB" w:rsidRDefault="009E49CB" w:rsidP="00B1581E">
      <w:pPr>
        <w:spacing w:after="0" w:line="240" w:lineRule="auto"/>
        <w:ind w:firstLine="709"/>
        <w:jc w:val="both"/>
        <w:rPr>
          <w:rFonts w:ascii="Times New Roman" w:eastAsia="Times New Roman" w:hAnsi="Times New Roman" w:cs="Times New Roman"/>
          <w:sz w:val="28"/>
          <w:szCs w:val="28"/>
          <w:lang w:eastAsia="ru-RU"/>
        </w:rPr>
      </w:pPr>
    </w:p>
    <w:p w14:paraId="053B86F7" w14:textId="77BABAA6" w:rsidR="009E49CB" w:rsidRDefault="009E49CB" w:rsidP="00B1581E">
      <w:pPr>
        <w:spacing w:after="0" w:line="240" w:lineRule="auto"/>
        <w:ind w:firstLine="709"/>
        <w:jc w:val="both"/>
        <w:rPr>
          <w:rFonts w:ascii="Times New Roman" w:eastAsia="Times New Roman" w:hAnsi="Times New Roman" w:cs="Times New Roman"/>
          <w:sz w:val="28"/>
          <w:szCs w:val="28"/>
          <w:lang w:eastAsia="ru-RU"/>
        </w:rPr>
      </w:pPr>
    </w:p>
    <w:p w14:paraId="519760D3" w14:textId="77777777" w:rsidR="009E49CB" w:rsidRPr="00B1581E" w:rsidRDefault="009E49CB" w:rsidP="00B1581E">
      <w:pPr>
        <w:spacing w:after="0" w:line="240" w:lineRule="auto"/>
        <w:ind w:firstLine="709"/>
        <w:jc w:val="both"/>
        <w:rPr>
          <w:rFonts w:ascii="Times New Roman" w:eastAsia="Times New Roman" w:hAnsi="Times New Roman" w:cs="Times New Roman"/>
          <w:sz w:val="28"/>
          <w:szCs w:val="28"/>
          <w:lang w:eastAsia="ru-RU"/>
        </w:rPr>
      </w:pPr>
    </w:p>
    <w:bookmarkEnd w:id="8"/>
    <w:p w14:paraId="5A63E403" w14:textId="77777777" w:rsidR="00B1581E" w:rsidRPr="00B1581E" w:rsidRDefault="00B1581E" w:rsidP="00B1581E">
      <w:pPr>
        <w:spacing w:after="0" w:line="240" w:lineRule="auto"/>
        <w:ind w:firstLine="709"/>
        <w:jc w:val="center"/>
        <w:rPr>
          <w:rFonts w:ascii="Times New Roman" w:eastAsia="Times New Roman" w:hAnsi="Times New Roman" w:cs="Times New Roman"/>
          <w:b/>
          <w:sz w:val="28"/>
          <w:szCs w:val="28"/>
          <w:lang w:eastAsia="ar-SA"/>
        </w:rPr>
      </w:pPr>
      <w:r w:rsidRPr="00B1581E">
        <w:rPr>
          <w:rFonts w:ascii="Times New Roman" w:eastAsia="Times New Roman" w:hAnsi="Times New Roman" w:cs="Times New Roman"/>
          <w:b/>
          <w:sz w:val="28"/>
          <w:szCs w:val="28"/>
          <w:lang w:eastAsia="ar-SA"/>
        </w:rPr>
        <w:lastRenderedPageBreak/>
        <w:t>УЧЕБНО-ТЕМАТИЧЕСКИЙ ПЛАН</w:t>
      </w:r>
    </w:p>
    <w:p w14:paraId="452F24D3" w14:textId="77777777" w:rsidR="00B1581E" w:rsidRPr="00B1581E" w:rsidRDefault="00B1581E" w:rsidP="00B1581E">
      <w:pPr>
        <w:spacing w:after="0" w:line="240" w:lineRule="auto"/>
        <w:jc w:val="both"/>
        <w:rPr>
          <w:rFonts w:ascii="Times New Roman" w:eastAsia="Times New Roman" w:hAnsi="Times New Roman" w:cs="Times New Roman"/>
          <w:sz w:val="28"/>
          <w:szCs w:val="28"/>
          <w:lang w:eastAsia="ar-SA"/>
        </w:rPr>
      </w:pPr>
    </w:p>
    <w:tbl>
      <w:tblPr>
        <w:tblW w:w="5211" w:type="pct"/>
        <w:tblInd w:w="-5" w:type="dxa"/>
        <w:tblLayout w:type="fixed"/>
        <w:tblCellMar>
          <w:left w:w="57" w:type="dxa"/>
          <w:right w:w="57" w:type="dxa"/>
        </w:tblCellMar>
        <w:tblLook w:val="0000" w:firstRow="0" w:lastRow="0" w:firstColumn="0" w:lastColumn="0" w:noHBand="0" w:noVBand="0"/>
      </w:tblPr>
      <w:tblGrid>
        <w:gridCol w:w="567"/>
        <w:gridCol w:w="5840"/>
        <w:gridCol w:w="936"/>
        <w:gridCol w:w="996"/>
        <w:gridCol w:w="994"/>
        <w:gridCol w:w="996"/>
      </w:tblGrid>
      <w:tr w:rsidR="00B1581E" w:rsidRPr="00B1581E" w14:paraId="4F79B231" w14:textId="77777777" w:rsidTr="00E90C43">
        <w:trPr>
          <w:trHeight w:val="278"/>
        </w:trPr>
        <w:tc>
          <w:tcPr>
            <w:tcW w:w="275" w:type="pct"/>
            <w:vMerge w:val="restart"/>
            <w:tcBorders>
              <w:top w:val="single" w:sz="4" w:space="0" w:color="000000"/>
              <w:left w:val="single" w:sz="4" w:space="0" w:color="000000"/>
              <w:bottom w:val="single" w:sz="4" w:space="0" w:color="000000"/>
            </w:tcBorders>
            <w:shd w:val="clear" w:color="auto" w:fill="auto"/>
            <w:vAlign w:val="center"/>
          </w:tcPr>
          <w:p w14:paraId="3CA49569" w14:textId="77777777" w:rsidR="00B1581E" w:rsidRPr="00B1581E" w:rsidRDefault="00B1581E" w:rsidP="00B1581E">
            <w:pPr>
              <w:widowControl w:val="0"/>
              <w:snapToGrid w:val="0"/>
              <w:spacing w:after="0" w:line="240" w:lineRule="auto"/>
              <w:jc w:val="center"/>
              <w:rPr>
                <w:rFonts w:ascii="Times New Roman" w:eastAsia="Times New Roman" w:hAnsi="Times New Roman" w:cs="Times New Roman"/>
                <w:b/>
                <w:sz w:val="28"/>
                <w:szCs w:val="28"/>
                <w:lang w:eastAsia="ru-RU"/>
              </w:rPr>
            </w:pPr>
            <w:r w:rsidRPr="00B1581E">
              <w:rPr>
                <w:rFonts w:ascii="Times New Roman" w:eastAsia="Times New Roman" w:hAnsi="Times New Roman" w:cs="Times New Roman"/>
                <w:b/>
                <w:sz w:val="28"/>
                <w:szCs w:val="28"/>
                <w:lang w:eastAsia="ru-RU"/>
              </w:rPr>
              <w:t>№ п/п</w:t>
            </w:r>
          </w:p>
        </w:tc>
        <w:tc>
          <w:tcPr>
            <w:tcW w:w="2827" w:type="pct"/>
            <w:vMerge w:val="restart"/>
            <w:tcBorders>
              <w:top w:val="single" w:sz="4" w:space="0" w:color="000000"/>
              <w:left w:val="single" w:sz="4" w:space="0" w:color="000000"/>
              <w:bottom w:val="single" w:sz="4" w:space="0" w:color="000000"/>
            </w:tcBorders>
            <w:shd w:val="clear" w:color="auto" w:fill="auto"/>
            <w:vAlign w:val="center"/>
          </w:tcPr>
          <w:p w14:paraId="1104A00F" w14:textId="5534016A" w:rsidR="00B1581E" w:rsidRPr="00B1581E" w:rsidRDefault="00B1581E" w:rsidP="00B1581E">
            <w:pPr>
              <w:widowControl w:val="0"/>
              <w:snapToGrid w:val="0"/>
              <w:spacing w:after="0" w:line="240" w:lineRule="auto"/>
              <w:jc w:val="center"/>
              <w:rPr>
                <w:rFonts w:ascii="Times New Roman" w:eastAsia="Times New Roman" w:hAnsi="Times New Roman" w:cs="Times New Roman"/>
                <w:b/>
                <w:sz w:val="28"/>
                <w:szCs w:val="28"/>
                <w:lang w:eastAsia="ru-RU"/>
              </w:rPr>
            </w:pPr>
            <w:r w:rsidRPr="00B1581E">
              <w:rPr>
                <w:rFonts w:ascii="Times New Roman" w:eastAsia="Times New Roman" w:hAnsi="Times New Roman" w:cs="Times New Roman"/>
                <w:b/>
                <w:sz w:val="28"/>
                <w:szCs w:val="28"/>
                <w:lang w:eastAsia="ru-RU"/>
              </w:rPr>
              <w:t xml:space="preserve">Наименование </w:t>
            </w:r>
            <w:r w:rsidR="009E49CB">
              <w:rPr>
                <w:rFonts w:ascii="Times New Roman" w:eastAsia="Times New Roman" w:hAnsi="Times New Roman" w:cs="Times New Roman"/>
                <w:b/>
                <w:sz w:val="28"/>
                <w:szCs w:val="28"/>
                <w:lang w:eastAsia="ru-RU"/>
              </w:rPr>
              <w:t>модулей</w:t>
            </w:r>
          </w:p>
        </w:tc>
        <w:tc>
          <w:tcPr>
            <w:tcW w:w="1898"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797D1ACA" w14:textId="77777777" w:rsidR="00B1581E" w:rsidRPr="00B1581E" w:rsidRDefault="00B1581E" w:rsidP="00B1581E">
            <w:pPr>
              <w:snapToGrid w:val="0"/>
              <w:spacing w:after="0" w:line="240" w:lineRule="auto"/>
              <w:jc w:val="center"/>
              <w:rPr>
                <w:rFonts w:ascii="Times New Roman" w:eastAsia="Times New Roman" w:hAnsi="Times New Roman" w:cs="Times New Roman"/>
                <w:b/>
                <w:sz w:val="28"/>
                <w:szCs w:val="28"/>
                <w:lang w:eastAsia="ru-RU"/>
              </w:rPr>
            </w:pPr>
            <w:r w:rsidRPr="00B1581E">
              <w:rPr>
                <w:rFonts w:ascii="Times New Roman" w:eastAsia="Times New Roman" w:hAnsi="Times New Roman" w:cs="Times New Roman"/>
                <w:b/>
                <w:sz w:val="28"/>
                <w:szCs w:val="28"/>
                <w:lang w:eastAsia="ru-RU"/>
              </w:rPr>
              <w:t>Количество часов</w:t>
            </w:r>
          </w:p>
        </w:tc>
      </w:tr>
      <w:tr w:rsidR="00B1581E" w:rsidRPr="00B1581E" w14:paraId="5BB1F8D9" w14:textId="77777777" w:rsidTr="00E90C43">
        <w:trPr>
          <w:trHeight w:val="413"/>
        </w:trPr>
        <w:tc>
          <w:tcPr>
            <w:tcW w:w="275" w:type="pct"/>
            <w:vMerge/>
            <w:tcBorders>
              <w:top w:val="single" w:sz="4" w:space="0" w:color="000000"/>
              <w:left w:val="single" w:sz="4" w:space="0" w:color="000000"/>
              <w:bottom w:val="single" w:sz="4" w:space="0" w:color="000000"/>
            </w:tcBorders>
            <w:shd w:val="clear" w:color="auto" w:fill="auto"/>
            <w:vAlign w:val="center"/>
          </w:tcPr>
          <w:p w14:paraId="0AB5D08E" w14:textId="77777777" w:rsidR="00B1581E" w:rsidRPr="00B1581E" w:rsidRDefault="00B1581E" w:rsidP="00B1581E">
            <w:pPr>
              <w:widowControl w:val="0"/>
              <w:snapToGrid w:val="0"/>
              <w:spacing w:after="0" w:line="240" w:lineRule="auto"/>
              <w:jc w:val="center"/>
              <w:rPr>
                <w:rFonts w:ascii="Times New Roman" w:eastAsia="Times New Roman" w:hAnsi="Times New Roman" w:cs="Times New Roman"/>
                <w:b/>
                <w:sz w:val="28"/>
                <w:szCs w:val="28"/>
                <w:lang w:eastAsia="ru-RU"/>
              </w:rPr>
            </w:pPr>
          </w:p>
        </w:tc>
        <w:tc>
          <w:tcPr>
            <w:tcW w:w="2827" w:type="pct"/>
            <w:vMerge/>
            <w:tcBorders>
              <w:top w:val="single" w:sz="4" w:space="0" w:color="000000"/>
              <w:left w:val="single" w:sz="4" w:space="0" w:color="000000"/>
              <w:bottom w:val="single" w:sz="4" w:space="0" w:color="000000"/>
            </w:tcBorders>
            <w:shd w:val="clear" w:color="auto" w:fill="auto"/>
            <w:vAlign w:val="center"/>
          </w:tcPr>
          <w:p w14:paraId="7C0E8763" w14:textId="77777777" w:rsidR="00B1581E" w:rsidRPr="00B1581E" w:rsidRDefault="00B1581E" w:rsidP="00B1581E">
            <w:pPr>
              <w:widowControl w:val="0"/>
              <w:snapToGrid w:val="0"/>
              <w:spacing w:after="0" w:line="240" w:lineRule="auto"/>
              <w:jc w:val="center"/>
              <w:rPr>
                <w:rFonts w:ascii="Times New Roman" w:eastAsia="Times New Roman" w:hAnsi="Times New Roman" w:cs="Times New Roman"/>
                <w:b/>
                <w:sz w:val="28"/>
                <w:szCs w:val="28"/>
                <w:lang w:eastAsia="ru-RU"/>
              </w:rPr>
            </w:pPr>
          </w:p>
        </w:tc>
        <w:tc>
          <w:tcPr>
            <w:tcW w:w="453" w:type="pct"/>
            <w:vMerge w:val="restart"/>
            <w:tcBorders>
              <w:top w:val="single" w:sz="4" w:space="0" w:color="000000"/>
              <w:left w:val="single" w:sz="4" w:space="0" w:color="000000"/>
              <w:bottom w:val="single" w:sz="4" w:space="0" w:color="000000"/>
            </w:tcBorders>
            <w:shd w:val="clear" w:color="auto" w:fill="auto"/>
            <w:vAlign w:val="center"/>
          </w:tcPr>
          <w:p w14:paraId="546CDCD2" w14:textId="77777777" w:rsidR="00B1581E" w:rsidRPr="00B1581E" w:rsidRDefault="00B1581E" w:rsidP="00B1581E">
            <w:pPr>
              <w:widowControl w:val="0"/>
              <w:tabs>
                <w:tab w:val="left" w:pos="-108"/>
              </w:tabs>
              <w:snapToGrid w:val="0"/>
              <w:spacing w:after="0" w:line="240" w:lineRule="auto"/>
              <w:jc w:val="center"/>
              <w:rPr>
                <w:rFonts w:ascii="Times New Roman" w:eastAsia="Times New Roman" w:hAnsi="Times New Roman" w:cs="Times New Roman"/>
                <w:b/>
                <w:sz w:val="28"/>
                <w:szCs w:val="28"/>
                <w:lang w:eastAsia="ru-RU"/>
              </w:rPr>
            </w:pPr>
            <w:r w:rsidRPr="00B1581E">
              <w:rPr>
                <w:rFonts w:ascii="Times New Roman" w:eastAsia="Times New Roman" w:hAnsi="Times New Roman" w:cs="Times New Roman"/>
                <w:b/>
                <w:sz w:val="28"/>
                <w:szCs w:val="28"/>
                <w:lang w:eastAsia="ru-RU"/>
              </w:rPr>
              <w:t>Всего</w:t>
            </w:r>
          </w:p>
        </w:tc>
        <w:tc>
          <w:tcPr>
            <w:tcW w:w="1444"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6F6047DE" w14:textId="77777777" w:rsidR="00B1581E" w:rsidRPr="00B1581E" w:rsidRDefault="00B1581E" w:rsidP="00B1581E">
            <w:pPr>
              <w:widowControl w:val="0"/>
              <w:tabs>
                <w:tab w:val="left" w:pos="-108"/>
              </w:tabs>
              <w:snapToGrid w:val="0"/>
              <w:spacing w:after="0" w:line="240" w:lineRule="auto"/>
              <w:jc w:val="center"/>
              <w:rPr>
                <w:rFonts w:ascii="Times New Roman" w:eastAsia="Times New Roman" w:hAnsi="Times New Roman" w:cs="Times New Roman"/>
                <w:b/>
                <w:sz w:val="28"/>
                <w:szCs w:val="28"/>
                <w:lang w:eastAsia="ru-RU"/>
              </w:rPr>
            </w:pPr>
            <w:r w:rsidRPr="00B1581E">
              <w:rPr>
                <w:rFonts w:ascii="Times New Roman" w:eastAsia="Times New Roman" w:hAnsi="Times New Roman" w:cs="Times New Roman"/>
                <w:b/>
                <w:sz w:val="28"/>
                <w:szCs w:val="28"/>
                <w:lang w:eastAsia="ru-RU"/>
              </w:rPr>
              <w:t>В том числе</w:t>
            </w:r>
          </w:p>
        </w:tc>
      </w:tr>
      <w:tr w:rsidR="00B1581E" w:rsidRPr="00B1581E" w14:paraId="25A360E6" w14:textId="77777777" w:rsidTr="00E90C43">
        <w:trPr>
          <w:trHeight w:val="412"/>
        </w:trPr>
        <w:tc>
          <w:tcPr>
            <w:tcW w:w="275" w:type="pct"/>
            <w:vMerge/>
            <w:tcBorders>
              <w:top w:val="single" w:sz="4" w:space="0" w:color="000000"/>
              <w:left w:val="single" w:sz="4" w:space="0" w:color="000000"/>
              <w:bottom w:val="single" w:sz="4" w:space="0" w:color="000000"/>
            </w:tcBorders>
            <w:shd w:val="clear" w:color="auto" w:fill="auto"/>
            <w:vAlign w:val="center"/>
          </w:tcPr>
          <w:p w14:paraId="55A47792" w14:textId="77777777" w:rsidR="00B1581E" w:rsidRPr="00B1581E" w:rsidRDefault="00B1581E" w:rsidP="00B1581E">
            <w:pPr>
              <w:widowControl w:val="0"/>
              <w:snapToGrid w:val="0"/>
              <w:spacing w:after="0" w:line="240" w:lineRule="auto"/>
              <w:jc w:val="center"/>
              <w:rPr>
                <w:rFonts w:ascii="Times New Roman" w:eastAsia="Times New Roman" w:hAnsi="Times New Roman" w:cs="Times New Roman"/>
                <w:b/>
                <w:sz w:val="28"/>
                <w:szCs w:val="28"/>
                <w:lang w:eastAsia="ru-RU"/>
              </w:rPr>
            </w:pPr>
          </w:p>
        </w:tc>
        <w:tc>
          <w:tcPr>
            <w:tcW w:w="2827" w:type="pct"/>
            <w:vMerge/>
            <w:tcBorders>
              <w:top w:val="single" w:sz="4" w:space="0" w:color="000000"/>
              <w:left w:val="single" w:sz="4" w:space="0" w:color="000000"/>
              <w:bottom w:val="single" w:sz="4" w:space="0" w:color="000000"/>
            </w:tcBorders>
            <w:shd w:val="clear" w:color="auto" w:fill="auto"/>
            <w:vAlign w:val="center"/>
          </w:tcPr>
          <w:p w14:paraId="218BF49B" w14:textId="77777777" w:rsidR="00B1581E" w:rsidRPr="00B1581E" w:rsidRDefault="00B1581E" w:rsidP="00B1581E">
            <w:pPr>
              <w:widowControl w:val="0"/>
              <w:snapToGrid w:val="0"/>
              <w:spacing w:after="0" w:line="240" w:lineRule="auto"/>
              <w:jc w:val="center"/>
              <w:rPr>
                <w:rFonts w:ascii="Times New Roman" w:eastAsia="Times New Roman" w:hAnsi="Times New Roman" w:cs="Times New Roman"/>
                <w:b/>
                <w:sz w:val="28"/>
                <w:szCs w:val="28"/>
                <w:lang w:eastAsia="ru-RU"/>
              </w:rPr>
            </w:pPr>
          </w:p>
        </w:tc>
        <w:tc>
          <w:tcPr>
            <w:tcW w:w="453" w:type="pct"/>
            <w:vMerge/>
            <w:tcBorders>
              <w:top w:val="single" w:sz="4" w:space="0" w:color="000000"/>
              <w:left w:val="single" w:sz="4" w:space="0" w:color="000000"/>
              <w:bottom w:val="single" w:sz="4" w:space="0" w:color="000000"/>
            </w:tcBorders>
            <w:shd w:val="clear" w:color="auto" w:fill="auto"/>
            <w:vAlign w:val="center"/>
          </w:tcPr>
          <w:p w14:paraId="1133AC9D" w14:textId="77777777" w:rsidR="00B1581E" w:rsidRPr="00B1581E" w:rsidRDefault="00B1581E" w:rsidP="00B1581E">
            <w:pPr>
              <w:widowControl w:val="0"/>
              <w:tabs>
                <w:tab w:val="left" w:pos="-108"/>
              </w:tabs>
              <w:snapToGrid w:val="0"/>
              <w:spacing w:after="0" w:line="240" w:lineRule="auto"/>
              <w:jc w:val="center"/>
              <w:rPr>
                <w:rFonts w:ascii="Times New Roman" w:eastAsia="Times New Roman" w:hAnsi="Times New Roman" w:cs="Times New Roman"/>
                <w:b/>
                <w:sz w:val="28"/>
                <w:szCs w:val="28"/>
                <w:lang w:eastAsia="ru-RU"/>
              </w:rPr>
            </w:pPr>
          </w:p>
        </w:tc>
        <w:tc>
          <w:tcPr>
            <w:tcW w:w="482" w:type="pct"/>
            <w:tcBorders>
              <w:top w:val="single" w:sz="4" w:space="0" w:color="000000"/>
              <w:left w:val="single" w:sz="4" w:space="0" w:color="000000"/>
              <w:bottom w:val="single" w:sz="4" w:space="0" w:color="000000"/>
            </w:tcBorders>
            <w:shd w:val="clear" w:color="auto" w:fill="auto"/>
            <w:vAlign w:val="center"/>
          </w:tcPr>
          <w:p w14:paraId="0671AF66" w14:textId="77777777" w:rsidR="00B1581E" w:rsidRPr="00B1581E" w:rsidRDefault="00B1581E" w:rsidP="00B1581E">
            <w:pPr>
              <w:widowControl w:val="0"/>
              <w:tabs>
                <w:tab w:val="left" w:pos="-108"/>
                <w:tab w:val="left" w:pos="1152"/>
              </w:tabs>
              <w:snapToGrid w:val="0"/>
              <w:spacing w:after="0" w:line="240" w:lineRule="auto"/>
              <w:jc w:val="center"/>
              <w:rPr>
                <w:rFonts w:ascii="Times New Roman" w:eastAsia="Times New Roman" w:hAnsi="Times New Roman" w:cs="Times New Roman"/>
                <w:b/>
                <w:sz w:val="28"/>
                <w:szCs w:val="28"/>
                <w:lang w:eastAsia="ru-RU"/>
              </w:rPr>
            </w:pPr>
            <w:r w:rsidRPr="00B1581E">
              <w:rPr>
                <w:rFonts w:ascii="Times New Roman" w:eastAsia="Times New Roman" w:hAnsi="Times New Roman" w:cs="Times New Roman"/>
                <w:b/>
                <w:sz w:val="28"/>
                <w:szCs w:val="28"/>
                <w:lang w:eastAsia="ru-RU"/>
              </w:rPr>
              <w:t>Л</w:t>
            </w:r>
          </w:p>
        </w:tc>
        <w:tc>
          <w:tcPr>
            <w:tcW w:w="481" w:type="pct"/>
            <w:tcBorders>
              <w:top w:val="single" w:sz="4" w:space="0" w:color="000000"/>
              <w:left w:val="single" w:sz="4" w:space="0" w:color="000000"/>
              <w:bottom w:val="single" w:sz="4" w:space="0" w:color="000000"/>
              <w:right w:val="single" w:sz="4" w:space="0" w:color="auto"/>
            </w:tcBorders>
            <w:shd w:val="clear" w:color="auto" w:fill="auto"/>
            <w:vAlign w:val="center"/>
          </w:tcPr>
          <w:p w14:paraId="52627D8C" w14:textId="77777777" w:rsidR="00B1581E" w:rsidRPr="00B1581E" w:rsidRDefault="00B1581E" w:rsidP="00B1581E">
            <w:pPr>
              <w:widowControl w:val="0"/>
              <w:tabs>
                <w:tab w:val="left" w:pos="-108"/>
              </w:tabs>
              <w:snapToGrid w:val="0"/>
              <w:spacing w:after="0" w:line="240" w:lineRule="auto"/>
              <w:jc w:val="center"/>
              <w:rPr>
                <w:rFonts w:ascii="Times New Roman" w:eastAsia="Times New Roman" w:hAnsi="Times New Roman" w:cs="Times New Roman"/>
                <w:b/>
                <w:sz w:val="28"/>
                <w:szCs w:val="28"/>
                <w:lang w:eastAsia="ru-RU"/>
              </w:rPr>
            </w:pPr>
            <w:r w:rsidRPr="00B1581E">
              <w:rPr>
                <w:rFonts w:ascii="Times New Roman" w:eastAsia="Times New Roman" w:hAnsi="Times New Roman" w:cs="Times New Roman"/>
                <w:b/>
                <w:sz w:val="28"/>
                <w:szCs w:val="28"/>
                <w:lang w:eastAsia="ru-RU"/>
              </w:rPr>
              <w:t>ПЗ</w:t>
            </w:r>
          </w:p>
        </w:tc>
        <w:tc>
          <w:tcPr>
            <w:tcW w:w="481" w:type="pct"/>
            <w:tcBorders>
              <w:top w:val="single" w:sz="4" w:space="0" w:color="000000"/>
              <w:left w:val="single" w:sz="4" w:space="0" w:color="000000"/>
              <w:bottom w:val="single" w:sz="4" w:space="0" w:color="000000"/>
              <w:right w:val="single" w:sz="4" w:space="0" w:color="auto"/>
            </w:tcBorders>
            <w:vAlign w:val="center"/>
          </w:tcPr>
          <w:p w14:paraId="2777451E" w14:textId="77777777" w:rsidR="00B1581E" w:rsidRPr="00B1581E" w:rsidRDefault="00B1581E" w:rsidP="00B1581E">
            <w:pPr>
              <w:widowControl w:val="0"/>
              <w:tabs>
                <w:tab w:val="left" w:pos="-108"/>
              </w:tabs>
              <w:snapToGrid w:val="0"/>
              <w:spacing w:after="0" w:line="240" w:lineRule="auto"/>
              <w:jc w:val="center"/>
              <w:rPr>
                <w:rFonts w:ascii="Times New Roman" w:eastAsia="Times New Roman" w:hAnsi="Times New Roman" w:cs="Times New Roman"/>
                <w:b/>
                <w:sz w:val="28"/>
                <w:szCs w:val="28"/>
                <w:lang w:eastAsia="ru-RU"/>
              </w:rPr>
            </w:pPr>
            <w:r w:rsidRPr="00B1581E">
              <w:rPr>
                <w:rFonts w:ascii="Times New Roman" w:eastAsia="Times New Roman" w:hAnsi="Times New Roman" w:cs="Times New Roman"/>
                <w:b/>
                <w:sz w:val="28"/>
                <w:szCs w:val="28"/>
                <w:lang w:eastAsia="ru-RU"/>
              </w:rPr>
              <w:t>С</w:t>
            </w:r>
          </w:p>
        </w:tc>
      </w:tr>
      <w:tr w:rsidR="00B1581E" w:rsidRPr="00B1581E" w14:paraId="683F77FB" w14:textId="77777777" w:rsidTr="00E90C43">
        <w:trPr>
          <w:trHeight w:val="300"/>
        </w:trPr>
        <w:tc>
          <w:tcPr>
            <w:tcW w:w="275" w:type="pct"/>
            <w:tcBorders>
              <w:top w:val="single" w:sz="4" w:space="0" w:color="000000"/>
              <w:left w:val="single" w:sz="4" w:space="0" w:color="000000"/>
              <w:bottom w:val="single" w:sz="4" w:space="0" w:color="000000"/>
            </w:tcBorders>
            <w:shd w:val="clear" w:color="auto" w:fill="auto"/>
            <w:vAlign w:val="center"/>
          </w:tcPr>
          <w:p w14:paraId="07C91899" w14:textId="77777777" w:rsidR="00B1581E" w:rsidRPr="00B1581E" w:rsidRDefault="00B1581E" w:rsidP="00B1581E">
            <w:pPr>
              <w:widowControl w:val="0"/>
              <w:snapToGrid w:val="0"/>
              <w:spacing w:after="0" w:line="240" w:lineRule="auto"/>
              <w:jc w:val="center"/>
              <w:rPr>
                <w:rFonts w:ascii="Times New Roman" w:eastAsia="Times New Roman" w:hAnsi="Times New Roman" w:cs="Times New Roman"/>
                <w:bCs/>
                <w:sz w:val="28"/>
                <w:szCs w:val="28"/>
                <w:lang w:eastAsia="ru-RU"/>
              </w:rPr>
            </w:pPr>
            <w:r w:rsidRPr="00B1581E">
              <w:rPr>
                <w:rFonts w:ascii="Times New Roman" w:eastAsia="Times New Roman" w:hAnsi="Times New Roman" w:cs="Times New Roman"/>
                <w:bCs/>
                <w:sz w:val="28"/>
                <w:szCs w:val="28"/>
                <w:lang w:eastAsia="ru-RU"/>
              </w:rPr>
              <w:t>1</w:t>
            </w:r>
          </w:p>
        </w:tc>
        <w:tc>
          <w:tcPr>
            <w:tcW w:w="2827" w:type="pct"/>
            <w:tcBorders>
              <w:top w:val="single" w:sz="4" w:space="0" w:color="000000"/>
              <w:left w:val="single" w:sz="4" w:space="0" w:color="000000"/>
              <w:bottom w:val="single" w:sz="4" w:space="0" w:color="000000"/>
            </w:tcBorders>
            <w:shd w:val="clear" w:color="auto" w:fill="auto"/>
            <w:vAlign w:val="center"/>
          </w:tcPr>
          <w:p w14:paraId="48C14C2B" w14:textId="77777777" w:rsidR="00B1581E" w:rsidRPr="00B1581E" w:rsidRDefault="00E90C43" w:rsidP="00B1581E">
            <w:pPr>
              <w:widowControl w:val="0"/>
              <w:snapToGrid w:val="0"/>
              <w:spacing w:after="0" w:line="240" w:lineRule="auto"/>
              <w:rPr>
                <w:rFonts w:ascii="Times New Roman" w:eastAsia="Times New Roman" w:hAnsi="Times New Roman" w:cs="Times New Roman"/>
                <w:sz w:val="28"/>
                <w:szCs w:val="28"/>
                <w:lang w:eastAsia="ru-RU"/>
              </w:rPr>
            </w:pPr>
            <w:r w:rsidRPr="00E90C43">
              <w:rPr>
                <w:rFonts w:ascii="Times New Roman" w:eastAsia="Times New Roman" w:hAnsi="Times New Roman" w:cs="Times New Roman"/>
                <w:sz w:val="28"/>
                <w:szCs w:val="28"/>
                <w:lang w:eastAsia="ru-RU"/>
              </w:rPr>
              <w:t>Модуль 1. Правовая подготовка</w:t>
            </w:r>
          </w:p>
        </w:tc>
        <w:tc>
          <w:tcPr>
            <w:tcW w:w="453" w:type="pct"/>
            <w:tcBorders>
              <w:top w:val="single" w:sz="4" w:space="0" w:color="000000"/>
              <w:left w:val="single" w:sz="4" w:space="0" w:color="000000"/>
              <w:bottom w:val="single" w:sz="4" w:space="0" w:color="000000"/>
            </w:tcBorders>
            <w:shd w:val="clear" w:color="auto" w:fill="auto"/>
            <w:vAlign w:val="center"/>
          </w:tcPr>
          <w:p w14:paraId="3A93FC5E"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482" w:type="pct"/>
            <w:tcBorders>
              <w:top w:val="single" w:sz="4" w:space="0" w:color="000000"/>
              <w:left w:val="single" w:sz="4" w:space="0" w:color="000000"/>
              <w:bottom w:val="single" w:sz="4" w:space="0" w:color="000000"/>
            </w:tcBorders>
            <w:shd w:val="clear" w:color="auto" w:fill="auto"/>
            <w:vAlign w:val="center"/>
          </w:tcPr>
          <w:p w14:paraId="5A456775"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481" w:type="pct"/>
            <w:tcBorders>
              <w:top w:val="single" w:sz="4" w:space="0" w:color="000000"/>
              <w:left w:val="single" w:sz="4" w:space="0" w:color="000000"/>
              <w:bottom w:val="single" w:sz="4" w:space="0" w:color="000000"/>
              <w:right w:val="single" w:sz="4" w:space="0" w:color="auto"/>
            </w:tcBorders>
            <w:shd w:val="clear" w:color="auto" w:fill="auto"/>
            <w:vAlign w:val="center"/>
          </w:tcPr>
          <w:p w14:paraId="339ECE05"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481" w:type="pct"/>
            <w:tcBorders>
              <w:top w:val="single" w:sz="4" w:space="0" w:color="000000"/>
              <w:left w:val="single" w:sz="4" w:space="0" w:color="000000"/>
              <w:bottom w:val="single" w:sz="4" w:space="0" w:color="000000"/>
              <w:right w:val="single" w:sz="4" w:space="0" w:color="auto"/>
            </w:tcBorders>
            <w:vAlign w:val="center"/>
          </w:tcPr>
          <w:p w14:paraId="6E525979"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1581E" w:rsidRPr="00B1581E" w14:paraId="558CD96F" w14:textId="77777777" w:rsidTr="00E90C43">
        <w:trPr>
          <w:trHeight w:val="300"/>
        </w:trPr>
        <w:tc>
          <w:tcPr>
            <w:tcW w:w="275" w:type="pct"/>
            <w:tcBorders>
              <w:top w:val="single" w:sz="4" w:space="0" w:color="000000"/>
              <w:left w:val="single" w:sz="4" w:space="0" w:color="000000"/>
              <w:bottom w:val="single" w:sz="4" w:space="0" w:color="000000"/>
            </w:tcBorders>
            <w:shd w:val="clear" w:color="auto" w:fill="auto"/>
            <w:vAlign w:val="center"/>
          </w:tcPr>
          <w:p w14:paraId="65EAD04B" w14:textId="77777777" w:rsidR="00B1581E" w:rsidRPr="00B1581E" w:rsidRDefault="00B1581E" w:rsidP="00B1581E">
            <w:pPr>
              <w:widowControl w:val="0"/>
              <w:snapToGrid w:val="0"/>
              <w:spacing w:after="0" w:line="240" w:lineRule="auto"/>
              <w:jc w:val="center"/>
              <w:rPr>
                <w:rFonts w:ascii="Times New Roman" w:eastAsia="Times New Roman" w:hAnsi="Times New Roman" w:cs="Times New Roman"/>
                <w:bCs/>
                <w:sz w:val="28"/>
                <w:szCs w:val="28"/>
                <w:lang w:eastAsia="ru-RU"/>
              </w:rPr>
            </w:pPr>
            <w:r w:rsidRPr="00B1581E">
              <w:rPr>
                <w:rFonts w:ascii="Times New Roman" w:eastAsia="Times New Roman" w:hAnsi="Times New Roman" w:cs="Times New Roman"/>
                <w:bCs/>
                <w:sz w:val="28"/>
                <w:szCs w:val="28"/>
                <w:lang w:eastAsia="ru-RU"/>
              </w:rPr>
              <w:t>2</w:t>
            </w:r>
          </w:p>
        </w:tc>
        <w:tc>
          <w:tcPr>
            <w:tcW w:w="2827" w:type="pct"/>
            <w:tcBorders>
              <w:top w:val="single" w:sz="4" w:space="0" w:color="000000"/>
              <w:left w:val="single" w:sz="4" w:space="0" w:color="000000"/>
              <w:bottom w:val="single" w:sz="4" w:space="0" w:color="000000"/>
            </w:tcBorders>
            <w:shd w:val="clear" w:color="auto" w:fill="auto"/>
            <w:vAlign w:val="center"/>
          </w:tcPr>
          <w:p w14:paraId="7C45AD9A" w14:textId="77777777" w:rsidR="00B1581E" w:rsidRPr="00B1581E" w:rsidRDefault="00E90C43" w:rsidP="00B1581E">
            <w:pPr>
              <w:widowControl w:val="0"/>
              <w:snapToGrid w:val="0"/>
              <w:spacing w:after="0" w:line="240" w:lineRule="auto"/>
              <w:rPr>
                <w:rFonts w:ascii="Times New Roman" w:eastAsia="Times New Roman" w:hAnsi="Times New Roman" w:cs="Times New Roman"/>
                <w:sz w:val="28"/>
                <w:szCs w:val="28"/>
                <w:lang w:eastAsia="ar-SA"/>
              </w:rPr>
            </w:pPr>
            <w:r w:rsidRPr="00E90C43">
              <w:rPr>
                <w:rFonts w:ascii="Times New Roman" w:eastAsia="Times New Roman" w:hAnsi="Times New Roman" w:cs="Times New Roman"/>
                <w:sz w:val="28"/>
                <w:szCs w:val="28"/>
                <w:lang w:eastAsia="ar-SA"/>
              </w:rPr>
              <w:t>Модуль 2. Устройство, технические характеристики, конструктивные особенности и назначение автотранспортных средств</w:t>
            </w:r>
          </w:p>
        </w:tc>
        <w:tc>
          <w:tcPr>
            <w:tcW w:w="453" w:type="pct"/>
            <w:tcBorders>
              <w:top w:val="single" w:sz="4" w:space="0" w:color="000000"/>
              <w:left w:val="single" w:sz="4" w:space="0" w:color="000000"/>
              <w:bottom w:val="single" w:sz="4" w:space="0" w:color="000000"/>
            </w:tcBorders>
            <w:shd w:val="clear" w:color="auto" w:fill="auto"/>
            <w:vAlign w:val="center"/>
          </w:tcPr>
          <w:p w14:paraId="1821DD6A"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482" w:type="pct"/>
            <w:tcBorders>
              <w:top w:val="single" w:sz="4" w:space="0" w:color="000000"/>
              <w:left w:val="single" w:sz="4" w:space="0" w:color="000000"/>
              <w:bottom w:val="single" w:sz="4" w:space="0" w:color="000000"/>
            </w:tcBorders>
            <w:shd w:val="clear" w:color="auto" w:fill="auto"/>
            <w:vAlign w:val="center"/>
          </w:tcPr>
          <w:p w14:paraId="6637F7B5" w14:textId="77777777" w:rsidR="00B1581E" w:rsidRPr="00B1581E" w:rsidRDefault="0042258B" w:rsidP="0042258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481" w:type="pct"/>
            <w:tcBorders>
              <w:top w:val="single" w:sz="4" w:space="0" w:color="000000"/>
              <w:left w:val="single" w:sz="4" w:space="0" w:color="000000"/>
              <w:bottom w:val="single" w:sz="4" w:space="0" w:color="000000"/>
              <w:right w:val="single" w:sz="4" w:space="0" w:color="auto"/>
            </w:tcBorders>
            <w:shd w:val="clear" w:color="auto" w:fill="auto"/>
            <w:vAlign w:val="center"/>
          </w:tcPr>
          <w:p w14:paraId="0C26D08B"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481" w:type="pct"/>
            <w:tcBorders>
              <w:top w:val="single" w:sz="4" w:space="0" w:color="000000"/>
              <w:left w:val="single" w:sz="4" w:space="0" w:color="000000"/>
              <w:bottom w:val="single" w:sz="4" w:space="0" w:color="000000"/>
              <w:right w:val="single" w:sz="4" w:space="0" w:color="auto"/>
            </w:tcBorders>
            <w:vAlign w:val="center"/>
          </w:tcPr>
          <w:p w14:paraId="481B2CA7"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1581E" w:rsidRPr="00B1581E" w14:paraId="6407B039" w14:textId="77777777" w:rsidTr="00E90C43">
        <w:trPr>
          <w:trHeight w:val="317"/>
        </w:trPr>
        <w:tc>
          <w:tcPr>
            <w:tcW w:w="275" w:type="pct"/>
            <w:tcBorders>
              <w:top w:val="single" w:sz="4" w:space="0" w:color="000000"/>
              <w:left w:val="single" w:sz="4" w:space="0" w:color="000000"/>
              <w:bottom w:val="single" w:sz="4" w:space="0" w:color="000000"/>
            </w:tcBorders>
            <w:shd w:val="clear" w:color="auto" w:fill="auto"/>
            <w:vAlign w:val="center"/>
          </w:tcPr>
          <w:p w14:paraId="177E5E34" w14:textId="77777777" w:rsidR="00B1581E" w:rsidRPr="00B1581E" w:rsidRDefault="00B1581E" w:rsidP="00B1581E">
            <w:pPr>
              <w:widowControl w:val="0"/>
              <w:snapToGrid w:val="0"/>
              <w:spacing w:after="0" w:line="240" w:lineRule="auto"/>
              <w:jc w:val="center"/>
              <w:rPr>
                <w:rFonts w:ascii="Times New Roman" w:eastAsia="Times New Roman" w:hAnsi="Times New Roman" w:cs="Times New Roman"/>
                <w:bCs/>
                <w:sz w:val="28"/>
                <w:szCs w:val="28"/>
                <w:lang w:eastAsia="ru-RU"/>
              </w:rPr>
            </w:pPr>
            <w:r w:rsidRPr="00B1581E">
              <w:rPr>
                <w:rFonts w:ascii="Times New Roman" w:eastAsia="Times New Roman" w:hAnsi="Times New Roman" w:cs="Times New Roman"/>
                <w:bCs/>
                <w:sz w:val="28"/>
                <w:szCs w:val="28"/>
                <w:lang w:eastAsia="ru-RU"/>
              </w:rPr>
              <w:t>3</w:t>
            </w:r>
          </w:p>
        </w:tc>
        <w:tc>
          <w:tcPr>
            <w:tcW w:w="2827" w:type="pct"/>
            <w:tcBorders>
              <w:top w:val="single" w:sz="4" w:space="0" w:color="000000"/>
              <w:left w:val="single" w:sz="4" w:space="0" w:color="000000"/>
              <w:bottom w:val="single" w:sz="4" w:space="0" w:color="000000"/>
            </w:tcBorders>
            <w:shd w:val="clear" w:color="auto" w:fill="auto"/>
            <w:vAlign w:val="center"/>
          </w:tcPr>
          <w:p w14:paraId="65F0B36D" w14:textId="77777777" w:rsidR="00B1581E" w:rsidRPr="00B1581E" w:rsidRDefault="00E90C43" w:rsidP="00B1581E">
            <w:pPr>
              <w:widowControl w:val="0"/>
              <w:snapToGrid w:val="0"/>
              <w:spacing w:after="0" w:line="240" w:lineRule="auto"/>
              <w:rPr>
                <w:rFonts w:ascii="Times New Roman" w:eastAsia="Times New Roman" w:hAnsi="Times New Roman" w:cs="Times New Roman"/>
                <w:sz w:val="28"/>
                <w:szCs w:val="28"/>
                <w:lang w:eastAsia="ru-RU"/>
              </w:rPr>
            </w:pPr>
            <w:r w:rsidRPr="00E90C43">
              <w:rPr>
                <w:rFonts w:ascii="Times New Roman" w:eastAsia="Times New Roman" w:hAnsi="Times New Roman" w:cs="Times New Roman"/>
                <w:sz w:val="28"/>
                <w:szCs w:val="28"/>
                <w:lang w:eastAsia="ru-RU"/>
              </w:rPr>
              <w:t>Модуль 3. Техн</w:t>
            </w:r>
            <w:r>
              <w:rPr>
                <w:rFonts w:ascii="Times New Roman" w:eastAsia="Times New Roman" w:hAnsi="Times New Roman" w:cs="Times New Roman"/>
                <w:sz w:val="28"/>
                <w:szCs w:val="28"/>
                <w:lang w:eastAsia="ru-RU"/>
              </w:rPr>
              <w:t>ология транспортных процессов</w:t>
            </w:r>
          </w:p>
        </w:tc>
        <w:tc>
          <w:tcPr>
            <w:tcW w:w="453" w:type="pct"/>
            <w:tcBorders>
              <w:top w:val="single" w:sz="4" w:space="0" w:color="000000"/>
              <w:left w:val="single" w:sz="4" w:space="0" w:color="000000"/>
              <w:bottom w:val="single" w:sz="4" w:space="0" w:color="000000"/>
            </w:tcBorders>
            <w:shd w:val="clear" w:color="auto" w:fill="auto"/>
            <w:vAlign w:val="center"/>
          </w:tcPr>
          <w:p w14:paraId="5E2041D3"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482" w:type="pct"/>
            <w:tcBorders>
              <w:top w:val="single" w:sz="4" w:space="0" w:color="000000"/>
              <w:left w:val="single" w:sz="4" w:space="0" w:color="000000"/>
              <w:bottom w:val="single" w:sz="4" w:space="0" w:color="000000"/>
            </w:tcBorders>
            <w:shd w:val="clear" w:color="auto" w:fill="auto"/>
            <w:vAlign w:val="center"/>
          </w:tcPr>
          <w:p w14:paraId="168A24B4"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481" w:type="pct"/>
            <w:tcBorders>
              <w:top w:val="single" w:sz="4" w:space="0" w:color="000000"/>
              <w:left w:val="single" w:sz="4" w:space="0" w:color="000000"/>
              <w:bottom w:val="single" w:sz="4" w:space="0" w:color="000000"/>
              <w:right w:val="single" w:sz="4" w:space="0" w:color="auto"/>
            </w:tcBorders>
            <w:shd w:val="clear" w:color="auto" w:fill="auto"/>
            <w:vAlign w:val="center"/>
          </w:tcPr>
          <w:p w14:paraId="4CAEDA31"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481" w:type="pct"/>
            <w:tcBorders>
              <w:top w:val="single" w:sz="4" w:space="0" w:color="000000"/>
              <w:left w:val="single" w:sz="4" w:space="0" w:color="000000"/>
              <w:bottom w:val="single" w:sz="4" w:space="0" w:color="000000"/>
              <w:right w:val="single" w:sz="4" w:space="0" w:color="auto"/>
            </w:tcBorders>
            <w:vAlign w:val="center"/>
          </w:tcPr>
          <w:p w14:paraId="6AF56A9B"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1581E" w:rsidRPr="00B1581E" w14:paraId="134909EC" w14:textId="77777777" w:rsidTr="00E90C43">
        <w:trPr>
          <w:trHeight w:val="227"/>
        </w:trPr>
        <w:tc>
          <w:tcPr>
            <w:tcW w:w="275" w:type="pct"/>
            <w:tcBorders>
              <w:top w:val="single" w:sz="4" w:space="0" w:color="000000"/>
              <w:left w:val="single" w:sz="4" w:space="0" w:color="000000"/>
              <w:bottom w:val="single" w:sz="4" w:space="0" w:color="000000"/>
            </w:tcBorders>
            <w:shd w:val="clear" w:color="auto" w:fill="auto"/>
            <w:vAlign w:val="center"/>
          </w:tcPr>
          <w:p w14:paraId="1600548D" w14:textId="77777777" w:rsidR="00B1581E" w:rsidRPr="00B1581E" w:rsidRDefault="00B1581E" w:rsidP="00B1581E">
            <w:pPr>
              <w:widowControl w:val="0"/>
              <w:snapToGrid w:val="0"/>
              <w:spacing w:after="0" w:line="240" w:lineRule="auto"/>
              <w:jc w:val="center"/>
              <w:rPr>
                <w:rFonts w:ascii="Times New Roman" w:eastAsia="Times New Roman" w:hAnsi="Times New Roman" w:cs="Times New Roman"/>
                <w:bCs/>
                <w:sz w:val="28"/>
                <w:szCs w:val="28"/>
                <w:lang w:eastAsia="ru-RU"/>
              </w:rPr>
            </w:pPr>
            <w:r w:rsidRPr="00B1581E">
              <w:rPr>
                <w:rFonts w:ascii="Times New Roman" w:eastAsia="Times New Roman" w:hAnsi="Times New Roman" w:cs="Times New Roman"/>
                <w:bCs/>
                <w:sz w:val="28"/>
                <w:szCs w:val="28"/>
                <w:lang w:eastAsia="ru-RU"/>
              </w:rPr>
              <w:t>4</w:t>
            </w:r>
          </w:p>
        </w:tc>
        <w:tc>
          <w:tcPr>
            <w:tcW w:w="2827" w:type="pct"/>
            <w:tcBorders>
              <w:top w:val="single" w:sz="4" w:space="0" w:color="000000"/>
              <w:left w:val="single" w:sz="4" w:space="0" w:color="000000"/>
              <w:bottom w:val="single" w:sz="4" w:space="0" w:color="000000"/>
            </w:tcBorders>
            <w:shd w:val="clear" w:color="auto" w:fill="auto"/>
            <w:vAlign w:val="center"/>
          </w:tcPr>
          <w:p w14:paraId="25B85088" w14:textId="77777777" w:rsidR="00B1581E" w:rsidRPr="00B1581E" w:rsidRDefault="00E90C43" w:rsidP="00B1581E">
            <w:pPr>
              <w:snapToGrid w:val="0"/>
              <w:spacing w:after="0" w:line="240" w:lineRule="auto"/>
              <w:rPr>
                <w:rFonts w:ascii="Times New Roman" w:eastAsia="Times New Roman" w:hAnsi="Times New Roman" w:cs="Times New Roman"/>
                <w:sz w:val="28"/>
                <w:szCs w:val="28"/>
                <w:lang w:eastAsia="ru-RU"/>
              </w:rPr>
            </w:pPr>
            <w:r w:rsidRPr="00E90C43">
              <w:rPr>
                <w:rFonts w:ascii="Times New Roman" w:eastAsia="Times New Roman" w:hAnsi="Times New Roman" w:cs="Times New Roman"/>
                <w:sz w:val="28"/>
                <w:szCs w:val="28"/>
                <w:lang w:eastAsia="ru-RU"/>
              </w:rPr>
              <w:t>Модуль 4. Наличие изменений в конструкции транспортных средств.</w:t>
            </w:r>
          </w:p>
        </w:tc>
        <w:tc>
          <w:tcPr>
            <w:tcW w:w="453" w:type="pct"/>
            <w:tcBorders>
              <w:top w:val="single" w:sz="4" w:space="0" w:color="000000"/>
              <w:left w:val="single" w:sz="4" w:space="0" w:color="000000"/>
              <w:bottom w:val="single" w:sz="4" w:space="0" w:color="000000"/>
            </w:tcBorders>
            <w:shd w:val="clear" w:color="auto" w:fill="auto"/>
            <w:vAlign w:val="center"/>
          </w:tcPr>
          <w:p w14:paraId="2AF64ACC"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482" w:type="pct"/>
            <w:tcBorders>
              <w:top w:val="single" w:sz="4" w:space="0" w:color="000000"/>
              <w:left w:val="single" w:sz="4" w:space="0" w:color="000000"/>
              <w:bottom w:val="single" w:sz="4" w:space="0" w:color="000000"/>
            </w:tcBorders>
            <w:shd w:val="clear" w:color="auto" w:fill="auto"/>
            <w:vAlign w:val="center"/>
          </w:tcPr>
          <w:p w14:paraId="45A04256"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481" w:type="pct"/>
            <w:tcBorders>
              <w:top w:val="single" w:sz="4" w:space="0" w:color="000000"/>
              <w:left w:val="single" w:sz="4" w:space="0" w:color="000000"/>
              <w:bottom w:val="single" w:sz="4" w:space="0" w:color="000000"/>
              <w:right w:val="single" w:sz="4" w:space="0" w:color="auto"/>
            </w:tcBorders>
            <w:shd w:val="clear" w:color="auto" w:fill="auto"/>
            <w:vAlign w:val="center"/>
          </w:tcPr>
          <w:p w14:paraId="301DA8FF"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481" w:type="pct"/>
            <w:tcBorders>
              <w:top w:val="single" w:sz="4" w:space="0" w:color="000000"/>
              <w:left w:val="single" w:sz="4" w:space="0" w:color="000000"/>
              <w:bottom w:val="single" w:sz="4" w:space="0" w:color="000000"/>
              <w:right w:val="single" w:sz="4" w:space="0" w:color="auto"/>
            </w:tcBorders>
            <w:vAlign w:val="center"/>
          </w:tcPr>
          <w:p w14:paraId="7CE90A9C"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1581E" w:rsidRPr="00B1581E" w14:paraId="51A9A894" w14:textId="77777777" w:rsidTr="00E90C43">
        <w:trPr>
          <w:trHeight w:val="227"/>
        </w:trPr>
        <w:tc>
          <w:tcPr>
            <w:tcW w:w="275" w:type="pct"/>
            <w:tcBorders>
              <w:top w:val="single" w:sz="4" w:space="0" w:color="000000"/>
              <w:left w:val="single" w:sz="4" w:space="0" w:color="000000"/>
              <w:bottom w:val="single" w:sz="4" w:space="0" w:color="000000"/>
            </w:tcBorders>
            <w:shd w:val="clear" w:color="auto" w:fill="auto"/>
            <w:vAlign w:val="center"/>
          </w:tcPr>
          <w:p w14:paraId="740E50F6" w14:textId="77777777" w:rsidR="00B1581E" w:rsidRPr="00B1581E" w:rsidRDefault="00B1581E" w:rsidP="00B1581E">
            <w:pPr>
              <w:widowControl w:val="0"/>
              <w:snapToGrid w:val="0"/>
              <w:spacing w:after="0" w:line="240" w:lineRule="auto"/>
              <w:jc w:val="center"/>
              <w:rPr>
                <w:rFonts w:ascii="Times New Roman" w:eastAsia="Times New Roman" w:hAnsi="Times New Roman" w:cs="Times New Roman"/>
                <w:bCs/>
                <w:sz w:val="28"/>
                <w:szCs w:val="28"/>
                <w:lang w:eastAsia="ru-RU"/>
              </w:rPr>
            </w:pPr>
            <w:r w:rsidRPr="00B1581E">
              <w:rPr>
                <w:rFonts w:ascii="Times New Roman" w:eastAsia="Times New Roman" w:hAnsi="Times New Roman" w:cs="Times New Roman"/>
                <w:bCs/>
                <w:sz w:val="28"/>
                <w:szCs w:val="28"/>
                <w:lang w:eastAsia="ru-RU"/>
              </w:rPr>
              <w:t>5</w:t>
            </w:r>
          </w:p>
        </w:tc>
        <w:tc>
          <w:tcPr>
            <w:tcW w:w="2827" w:type="pct"/>
            <w:tcBorders>
              <w:top w:val="single" w:sz="4" w:space="0" w:color="000000"/>
              <w:left w:val="single" w:sz="4" w:space="0" w:color="000000"/>
              <w:bottom w:val="single" w:sz="4" w:space="0" w:color="000000"/>
            </w:tcBorders>
            <w:shd w:val="clear" w:color="auto" w:fill="auto"/>
            <w:vAlign w:val="center"/>
          </w:tcPr>
          <w:p w14:paraId="6444F057" w14:textId="77777777" w:rsidR="00B1581E" w:rsidRPr="00B1581E" w:rsidRDefault="00E90C43" w:rsidP="00B1581E">
            <w:pPr>
              <w:snapToGrid w:val="0"/>
              <w:spacing w:after="0" w:line="240" w:lineRule="auto"/>
              <w:rPr>
                <w:rFonts w:ascii="Times New Roman" w:eastAsia="Times New Roman" w:hAnsi="Times New Roman" w:cs="Times New Roman"/>
                <w:sz w:val="28"/>
                <w:szCs w:val="28"/>
                <w:lang w:eastAsia="ru-RU"/>
              </w:rPr>
            </w:pPr>
            <w:r w:rsidRPr="00E90C43">
              <w:rPr>
                <w:rFonts w:ascii="Times New Roman" w:eastAsia="Times New Roman" w:hAnsi="Times New Roman" w:cs="Times New Roman"/>
                <w:sz w:val="28"/>
                <w:szCs w:val="28"/>
                <w:lang w:eastAsia="ru-RU"/>
              </w:rPr>
              <w:t>Модуль 5. Охрана труда и техника безопасности</w:t>
            </w:r>
          </w:p>
        </w:tc>
        <w:tc>
          <w:tcPr>
            <w:tcW w:w="453" w:type="pct"/>
            <w:tcBorders>
              <w:top w:val="single" w:sz="4" w:space="0" w:color="000000"/>
              <w:left w:val="single" w:sz="4" w:space="0" w:color="000000"/>
              <w:bottom w:val="single" w:sz="4" w:space="0" w:color="000000"/>
            </w:tcBorders>
            <w:shd w:val="clear" w:color="auto" w:fill="auto"/>
            <w:vAlign w:val="center"/>
          </w:tcPr>
          <w:p w14:paraId="43C526ED"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482" w:type="pct"/>
            <w:tcBorders>
              <w:top w:val="single" w:sz="4" w:space="0" w:color="000000"/>
              <w:left w:val="single" w:sz="4" w:space="0" w:color="000000"/>
              <w:bottom w:val="single" w:sz="4" w:space="0" w:color="000000"/>
            </w:tcBorders>
            <w:shd w:val="clear" w:color="auto" w:fill="auto"/>
            <w:vAlign w:val="center"/>
          </w:tcPr>
          <w:p w14:paraId="7D732C75" w14:textId="77777777" w:rsidR="00B1581E" w:rsidRPr="00B1581E" w:rsidRDefault="0042258B" w:rsidP="0042258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481" w:type="pct"/>
            <w:tcBorders>
              <w:top w:val="single" w:sz="4" w:space="0" w:color="000000"/>
              <w:left w:val="single" w:sz="4" w:space="0" w:color="000000"/>
              <w:bottom w:val="single" w:sz="4" w:space="0" w:color="000000"/>
              <w:right w:val="single" w:sz="4" w:space="0" w:color="auto"/>
            </w:tcBorders>
            <w:shd w:val="clear" w:color="auto" w:fill="auto"/>
            <w:vAlign w:val="center"/>
          </w:tcPr>
          <w:p w14:paraId="467D86F4"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481" w:type="pct"/>
            <w:tcBorders>
              <w:top w:val="single" w:sz="4" w:space="0" w:color="000000"/>
              <w:left w:val="single" w:sz="4" w:space="0" w:color="000000"/>
              <w:bottom w:val="single" w:sz="4" w:space="0" w:color="000000"/>
              <w:right w:val="single" w:sz="4" w:space="0" w:color="auto"/>
            </w:tcBorders>
            <w:vAlign w:val="center"/>
          </w:tcPr>
          <w:p w14:paraId="58AF219F"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1581E" w:rsidRPr="00B1581E" w14:paraId="5EAAD781" w14:textId="77777777" w:rsidTr="00E90C43">
        <w:trPr>
          <w:trHeight w:val="227"/>
        </w:trPr>
        <w:tc>
          <w:tcPr>
            <w:tcW w:w="275" w:type="pct"/>
            <w:tcBorders>
              <w:top w:val="single" w:sz="4" w:space="0" w:color="000000"/>
              <w:left w:val="single" w:sz="4" w:space="0" w:color="000000"/>
              <w:bottom w:val="single" w:sz="4" w:space="0" w:color="000000"/>
            </w:tcBorders>
            <w:shd w:val="clear" w:color="auto" w:fill="auto"/>
            <w:vAlign w:val="center"/>
          </w:tcPr>
          <w:p w14:paraId="74B50B1B" w14:textId="77777777" w:rsidR="00B1581E" w:rsidRPr="00B1581E" w:rsidRDefault="00B1581E" w:rsidP="00B1581E">
            <w:pPr>
              <w:widowControl w:val="0"/>
              <w:snapToGrid w:val="0"/>
              <w:spacing w:after="0" w:line="240" w:lineRule="auto"/>
              <w:jc w:val="center"/>
              <w:rPr>
                <w:rFonts w:ascii="Times New Roman" w:eastAsia="Times New Roman" w:hAnsi="Times New Roman" w:cs="Times New Roman"/>
                <w:bCs/>
                <w:sz w:val="28"/>
                <w:szCs w:val="28"/>
                <w:lang w:eastAsia="ru-RU"/>
              </w:rPr>
            </w:pPr>
            <w:r w:rsidRPr="00B1581E">
              <w:rPr>
                <w:rFonts w:ascii="Times New Roman" w:eastAsia="Times New Roman" w:hAnsi="Times New Roman" w:cs="Times New Roman"/>
                <w:bCs/>
                <w:sz w:val="28"/>
                <w:szCs w:val="28"/>
                <w:lang w:eastAsia="ru-RU"/>
              </w:rPr>
              <w:t>6</w:t>
            </w:r>
          </w:p>
        </w:tc>
        <w:tc>
          <w:tcPr>
            <w:tcW w:w="2827" w:type="pct"/>
            <w:tcBorders>
              <w:top w:val="single" w:sz="4" w:space="0" w:color="000000"/>
              <w:left w:val="single" w:sz="4" w:space="0" w:color="000000"/>
              <w:bottom w:val="single" w:sz="4" w:space="0" w:color="000000"/>
            </w:tcBorders>
            <w:shd w:val="clear" w:color="auto" w:fill="auto"/>
            <w:vAlign w:val="center"/>
          </w:tcPr>
          <w:p w14:paraId="607806BD" w14:textId="77777777" w:rsidR="00B1581E" w:rsidRPr="00B1581E" w:rsidRDefault="00E90C43" w:rsidP="00B1581E">
            <w:pPr>
              <w:snapToGrid w:val="0"/>
              <w:spacing w:after="0" w:line="240" w:lineRule="auto"/>
              <w:rPr>
                <w:rFonts w:ascii="Times New Roman" w:eastAsia="Times New Roman" w:hAnsi="Times New Roman" w:cs="Times New Roman"/>
                <w:sz w:val="28"/>
                <w:szCs w:val="28"/>
                <w:lang w:eastAsia="ru-RU"/>
              </w:rPr>
            </w:pPr>
            <w:r w:rsidRPr="00E90C43">
              <w:rPr>
                <w:rFonts w:ascii="Times New Roman" w:eastAsia="Times New Roman" w:hAnsi="Times New Roman" w:cs="Times New Roman"/>
                <w:sz w:val="28"/>
                <w:szCs w:val="28"/>
                <w:lang w:eastAsia="ru-RU"/>
              </w:rPr>
              <w:t>Модуль 6. Контроль технического состояния автотранспортных средств</w:t>
            </w:r>
          </w:p>
        </w:tc>
        <w:tc>
          <w:tcPr>
            <w:tcW w:w="453" w:type="pct"/>
            <w:tcBorders>
              <w:top w:val="single" w:sz="4" w:space="0" w:color="000000"/>
              <w:left w:val="single" w:sz="4" w:space="0" w:color="000000"/>
              <w:bottom w:val="single" w:sz="4" w:space="0" w:color="000000"/>
            </w:tcBorders>
            <w:shd w:val="clear" w:color="auto" w:fill="auto"/>
            <w:vAlign w:val="center"/>
          </w:tcPr>
          <w:p w14:paraId="77A76B48"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482" w:type="pct"/>
            <w:tcBorders>
              <w:top w:val="single" w:sz="4" w:space="0" w:color="000000"/>
              <w:left w:val="single" w:sz="4" w:space="0" w:color="000000"/>
              <w:bottom w:val="single" w:sz="4" w:space="0" w:color="000000"/>
            </w:tcBorders>
            <w:shd w:val="clear" w:color="auto" w:fill="auto"/>
            <w:vAlign w:val="center"/>
          </w:tcPr>
          <w:p w14:paraId="6CCB9533"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481" w:type="pct"/>
            <w:tcBorders>
              <w:top w:val="single" w:sz="4" w:space="0" w:color="000000"/>
              <w:left w:val="single" w:sz="4" w:space="0" w:color="000000"/>
              <w:bottom w:val="single" w:sz="4" w:space="0" w:color="000000"/>
              <w:right w:val="single" w:sz="4" w:space="0" w:color="auto"/>
            </w:tcBorders>
            <w:shd w:val="clear" w:color="auto" w:fill="auto"/>
            <w:vAlign w:val="center"/>
          </w:tcPr>
          <w:p w14:paraId="5927C308"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481" w:type="pct"/>
            <w:tcBorders>
              <w:top w:val="single" w:sz="4" w:space="0" w:color="000000"/>
              <w:left w:val="single" w:sz="4" w:space="0" w:color="000000"/>
              <w:bottom w:val="single" w:sz="4" w:space="0" w:color="000000"/>
              <w:right w:val="single" w:sz="4" w:space="0" w:color="auto"/>
            </w:tcBorders>
            <w:vAlign w:val="center"/>
          </w:tcPr>
          <w:p w14:paraId="6571ED56"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1581E" w:rsidRPr="00B1581E" w14:paraId="4FAE0DAB" w14:textId="77777777" w:rsidTr="00E90C43">
        <w:trPr>
          <w:trHeight w:val="227"/>
        </w:trPr>
        <w:tc>
          <w:tcPr>
            <w:tcW w:w="275" w:type="pct"/>
            <w:tcBorders>
              <w:top w:val="single" w:sz="4" w:space="0" w:color="000000"/>
              <w:left w:val="single" w:sz="4" w:space="0" w:color="000000"/>
              <w:bottom w:val="single" w:sz="4" w:space="0" w:color="000000"/>
            </w:tcBorders>
            <w:shd w:val="clear" w:color="auto" w:fill="auto"/>
            <w:vAlign w:val="center"/>
          </w:tcPr>
          <w:p w14:paraId="5B1A52D8" w14:textId="77777777" w:rsidR="00B1581E" w:rsidRPr="00B1581E" w:rsidRDefault="00B1581E" w:rsidP="00B1581E">
            <w:pPr>
              <w:widowControl w:val="0"/>
              <w:snapToGrid w:val="0"/>
              <w:spacing w:after="0" w:line="240" w:lineRule="auto"/>
              <w:jc w:val="center"/>
              <w:rPr>
                <w:rFonts w:ascii="Times New Roman" w:eastAsia="Times New Roman" w:hAnsi="Times New Roman" w:cs="Times New Roman"/>
                <w:bCs/>
                <w:sz w:val="28"/>
                <w:szCs w:val="28"/>
                <w:lang w:eastAsia="ru-RU"/>
              </w:rPr>
            </w:pPr>
          </w:p>
        </w:tc>
        <w:tc>
          <w:tcPr>
            <w:tcW w:w="2827" w:type="pct"/>
            <w:tcBorders>
              <w:top w:val="single" w:sz="4" w:space="0" w:color="000000"/>
              <w:left w:val="single" w:sz="4" w:space="0" w:color="000000"/>
              <w:bottom w:val="single" w:sz="4" w:space="0" w:color="000000"/>
            </w:tcBorders>
            <w:shd w:val="clear" w:color="auto" w:fill="auto"/>
            <w:vAlign w:val="center"/>
          </w:tcPr>
          <w:p w14:paraId="1BE9004A" w14:textId="77777777" w:rsidR="00B1581E" w:rsidRPr="00E90C43" w:rsidRDefault="00E90C43" w:rsidP="00B1581E">
            <w:pPr>
              <w:snapToGrid w:val="0"/>
              <w:spacing w:after="0" w:line="240" w:lineRule="auto"/>
              <w:rPr>
                <w:rFonts w:ascii="Times New Roman" w:eastAsia="Times New Roman" w:hAnsi="Times New Roman" w:cs="Times New Roman"/>
                <w:b/>
                <w:sz w:val="28"/>
                <w:szCs w:val="28"/>
                <w:lang w:eastAsia="ru-RU"/>
              </w:rPr>
            </w:pPr>
            <w:r w:rsidRPr="00E90C43">
              <w:rPr>
                <w:rFonts w:ascii="Times New Roman" w:eastAsia="Times New Roman" w:hAnsi="Times New Roman" w:cs="Times New Roman"/>
                <w:b/>
                <w:sz w:val="28"/>
                <w:szCs w:val="28"/>
                <w:lang w:eastAsia="ru-RU"/>
              </w:rPr>
              <w:t>Производственная практика</w:t>
            </w:r>
          </w:p>
        </w:tc>
        <w:tc>
          <w:tcPr>
            <w:tcW w:w="453" w:type="pct"/>
            <w:tcBorders>
              <w:top w:val="single" w:sz="4" w:space="0" w:color="000000"/>
              <w:left w:val="single" w:sz="4" w:space="0" w:color="000000"/>
              <w:bottom w:val="single" w:sz="4" w:space="0" w:color="000000"/>
            </w:tcBorders>
            <w:shd w:val="clear" w:color="auto" w:fill="auto"/>
            <w:vAlign w:val="center"/>
          </w:tcPr>
          <w:p w14:paraId="54BCC5DD" w14:textId="77777777" w:rsidR="00B1581E" w:rsidRPr="00B1581E" w:rsidRDefault="0069165A" w:rsidP="0042258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2258B">
              <w:rPr>
                <w:rFonts w:ascii="Times New Roman" w:eastAsia="Times New Roman" w:hAnsi="Times New Roman" w:cs="Times New Roman"/>
                <w:sz w:val="28"/>
                <w:szCs w:val="28"/>
                <w:lang w:eastAsia="ru-RU"/>
              </w:rPr>
              <w:t>60</w:t>
            </w:r>
          </w:p>
        </w:tc>
        <w:tc>
          <w:tcPr>
            <w:tcW w:w="482" w:type="pct"/>
            <w:tcBorders>
              <w:top w:val="single" w:sz="4" w:space="0" w:color="000000"/>
              <w:left w:val="single" w:sz="4" w:space="0" w:color="000000"/>
              <w:bottom w:val="single" w:sz="4" w:space="0" w:color="000000"/>
            </w:tcBorders>
            <w:shd w:val="clear" w:color="auto" w:fill="auto"/>
            <w:vAlign w:val="center"/>
          </w:tcPr>
          <w:p w14:paraId="68FF84DA"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481" w:type="pct"/>
            <w:tcBorders>
              <w:top w:val="single" w:sz="4" w:space="0" w:color="000000"/>
              <w:left w:val="single" w:sz="4" w:space="0" w:color="000000"/>
              <w:bottom w:val="single" w:sz="4" w:space="0" w:color="000000"/>
              <w:right w:val="single" w:sz="4" w:space="0" w:color="auto"/>
            </w:tcBorders>
            <w:shd w:val="clear" w:color="auto" w:fill="auto"/>
            <w:vAlign w:val="center"/>
          </w:tcPr>
          <w:p w14:paraId="2D9889AB"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w:t>
            </w:r>
          </w:p>
        </w:tc>
        <w:tc>
          <w:tcPr>
            <w:tcW w:w="481" w:type="pct"/>
            <w:tcBorders>
              <w:top w:val="single" w:sz="4" w:space="0" w:color="000000"/>
              <w:left w:val="single" w:sz="4" w:space="0" w:color="000000"/>
              <w:bottom w:val="single" w:sz="4" w:space="0" w:color="000000"/>
              <w:right w:val="single" w:sz="4" w:space="0" w:color="auto"/>
            </w:tcBorders>
            <w:vAlign w:val="center"/>
          </w:tcPr>
          <w:p w14:paraId="4FE6433B"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1581E" w:rsidRPr="00B1581E" w14:paraId="0D2D179D" w14:textId="77777777" w:rsidTr="00E90C43">
        <w:trPr>
          <w:trHeight w:val="227"/>
        </w:trPr>
        <w:tc>
          <w:tcPr>
            <w:tcW w:w="275" w:type="pct"/>
            <w:tcBorders>
              <w:top w:val="single" w:sz="4" w:space="0" w:color="000000"/>
              <w:left w:val="single" w:sz="4" w:space="0" w:color="000000"/>
              <w:bottom w:val="single" w:sz="4" w:space="0" w:color="000000"/>
            </w:tcBorders>
            <w:shd w:val="clear" w:color="auto" w:fill="auto"/>
            <w:vAlign w:val="center"/>
          </w:tcPr>
          <w:p w14:paraId="634F2DCA" w14:textId="77777777" w:rsidR="00B1581E" w:rsidRPr="00B1581E" w:rsidRDefault="00B1581E" w:rsidP="00B1581E">
            <w:pPr>
              <w:widowControl w:val="0"/>
              <w:snapToGrid w:val="0"/>
              <w:spacing w:after="0" w:line="240" w:lineRule="auto"/>
              <w:ind w:left="-113"/>
              <w:jc w:val="center"/>
              <w:rPr>
                <w:rFonts w:ascii="Times New Roman" w:eastAsia="Times New Roman" w:hAnsi="Times New Roman" w:cs="Times New Roman"/>
                <w:bCs/>
                <w:sz w:val="28"/>
                <w:szCs w:val="28"/>
                <w:lang w:eastAsia="ru-RU"/>
              </w:rPr>
            </w:pPr>
          </w:p>
        </w:tc>
        <w:tc>
          <w:tcPr>
            <w:tcW w:w="2827" w:type="pct"/>
            <w:tcBorders>
              <w:top w:val="single" w:sz="4" w:space="0" w:color="000000"/>
              <w:left w:val="single" w:sz="4" w:space="0" w:color="000000"/>
              <w:bottom w:val="single" w:sz="4" w:space="0" w:color="000000"/>
            </w:tcBorders>
            <w:shd w:val="clear" w:color="auto" w:fill="auto"/>
            <w:vAlign w:val="center"/>
          </w:tcPr>
          <w:p w14:paraId="6F9C81F6" w14:textId="77777777" w:rsidR="00B1581E" w:rsidRPr="00B1581E" w:rsidRDefault="00B1581E" w:rsidP="00B1581E">
            <w:pPr>
              <w:snapToGrid w:val="0"/>
              <w:spacing w:after="0" w:line="240" w:lineRule="auto"/>
              <w:rPr>
                <w:rFonts w:ascii="Times New Roman" w:eastAsia="Times New Roman" w:hAnsi="Times New Roman" w:cs="Times New Roman"/>
                <w:b/>
                <w:bCs/>
                <w:sz w:val="28"/>
                <w:szCs w:val="28"/>
                <w:lang w:eastAsia="ru-RU"/>
              </w:rPr>
            </w:pPr>
            <w:r w:rsidRPr="00B1581E">
              <w:rPr>
                <w:rFonts w:ascii="Times New Roman" w:eastAsia="Times New Roman" w:hAnsi="Times New Roman" w:cs="Times New Roman"/>
                <w:b/>
                <w:bCs/>
                <w:sz w:val="28"/>
                <w:szCs w:val="28"/>
                <w:lang w:eastAsia="ru-RU"/>
              </w:rPr>
              <w:t>Итоговая аттестация</w:t>
            </w:r>
          </w:p>
        </w:tc>
        <w:tc>
          <w:tcPr>
            <w:tcW w:w="453" w:type="pct"/>
            <w:tcBorders>
              <w:top w:val="single" w:sz="4" w:space="0" w:color="000000"/>
              <w:left w:val="single" w:sz="4" w:space="0" w:color="000000"/>
              <w:bottom w:val="single" w:sz="4" w:space="0" w:color="000000"/>
            </w:tcBorders>
            <w:shd w:val="clear" w:color="auto" w:fill="auto"/>
            <w:vAlign w:val="center"/>
          </w:tcPr>
          <w:p w14:paraId="6232A391" w14:textId="77777777" w:rsidR="00B1581E" w:rsidRPr="00B1581E" w:rsidRDefault="00E90C43"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482" w:type="pct"/>
            <w:tcBorders>
              <w:top w:val="single" w:sz="4" w:space="0" w:color="000000"/>
              <w:left w:val="single" w:sz="4" w:space="0" w:color="000000"/>
              <w:bottom w:val="single" w:sz="4" w:space="0" w:color="000000"/>
            </w:tcBorders>
            <w:shd w:val="clear" w:color="auto" w:fill="auto"/>
            <w:vAlign w:val="center"/>
          </w:tcPr>
          <w:p w14:paraId="4BB9CC6A"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481" w:type="pct"/>
            <w:tcBorders>
              <w:top w:val="single" w:sz="4" w:space="0" w:color="000000"/>
              <w:left w:val="single" w:sz="4" w:space="0" w:color="000000"/>
              <w:bottom w:val="single" w:sz="4" w:space="0" w:color="000000"/>
              <w:right w:val="single" w:sz="4" w:space="0" w:color="auto"/>
            </w:tcBorders>
            <w:shd w:val="clear" w:color="auto" w:fill="auto"/>
            <w:vAlign w:val="center"/>
          </w:tcPr>
          <w:p w14:paraId="31E3D713"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481" w:type="pct"/>
            <w:tcBorders>
              <w:top w:val="single" w:sz="4" w:space="0" w:color="000000"/>
              <w:left w:val="single" w:sz="4" w:space="0" w:color="000000"/>
              <w:bottom w:val="single" w:sz="4" w:space="0" w:color="000000"/>
              <w:right w:val="single" w:sz="4" w:space="0" w:color="auto"/>
            </w:tcBorders>
            <w:vAlign w:val="center"/>
          </w:tcPr>
          <w:p w14:paraId="0CBEC235"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1581E" w:rsidRPr="00B1581E" w14:paraId="50CE3C0D" w14:textId="77777777" w:rsidTr="00E90C43">
        <w:trPr>
          <w:trHeight w:val="535"/>
        </w:trPr>
        <w:tc>
          <w:tcPr>
            <w:tcW w:w="275" w:type="pct"/>
            <w:tcBorders>
              <w:top w:val="single" w:sz="4" w:space="0" w:color="000000"/>
              <w:left w:val="single" w:sz="4" w:space="0" w:color="000000"/>
              <w:bottom w:val="single" w:sz="4" w:space="0" w:color="000000"/>
            </w:tcBorders>
            <w:shd w:val="clear" w:color="auto" w:fill="auto"/>
            <w:vAlign w:val="center"/>
          </w:tcPr>
          <w:p w14:paraId="15EFA9E5" w14:textId="77777777" w:rsidR="00B1581E" w:rsidRPr="00B1581E" w:rsidRDefault="00B1581E" w:rsidP="00B1581E">
            <w:pPr>
              <w:widowControl w:val="0"/>
              <w:snapToGrid w:val="0"/>
              <w:spacing w:after="0" w:line="240" w:lineRule="auto"/>
              <w:ind w:left="-113"/>
              <w:jc w:val="center"/>
              <w:rPr>
                <w:rFonts w:ascii="Times New Roman" w:eastAsia="Times New Roman" w:hAnsi="Times New Roman" w:cs="Times New Roman"/>
                <w:sz w:val="28"/>
                <w:szCs w:val="28"/>
                <w:lang w:eastAsia="ru-RU"/>
              </w:rPr>
            </w:pPr>
          </w:p>
        </w:tc>
        <w:tc>
          <w:tcPr>
            <w:tcW w:w="2827" w:type="pct"/>
            <w:tcBorders>
              <w:top w:val="single" w:sz="4" w:space="0" w:color="000000"/>
              <w:left w:val="single" w:sz="4" w:space="0" w:color="000000"/>
              <w:bottom w:val="single" w:sz="4" w:space="0" w:color="000000"/>
            </w:tcBorders>
            <w:shd w:val="clear" w:color="auto" w:fill="auto"/>
            <w:vAlign w:val="center"/>
          </w:tcPr>
          <w:p w14:paraId="26557116" w14:textId="77777777" w:rsidR="00B1581E" w:rsidRPr="00B1581E" w:rsidRDefault="00B1581E" w:rsidP="00B1581E">
            <w:pPr>
              <w:widowControl w:val="0"/>
              <w:snapToGrid w:val="0"/>
              <w:spacing w:after="0" w:line="240" w:lineRule="auto"/>
              <w:rPr>
                <w:rFonts w:ascii="Times New Roman" w:eastAsia="Times New Roman" w:hAnsi="Times New Roman" w:cs="Times New Roman"/>
                <w:b/>
                <w:sz w:val="28"/>
                <w:szCs w:val="28"/>
                <w:lang w:eastAsia="ru-RU"/>
              </w:rPr>
            </w:pPr>
            <w:r w:rsidRPr="00B1581E">
              <w:rPr>
                <w:rFonts w:ascii="Times New Roman" w:eastAsia="Times New Roman" w:hAnsi="Times New Roman" w:cs="Times New Roman"/>
                <w:b/>
                <w:sz w:val="28"/>
                <w:szCs w:val="28"/>
                <w:lang w:eastAsia="ru-RU"/>
              </w:rPr>
              <w:t>ИТОГО</w:t>
            </w:r>
          </w:p>
        </w:tc>
        <w:tc>
          <w:tcPr>
            <w:tcW w:w="453" w:type="pct"/>
            <w:tcBorders>
              <w:top w:val="single" w:sz="4" w:space="0" w:color="000000"/>
              <w:left w:val="single" w:sz="4" w:space="0" w:color="000000"/>
              <w:bottom w:val="single" w:sz="4" w:space="0" w:color="000000"/>
            </w:tcBorders>
            <w:shd w:val="clear" w:color="auto" w:fill="auto"/>
            <w:vAlign w:val="center"/>
          </w:tcPr>
          <w:p w14:paraId="36E029FE" w14:textId="77777777" w:rsidR="00B1581E" w:rsidRPr="00B1581E" w:rsidRDefault="00E90C43" w:rsidP="00B1581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256</w:t>
            </w:r>
          </w:p>
        </w:tc>
        <w:tc>
          <w:tcPr>
            <w:tcW w:w="482" w:type="pct"/>
            <w:tcBorders>
              <w:top w:val="single" w:sz="4" w:space="0" w:color="000000"/>
              <w:left w:val="single" w:sz="4" w:space="0" w:color="000000"/>
              <w:bottom w:val="single" w:sz="4" w:space="0" w:color="000000"/>
            </w:tcBorders>
            <w:shd w:val="clear" w:color="auto" w:fill="auto"/>
            <w:vAlign w:val="center"/>
          </w:tcPr>
          <w:p w14:paraId="50B7B64F"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88</w:t>
            </w:r>
          </w:p>
        </w:tc>
        <w:tc>
          <w:tcPr>
            <w:tcW w:w="481" w:type="pct"/>
            <w:tcBorders>
              <w:top w:val="single" w:sz="4" w:space="0" w:color="000000"/>
              <w:left w:val="single" w:sz="4" w:space="0" w:color="000000"/>
              <w:bottom w:val="single" w:sz="4" w:space="0" w:color="000000"/>
              <w:right w:val="single" w:sz="4" w:space="0" w:color="auto"/>
            </w:tcBorders>
            <w:shd w:val="clear" w:color="auto" w:fill="auto"/>
            <w:vAlign w:val="center"/>
          </w:tcPr>
          <w:p w14:paraId="32D9E804"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164</w:t>
            </w:r>
          </w:p>
        </w:tc>
        <w:tc>
          <w:tcPr>
            <w:tcW w:w="481" w:type="pct"/>
            <w:tcBorders>
              <w:top w:val="single" w:sz="4" w:space="0" w:color="000000"/>
              <w:left w:val="single" w:sz="4" w:space="0" w:color="000000"/>
              <w:bottom w:val="single" w:sz="4" w:space="0" w:color="000000"/>
              <w:right w:val="single" w:sz="4" w:space="0" w:color="auto"/>
            </w:tcBorders>
            <w:vAlign w:val="center"/>
          </w:tcPr>
          <w:p w14:paraId="6CA6A9D5" w14:textId="77777777" w:rsidR="00B1581E" w:rsidRPr="00B1581E" w:rsidRDefault="0042258B" w:rsidP="00B1581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r>
    </w:tbl>
    <w:p w14:paraId="12E29950" w14:textId="77777777" w:rsidR="00B1581E" w:rsidRPr="00B1581E" w:rsidRDefault="00B1581E" w:rsidP="00B1581E">
      <w:pPr>
        <w:spacing w:after="0" w:line="240" w:lineRule="auto"/>
        <w:ind w:firstLine="567"/>
        <w:jc w:val="both"/>
        <w:rPr>
          <w:rFonts w:ascii="Times New Roman" w:eastAsia="Times New Roman" w:hAnsi="Times New Roman" w:cs="Times New Roman"/>
          <w:sz w:val="28"/>
          <w:szCs w:val="28"/>
          <w:lang w:eastAsia="ru-RU"/>
        </w:rPr>
      </w:pPr>
    </w:p>
    <w:p w14:paraId="1A205CB2" w14:textId="77777777" w:rsidR="00B1581E" w:rsidRPr="00B1581E" w:rsidRDefault="00B1581E" w:rsidP="00B1581E">
      <w:pPr>
        <w:spacing w:after="0" w:line="240" w:lineRule="auto"/>
        <w:ind w:firstLine="567"/>
        <w:jc w:val="both"/>
        <w:rPr>
          <w:rFonts w:ascii="Times New Roman" w:eastAsia="Times New Roman" w:hAnsi="Times New Roman" w:cs="Times New Roman"/>
          <w:sz w:val="28"/>
          <w:szCs w:val="28"/>
          <w:lang w:eastAsia="ru-RU"/>
        </w:rPr>
      </w:pPr>
      <w:r w:rsidRPr="00B1581E">
        <w:rPr>
          <w:rFonts w:ascii="Times New Roman" w:eastAsia="Times New Roman" w:hAnsi="Times New Roman" w:cs="Times New Roman"/>
          <w:sz w:val="28"/>
          <w:szCs w:val="28"/>
          <w:lang w:eastAsia="ru-RU"/>
        </w:rPr>
        <w:t xml:space="preserve">*Сокращения в таблице: </w:t>
      </w:r>
    </w:p>
    <w:p w14:paraId="6690C8D7" w14:textId="77777777" w:rsidR="00B1581E" w:rsidRPr="00B1581E" w:rsidRDefault="00B1581E" w:rsidP="00B1581E">
      <w:pPr>
        <w:spacing w:after="0" w:line="240" w:lineRule="auto"/>
        <w:ind w:firstLine="567"/>
        <w:jc w:val="both"/>
        <w:rPr>
          <w:rFonts w:ascii="Times New Roman" w:eastAsia="Times New Roman" w:hAnsi="Times New Roman" w:cs="Times New Roman"/>
          <w:sz w:val="28"/>
          <w:szCs w:val="28"/>
          <w:lang w:eastAsia="ru-RU"/>
        </w:rPr>
      </w:pPr>
      <w:r w:rsidRPr="00B1581E">
        <w:rPr>
          <w:rFonts w:ascii="Times New Roman" w:eastAsia="Times New Roman" w:hAnsi="Times New Roman" w:cs="Times New Roman"/>
          <w:b/>
          <w:sz w:val="28"/>
          <w:szCs w:val="28"/>
          <w:lang w:eastAsia="ru-RU"/>
        </w:rPr>
        <w:t>Л</w:t>
      </w:r>
      <w:r w:rsidRPr="00B1581E">
        <w:rPr>
          <w:rFonts w:ascii="Times New Roman" w:eastAsia="Times New Roman" w:hAnsi="Times New Roman" w:cs="Times New Roman"/>
          <w:sz w:val="28"/>
          <w:szCs w:val="28"/>
          <w:lang w:eastAsia="ru-RU"/>
        </w:rPr>
        <w:t xml:space="preserve"> – лекции;  </w:t>
      </w:r>
    </w:p>
    <w:p w14:paraId="5B75D870" w14:textId="77777777" w:rsidR="00B1581E" w:rsidRPr="00B1581E" w:rsidRDefault="00B1581E" w:rsidP="00B1581E">
      <w:pPr>
        <w:spacing w:after="0" w:line="240" w:lineRule="auto"/>
        <w:ind w:firstLine="567"/>
        <w:jc w:val="both"/>
        <w:rPr>
          <w:rFonts w:ascii="Times New Roman" w:eastAsia="Times New Roman" w:hAnsi="Times New Roman" w:cs="Times New Roman"/>
          <w:sz w:val="28"/>
          <w:szCs w:val="28"/>
          <w:lang w:eastAsia="ru-RU"/>
        </w:rPr>
      </w:pPr>
      <w:r w:rsidRPr="00B1581E">
        <w:rPr>
          <w:rFonts w:ascii="Times New Roman" w:eastAsia="Times New Roman" w:hAnsi="Times New Roman" w:cs="Times New Roman"/>
          <w:b/>
          <w:sz w:val="28"/>
          <w:szCs w:val="28"/>
          <w:lang w:eastAsia="ru-RU"/>
        </w:rPr>
        <w:t>ПЗ</w:t>
      </w:r>
      <w:r w:rsidRPr="00B1581E">
        <w:rPr>
          <w:rFonts w:ascii="Times New Roman" w:eastAsia="Times New Roman" w:hAnsi="Times New Roman" w:cs="Times New Roman"/>
          <w:sz w:val="28"/>
          <w:szCs w:val="28"/>
          <w:lang w:eastAsia="ru-RU"/>
        </w:rPr>
        <w:t xml:space="preserve"> – практические занятия;</w:t>
      </w:r>
    </w:p>
    <w:p w14:paraId="52FD35F3" w14:textId="77777777" w:rsidR="00B1581E" w:rsidRPr="00B1581E" w:rsidRDefault="00B1581E" w:rsidP="00B1581E">
      <w:pPr>
        <w:spacing w:after="0" w:line="240" w:lineRule="auto"/>
        <w:ind w:firstLine="567"/>
        <w:jc w:val="both"/>
        <w:rPr>
          <w:rFonts w:ascii="Times New Roman" w:eastAsia="Times New Roman" w:hAnsi="Times New Roman" w:cs="Times New Roman"/>
          <w:sz w:val="28"/>
          <w:szCs w:val="28"/>
          <w:lang w:eastAsia="ru-RU"/>
        </w:rPr>
      </w:pPr>
      <w:r w:rsidRPr="00B1581E">
        <w:rPr>
          <w:rFonts w:ascii="Times New Roman" w:eastAsia="Times New Roman" w:hAnsi="Times New Roman" w:cs="Times New Roman"/>
          <w:b/>
          <w:bCs/>
          <w:sz w:val="28"/>
          <w:szCs w:val="28"/>
          <w:lang w:eastAsia="ru-RU"/>
        </w:rPr>
        <w:t>С</w:t>
      </w:r>
      <w:r w:rsidRPr="00B1581E">
        <w:rPr>
          <w:rFonts w:ascii="Times New Roman" w:eastAsia="Times New Roman" w:hAnsi="Times New Roman" w:cs="Times New Roman"/>
          <w:sz w:val="28"/>
          <w:szCs w:val="28"/>
          <w:lang w:eastAsia="ru-RU"/>
        </w:rPr>
        <w:t xml:space="preserve"> – семинары.</w:t>
      </w:r>
    </w:p>
    <w:p w14:paraId="570B8F61" w14:textId="1CAA822E" w:rsidR="00B1581E" w:rsidRDefault="00B1581E" w:rsidP="00B1581E">
      <w:pPr>
        <w:spacing w:after="0" w:line="240" w:lineRule="auto"/>
        <w:ind w:firstLine="567"/>
        <w:jc w:val="both"/>
        <w:rPr>
          <w:rFonts w:ascii="Times New Roman" w:eastAsia="Times New Roman" w:hAnsi="Times New Roman" w:cs="Times New Roman"/>
          <w:sz w:val="28"/>
          <w:szCs w:val="28"/>
          <w:lang w:eastAsia="ru-RU"/>
        </w:rPr>
      </w:pPr>
    </w:p>
    <w:p w14:paraId="5450DDF3" w14:textId="23540660" w:rsidR="009E49CB" w:rsidRDefault="009E49CB" w:rsidP="00B1581E">
      <w:pPr>
        <w:spacing w:after="0" w:line="240" w:lineRule="auto"/>
        <w:ind w:firstLine="567"/>
        <w:jc w:val="both"/>
        <w:rPr>
          <w:rFonts w:ascii="Times New Roman" w:eastAsia="Times New Roman" w:hAnsi="Times New Roman" w:cs="Times New Roman"/>
          <w:sz w:val="28"/>
          <w:szCs w:val="28"/>
          <w:lang w:eastAsia="ru-RU"/>
        </w:rPr>
      </w:pPr>
    </w:p>
    <w:p w14:paraId="69854CD1" w14:textId="39E0D3C1" w:rsidR="009E49CB" w:rsidRDefault="009E49CB" w:rsidP="00B1581E">
      <w:pPr>
        <w:spacing w:after="0" w:line="240" w:lineRule="auto"/>
        <w:ind w:firstLine="567"/>
        <w:jc w:val="both"/>
        <w:rPr>
          <w:rFonts w:ascii="Times New Roman" w:eastAsia="Times New Roman" w:hAnsi="Times New Roman" w:cs="Times New Roman"/>
          <w:sz w:val="28"/>
          <w:szCs w:val="28"/>
          <w:lang w:eastAsia="ru-RU"/>
        </w:rPr>
      </w:pPr>
    </w:p>
    <w:p w14:paraId="01286730" w14:textId="060B4846" w:rsidR="009E49CB" w:rsidRDefault="009E49CB" w:rsidP="00B1581E">
      <w:pPr>
        <w:spacing w:after="0" w:line="240" w:lineRule="auto"/>
        <w:ind w:firstLine="567"/>
        <w:jc w:val="both"/>
        <w:rPr>
          <w:rFonts w:ascii="Times New Roman" w:eastAsia="Times New Roman" w:hAnsi="Times New Roman" w:cs="Times New Roman"/>
          <w:sz w:val="28"/>
          <w:szCs w:val="28"/>
          <w:lang w:eastAsia="ru-RU"/>
        </w:rPr>
      </w:pPr>
    </w:p>
    <w:p w14:paraId="79E062DE" w14:textId="303DE840" w:rsidR="009E49CB" w:rsidRDefault="009E49CB" w:rsidP="00B1581E">
      <w:pPr>
        <w:spacing w:after="0" w:line="240" w:lineRule="auto"/>
        <w:ind w:firstLine="567"/>
        <w:jc w:val="both"/>
        <w:rPr>
          <w:rFonts w:ascii="Times New Roman" w:eastAsia="Times New Roman" w:hAnsi="Times New Roman" w:cs="Times New Roman"/>
          <w:sz w:val="28"/>
          <w:szCs w:val="28"/>
          <w:lang w:eastAsia="ru-RU"/>
        </w:rPr>
      </w:pPr>
    </w:p>
    <w:p w14:paraId="5203B4BE" w14:textId="7339C087" w:rsidR="009E49CB" w:rsidRDefault="009E49CB" w:rsidP="00B1581E">
      <w:pPr>
        <w:spacing w:after="0" w:line="240" w:lineRule="auto"/>
        <w:ind w:firstLine="567"/>
        <w:jc w:val="both"/>
        <w:rPr>
          <w:rFonts w:ascii="Times New Roman" w:eastAsia="Times New Roman" w:hAnsi="Times New Roman" w:cs="Times New Roman"/>
          <w:sz w:val="28"/>
          <w:szCs w:val="28"/>
          <w:lang w:eastAsia="ru-RU"/>
        </w:rPr>
      </w:pPr>
    </w:p>
    <w:p w14:paraId="099BDD47" w14:textId="3B84A55D" w:rsidR="009E49CB" w:rsidRDefault="009E49CB" w:rsidP="00B1581E">
      <w:pPr>
        <w:spacing w:after="0" w:line="240" w:lineRule="auto"/>
        <w:ind w:firstLine="567"/>
        <w:jc w:val="both"/>
        <w:rPr>
          <w:rFonts w:ascii="Times New Roman" w:eastAsia="Times New Roman" w:hAnsi="Times New Roman" w:cs="Times New Roman"/>
          <w:sz w:val="28"/>
          <w:szCs w:val="28"/>
          <w:lang w:eastAsia="ru-RU"/>
        </w:rPr>
      </w:pPr>
    </w:p>
    <w:p w14:paraId="6AC8BFF1" w14:textId="3278749E" w:rsidR="009E49CB" w:rsidRDefault="009E49CB" w:rsidP="00B1581E">
      <w:pPr>
        <w:spacing w:after="0" w:line="240" w:lineRule="auto"/>
        <w:ind w:firstLine="567"/>
        <w:jc w:val="both"/>
        <w:rPr>
          <w:rFonts w:ascii="Times New Roman" w:eastAsia="Times New Roman" w:hAnsi="Times New Roman" w:cs="Times New Roman"/>
          <w:sz w:val="28"/>
          <w:szCs w:val="28"/>
          <w:lang w:eastAsia="ru-RU"/>
        </w:rPr>
      </w:pPr>
    </w:p>
    <w:p w14:paraId="521E92CF" w14:textId="79F2FEFD" w:rsidR="009E49CB" w:rsidRDefault="009E49CB" w:rsidP="00B1581E">
      <w:pPr>
        <w:spacing w:after="0" w:line="240" w:lineRule="auto"/>
        <w:ind w:firstLine="567"/>
        <w:jc w:val="both"/>
        <w:rPr>
          <w:rFonts w:ascii="Times New Roman" w:eastAsia="Times New Roman" w:hAnsi="Times New Roman" w:cs="Times New Roman"/>
          <w:sz w:val="28"/>
          <w:szCs w:val="28"/>
          <w:lang w:eastAsia="ru-RU"/>
        </w:rPr>
      </w:pPr>
    </w:p>
    <w:p w14:paraId="7A2D3069" w14:textId="32A719C4" w:rsidR="009E49CB" w:rsidRDefault="009E49CB" w:rsidP="00B1581E">
      <w:pPr>
        <w:spacing w:after="0" w:line="240" w:lineRule="auto"/>
        <w:ind w:firstLine="567"/>
        <w:jc w:val="both"/>
        <w:rPr>
          <w:rFonts w:ascii="Times New Roman" w:eastAsia="Times New Roman" w:hAnsi="Times New Roman" w:cs="Times New Roman"/>
          <w:sz w:val="28"/>
          <w:szCs w:val="28"/>
          <w:lang w:eastAsia="ru-RU"/>
        </w:rPr>
      </w:pPr>
    </w:p>
    <w:p w14:paraId="4F944427" w14:textId="06075EBE" w:rsidR="009E49CB" w:rsidRDefault="009E49CB" w:rsidP="00B1581E">
      <w:pPr>
        <w:spacing w:after="0" w:line="240" w:lineRule="auto"/>
        <w:ind w:firstLine="567"/>
        <w:jc w:val="both"/>
        <w:rPr>
          <w:rFonts w:ascii="Times New Roman" w:eastAsia="Times New Roman" w:hAnsi="Times New Roman" w:cs="Times New Roman"/>
          <w:sz w:val="28"/>
          <w:szCs w:val="28"/>
          <w:lang w:eastAsia="ru-RU"/>
        </w:rPr>
      </w:pPr>
    </w:p>
    <w:p w14:paraId="63CA58F1" w14:textId="64C2FF0C" w:rsidR="009E49CB" w:rsidRDefault="009E49CB" w:rsidP="00B1581E">
      <w:pPr>
        <w:spacing w:after="0" w:line="240" w:lineRule="auto"/>
        <w:ind w:firstLine="567"/>
        <w:jc w:val="both"/>
        <w:rPr>
          <w:rFonts w:ascii="Times New Roman" w:eastAsia="Times New Roman" w:hAnsi="Times New Roman" w:cs="Times New Roman"/>
          <w:sz w:val="28"/>
          <w:szCs w:val="28"/>
          <w:lang w:eastAsia="ru-RU"/>
        </w:rPr>
      </w:pPr>
    </w:p>
    <w:p w14:paraId="27BF65F9" w14:textId="74B7C989" w:rsidR="009E49CB" w:rsidRDefault="009E49CB" w:rsidP="00B1581E">
      <w:pPr>
        <w:spacing w:after="0" w:line="240" w:lineRule="auto"/>
        <w:ind w:firstLine="567"/>
        <w:jc w:val="both"/>
        <w:rPr>
          <w:rFonts w:ascii="Times New Roman" w:eastAsia="Times New Roman" w:hAnsi="Times New Roman" w:cs="Times New Roman"/>
          <w:sz w:val="28"/>
          <w:szCs w:val="28"/>
          <w:lang w:eastAsia="ru-RU"/>
        </w:rPr>
      </w:pPr>
    </w:p>
    <w:p w14:paraId="49BB82EE" w14:textId="399ACF89" w:rsidR="009E49CB" w:rsidRDefault="009E49CB" w:rsidP="00B1581E">
      <w:pPr>
        <w:spacing w:after="0" w:line="240" w:lineRule="auto"/>
        <w:ind w:firstLine="567"/>
        <w:jc w:val="both"/>
        <w:rPr>
          <w:rFonts w:ascii="Times New Roman" w:eastAsia="Times New Roman" w:hAnsi="Times New Roman" w:cs="Times New Roman"/>
          <w:sz w:val="28"/>
          <w:szCs w:val="28"/>
          <w:lang w:eastAsia="ru-RU"/>
        </w:rPr>
      </w:pPr>
    </w:p>
    <w:p w14:paraId="031883E7" w14:textId="5E88F32F" w:rsidR="009E49CB" w:rsidRDefault="009E49CB" w:rsidP="00B1581E">
      <w:pPr>
        <w:spacing w:after="0" w:line="240" w:lineRule="auto"/>
        <w:ind w:firstLine="567"/>
        <w:jc w:val="both"/>
        <w:rPr>
          <w:rFonts w:ascii="Times New Roman" w:eastAsia="Times New Roman" w:hAnsi="Times New Roman" w:cs="Times New Roman"/>
          <w:sz w:val="28"/>
          <w:szCs w:val="28"/>
          <w:lang w:eastAsia="ru-RU"/>
        </w:rPr>
      </w:pPr>
    </w:p>
    <w:p w14:paraId="46E629BE" w14:textId="06DC3C70" w:rsidR="009E49CB" w:rsidRDefault="009E49CB" w:rsidP="00B1581E">
      <w:pPr>
        <w:spacing w:after="0" w:line="240" w:lineRule="auto"/>
        <w:ind w:firstLine="567"/>
        <w:jc w:val="both"/>
        <w:rPr>
          <w:rFonts w:ascii="Times New Roman" w:eastAsia="Times New Roman" w:hAnsi="Times New Roman" w:cs="Times New Roman"/>
          <w:sz w:val="28"/>
          <w:szCs w:val="28"/>
          <w:lang w:eastAsia="ru-RU"/>
        </w:rPr>
      </w:pPr>
    </w:p>
    <w:p w14:paraId="4A074311" w14:textId="13A4CDBA" w:rsidR="009E49CB" w:rsidRDefault="009E49CB" w:rsidP="00B1581E">
      <w:pPr>
        <w:spacing w:after="0" w:line="240" w:lineRule="auto"/>
        <w:ind w:firstLine="567"/>
        <w:jc w:val="both"/>
        <w:rPr>
          <w:rFonts w:ascii="Times New Roman" w:eastAsia="Times New Roman" w:hAnsi="Times New Roman" w:cs="Times New Roman"/>
          <w:sz w:val="28"/>
          <w:szCs w:val="28"/>
          <w:lang w:eastAsia="ru-RU"/>
        </w:rPr>
      </w:pPr>
    </w:p>
    <w:p w14:paraId="34751749" w14:textId="77777777" w:rsidR="009E49CB" w:rsidRPr="00B1581E" w:rsidRDefault="009E49CB" w:rsidP="00B1581E">
      <w:pPr>
        <w:spacing w:after="0" w:line="240" w:lineRule="auto"/>
        <w:ind w:firstLine="567"/>
        <w:jc w:val="both"/>
        <w:rPr>
          <w:rFonts w:ascii="Times New Roman" w:eastAsia="Times New Roman" w:hAnsi="Times New Roman" w:cs="Times New Roman"/>
          <w:sz w:val="28"/>
          <w:szCs w:val="28"/>
          <w:lang w:eastAsia="ru-RU"/>
        </w:rPr>
      </w:pPr>
    </w:p>
    <w:p w14:paraId="71886FDA" w14:textId="77777777" w:rsidR="00B1581E" w:rsidRPr="00B1581E" w:rsidRDefault="00B1581E" w:rsidP="00B1581E">
      <w:pPr>
        <w:spacing w:after="0" w:line="240" w:lineRule="auto"/>
        <w:jc w:val="center"/>
        <w:rPr>
          <w:rFonts w:ascii="Times New Roman" w:eastAsia="Times New Roman" w:hAnsi="Times New Roman" w:cs="Times New Roman"/>
          <w:b/>
          <w:bCs/>
          <w:sz w:val="28"/>
          <w:szCs w:val="28"/>
          <w:lang w:eastAsia="ru-RU"/>
        </w:rPr>
      </w:pPr>
      <w:r w:rsidRPr="00B1581E">
        <w:rPr>
          <w:rFonts w:ascii="Times New Roman" w:eastAsia="Times New Roman" w:hAnsi="Times New Roman" w:cs="Times New Roman"/>
          <w:b/>
          <w:bCs/>
          <w:sz w:val="28"/>
          <w:szCs w:val="28"/>
          <w:lang w:eastAsia="ru-RU"/>
        </w:rPr>
        <w:lastRenderedPageBreak/>
        <w:t>КАЛЕНДАРНЫЙ УЧЕБНЫЙ ГРАФИК</w:t>
      </w:r>
    </w:p>
    <w:p w14:paraId="1A37E274" w14:textId="77777777" w:rsidR="00B1581E" w:rsidRPr="00B1581E" w:rsidRDefault="00B1581E" w:rsidP="00B1581E">
      <w:pPr>
        <w:suppressAutoHyphens/>
        <w:spacing w:after="0" w:line="240" w:lineRule="auto"/>
        <w:jc w:val="both"/>
        <w:rPr>
          <w:rFonts w:ascii="Times New Roman" w:eastAsia="Lucida Sans Unicode" w:hAnsi="Times New Roman" w:cs="Times New Roman"/>
          <w:sz w:val="24"/>
          <w:szCs w:val="24"/>
          <w:lang w:eastAsia="ar-SA"/>
        </w:rPr>
      </w:pPr>
    </w:p>
    <w:tbl>
      <w:tblPr>
        <w:tblW w:w="9498" w:type="dxa"/>
        <w:tblInd w:w="13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447"/>
        <w:gridCol w:w="3803"/>
        <w:gridCol w:w="561"/>
        <w:gridCol w:w="561"/>
        <w:gridCol w:w="560"/>
        <w:gridCol w:w="560"/>
        <w:gridCol w:w="560"/>
        <w:gridCol w:w="560"/>
        <w:gridCol w:w="560"/>
        <w:gridCol w:w="518"/>
        <w:gridCol w:w="808"/>
      </w:tblGrid>
      <w:tr w:rsidR="00B1581E" w:rsidRPr="00B1581E" w14:paraId="76A0A072" w14:textId="77777777" w:rsidTr="00B1581E">
        <w:tc>
          <w:tcPr>
            <w:tcW w:w="447" w:type="dxa"/>
            <w:vMerge w:val="restart"/>
          </w:tcPr>
          <w:p w14:paraId="6CF7311D"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p w14:paraId="62240F7B"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r w:rsidRPr="00B1581E">
              <w:rPr>
                <w:rFonts w:ascii="Times New Roman" w:eastAsia="Times New Roman" w:hAnsi="Times New Roman" w:cs="Times New Roman"/>
                <w:sz w:val="24"/>
                <w:szCs w:val="24"/>
                <w:lang w:eastAsia="ar-SA"/>
              </w:rPr>
              <w:t>№</w:t>
            </w:r>
          </w:p>
        </w:tc>
        <w:tc>
          <w:tcPr>
            <w:tcW w:w="3803" w:type="dxa"/>
            <w:vMerge w:val="restart"/>
          </w:tcPr>
          <w:p w14:paraId="1C72DBE5"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p w14:paraId="7D6A9D7B" w14:textId="3792540F"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r w:rsidRPr="00B1581E">
              <w:rPr>
                <w:rFonts w:ascii="Times New Roman" w:eastAsia="Times New Roman" w:hAnsi="Times New Roman" w:cs="Times New Roman"/>
                <w:sz w:val="24"/>
                <w:szCs w:val="24"/>
                <w:lang w:eastAsia="ar-SA"/>
              </w:rPr>
              <w:t xml:space="preserve">Наименование </w:t>
            </w:r>
            <w:r w:rsidR="009E49CB">
              <w:rPr>
                <w:rFonts w:ascii="Times New Roman" w:eastAsia="Times New Roman" w:hAnsi="Times New Roman" w:cs="Times New Roman"/>
                <w:sz w:val="24"/>
                <w:szCs w:val="24"/>
                <w:lang w:eastAsia="ar-SA"/>
              </w:rPr>
              <w:t>модулей</w:t>
            </w:r>
          </w:p>
        </w:tc>
        <w:tc>
          <w:tcPr>
            <w:tcW w:w="4440" w:type="dxa"/>
            <w:gridSpan w:val="8"/>
          </w:tcPr>
          <w:p w14:paraId="7E2867D9"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r w:rsidRPr="00B1581E">
              <w:rPr>
                <w:rFonts w:ascii="Times New Roman" w:eastAsia="Times New Roman" w:hAnsi="Times New Roman" w:cs="Times New Roman"/>
                <w:sz w:val="24"/>
                <w:szCs w:val="24"/>
                <w:lang w:eastAsia="ar-SA"/>
              </w:rPr>
              <w:t>2 месяца</w:t>
            </w:r>
          </w:p>
        </w:tc>
        <w:tc>
          <w:tcPr>
            <w:tcW w:w="808" w:type="dxa"/>
            <w:vMerge w:val="restart"/>
          </w:tcPr>
          <w:p w14:paraId="6F24ECE3"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r w:rsidRPr="00B1581E">
              <w:rPr>
                <w:rFonts w:ascii="Times New Roman" w:eastAsia="Times New Roman" w:hAnsi="Times New Roman" w:cs="Times New Roman"/>
                <w:sz w:val="24"/>
                <w:szCs w:val="24"/>
                <w:lang w:eastAsia="ar-SA"/>
              </w:rPr>
              <w:t xml:space="preserve">Всего </w:t>
            </w:r>
          </w:p>
        </w:tc>
      </w:tr>
      <w:tr w:rsidR="00B1581E" w:rsidRPr="00B1581E" w14:paraId="0B0EAD32" w14:textId="77777777" w:rsidTr="00B1581E">
        <w:tc>
          <w:tcPr>
            <w:tcW w:w="447" w:type="dxa"/>
            <w:vMerge/>
          </w:tcPr>
          <w:p w14:paraId="0B38297B"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3803" w:type="dxa"/>
            <w:vMerge/>
          </w:tcPr>
          <w:p w14:paraId="049C151A"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4440" w:type="dxa"/>
            <w:gridSpan w:val="8"/>
          </w:tcPr>
          <w:p w14:paraId="72E22982"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r w:rsidRPr="00B1581E">
              <w:rPr>
                <w:rFonts w:ascii="Times New Roman" w:eastAsia="Times New Roman" w:hAnsi="Times New Roman" w:cs="Times New Roman"/>
                <w:sz w:val="24"/>
                <w:szCs w:val="24"/>
                <w:lang w:eastAsia="ar-SA"/>
              </w:rPr>
              <w:t>недели месяца</w:t>
            </w:r>
          </w:p>
        </w:tc>
        <w:tc>
          <w:tcPr>
            <w:tcW w:w="808" w:type="dxa"/>
            <w:vMerge/>
          </w:tcPr>
          <w:p w14:paraId="695F60BA"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r>
      <w:tr w:rsidR="00B1581E" w:rsidRPr="00B1581E" w14:paraId="67DAC9DB" w14:textId="77777777" w:rsidTr="00B1581E">
        <w:tc>
          <w:tcPr>
            <w:tcW w:w="447" w:type="dxa"/>
            <w:vMerge/>
          </w:tcPr>
          <w:p w14:paraId="4D1700AD"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3803" w:type="dxa"/>
            <w:vMerge/>
          </w:tcPr>
          <w:p w14:paraId="0681B874"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1" w:type="dxa"/>
          </w:tcPr>
          <w:p w14:paraId="398DF82F"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r w:rsidRPr="00B1581E">
              <w:rPr>
                <w:rFonts w:ascii="Times New Roman" w:eastAsia="Times New Roman" w:hAnsi="Times New Roman" w:cs="Times New Roman"/>
                <w:sz w:val="24"/>
                <w:szCs w:val="24"/>
                <w:lang w:eastAsia="ar-SA"/>
              </w:rPr>
              <w:t>1</w:t>
            </w:r>
          </w:p>
        </w:tc>
        <w:tc>
          <w:tcPr>
            <w:tcW w:w="561" w:type="dxa"/>
          </w:tcPr>
          <w:p w14:paraId="1676E5D7"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r w:rsidRPr="00B1581E">
              <w:rPr>
                <w:rFonts w:ascii="Times New Roman" w:eastAsia="Times New Roman" w:hAnsi="Times New Roman" w:cs="Times New Roman"/>
                <w:sz w:val="24"/>
                <w:szCs w:val="24"/>
                <w:lang w:eastAsia="ar-SA"/>
              </w:rPr>
              <w:t>2</w:t>
            </w:r>
          </w:p>
        </w:tc>
        <w:tc>
          <w:tcPr>
            <w:tcW w:w="560" w:type="dxa"/>
          </w:tcPr>
          <w:p w14:paraId="6A5C1682"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r w:rsidRPr="00B1581E">
              <w:rPr>
                <w:rFonts w:ascii="Times New Roman" w:eastAsia="Times New Roman" w:hAnsi="Times New Roman" w:cs="Times New Roman"/>
                <w:sz w:val="24"/>
                <w:szCs w:val="24"/>
                <w:lang w:eastAsia="ar-SA"/>
              </w:rPr>
              <w:t>3</w:t>
            </w:r>
          </w:p>
        </w:tc>
        <w:tc>
          <w:tcPr>
            <w:tcW w:w="560" w:type="dxa"/>
          </w:tcPr>
          <w:p w14:paraId="69D87C46"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r w:rsidRPr="00B1581E">
              <w:rPr>
                <w:rFonts w:ascii="Times New Roman" w:eastAsia="Times New Roman" w:hAnsi="Times New Roman" w:cs="Times New Roman"/>
                <w:sz w:val="24"/>
                <w:szCs w:val="24"/>
                <w:lang w:eastAsia="ar-SA"/>
              </w:rPr>
              <w:t>4</w:t>
            </w:r>
          </w:p>
        </w:tc>
        <w:tc>
          <w:tcPr>
            <w:tcW w:w="560" w:type="dxa"/>
          </w:tcPr>
          <w:p w14:paraId="31247DB8"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r w:rsidRPr="00B1581E">
              <w:rPr>
                <w:rFonts w:ascii="Times New Roman" w:eastAsia="Times New Roman" w:hAnsi="Times New Roman" w:cs="Times New Roman"/>
                <w:sz w:val="24"/>
                <w:szCs w:val="24"/>
                <w:lang w:eastAsia="ar-SA"/>
              </w:rPr>
              <w:t>5</w:t>
            </w:r>
          </w:p>
        </w:tc>
        <w:tc>
          <w:tcPr>
            <w:tcW w:w="560" w:type="dxa"/>
          </w:tcPr>
          <w:p w14:paraId="5FF7D216"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r w:rsidRPr="00B1581E">
              <w:rPr>
                <w:rFonts w:ascii="Times New Roman" w:eastAsia="Times New Roman" w:hAnsi="Times New Roman" w:cs="Times New Roman"/>
                <w:sz w:val="24"/>
                <w:szCs w:val="24"/>
                <w:lang w:eastAsia="ar-SA"/>
              </w:rPr>
              <w:t>6</w:t>
            </w:r>
          </w:p>
        </w:tc>
        <w:tc>
          <w:tcPr>
            <w:tcW w:w="560" w:type="dxa"/>
          </w:tcPr>
          <w:p w14:paraId="41437274"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r w:rsidRPr="00B1581E">
              <w:rPr>
                <w:rFonts w:ascii="Times New Roman" w:eastAsia="Times New Roman" w:hAnsi="Times New Roman" w:cs="Times New Roman"/>
                <w:sz w:val="24"/>
                <w:szCs w:val="24"/>
                <w:lang w:eastAsia="ar-SA"/>
              </w:rPr>
              <w:t>7</w:t>
            </w:r>
          </w:p>
        </w:tc>
        <w:tc>
          <w:tcPr>
            <w:tcW w:w="518" w:type="dxa"/>
          </w:tcPr>
          <w:p w14:paraId="538AAB86"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r w:rsidRPr="00B1581E">
              <w:rPr>
                <w:rFonts w:ascii="Times New Roman" w:eastAsia="Times New Roman" w:hAnsi="Times New Roman" w:cs="Times New Roman"/>
                <w:sz w:val="24"/>
                <w:szCs w:val="24"/>
                <w:lang w:eastAsia="ar-SA"/>
              </w:rPr>
              <w:t>8</w:t>
            </w:r>
          </w:p>
        </w:tc>
        <w:tc>
          <w:tcPr>
            <w:tcW w:w="808" w:type="dxa"/>
            <w:vMerge/>
          </w:tcPr>
          <w:p w14:paraId="09E3164A"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r>
      <w:tr w:rsidR="00B1581E" w:rsidRPr="00B1581E" w14:paraId="60903C61" w14:textId="77777777" w:rsidTr="00B1581E">
        <w:tc>
          <w:tcPr>
            <w:tcW w:w="447" w:type="dxa"/>
            <w:vMerge/>
          </w:tcPr>
          <w:p w14:paraId="4F7EC082"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3803" w:type="dxa"/>
            <w:vMerge/>
          </w:tcPr>
          <w:p w14:paraId="4CAC0EEC"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4440" w:type="dxa"/>
            <w:gridSpan w:val="8"/>
          </w:tcPr>
          <w:p w14:paraId="7FC54973"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r w:rsidRPr="00B1581E">
              <w:rPr>
                <w:rFonts w:ascii="Times New Roman" w:eastAsia="Times New Roman" w:hAnsi="Times New Roman" w:cs="Times New Roman"/>
                <w:sz w:val="24"/>
                <w:szCs w:val="24"/>
                <w:lang w:eastAsia="ar-SA"/>
              </w:rPr>
              <w:t>кол-во часов в неделю</w:t>
            </w:r>
          </w:p>
        </w:tc>
        <w:tc>
          <w:tcPr>
            <w:tcW w:w="808" w:type="dxa"/>
          </w:tcPr>
          <w:p w14:paraId="4E9FB930"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r>
      <w:tr w:rsidR="00B1581E" w:rsidRPr="00B1581E" w14:paraId="67C693F1" w14:textId="77777777" w:rsidTr="00B1581E">
        <w:trPr>
          <w:trHeight w:val="405"/>
        </w:trPr>
        <w:tc>
          <w:tcPr>
            <w:tcW w:w="447" w:type="dxa"/>
            <w:vAlign w:val="center"/>
          </w:tcPr>
          <w:p w14:paraId="18693C31"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3803" w:type="dxa"/>
            <w:vAlign w:val="center"/>
          </w:tcPr>
          <w:p w14:paraId="1836ED4F"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r w:rsidRPr="00B1581E">
              <w:rPr>
                <w:rFonts w:ascii="Times New Roman" w:eastAsia="Times New Roman" w:hAnsi="Times New Roman" w:cs="Times New Roman"/>
                <w:b/>
                <w:sz w:val="28"/>
                <w:szCs w:val="28"/>
                <w:lang w:eastAsia="ru-RU"/>
              </w:rPr>
              <w:t>Теоретическое обучение</w:t>
            </w:r>
          </w:p>
        </w:tc>
        <w:tc>
          <w:tcPr>
            <w:tcW w:w="561" w:type="dxa"/>
          </w:tcPr>
          <w:p w14:paraId="0E3AAA72"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1" w:type="dxa"/>
          </w:tcPr>
          <w:p w14:paraId="7BA99A79"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3498039A"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46CEF74C"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0CF1FBF9"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3A5C3F5F"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7FF7F706"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18" w:type="dxa"/>
          </w:tcPr>
          <w:p w14:paraId="66CCA760"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808" w:type="dxa"/>
          </w:tcPr>
          <w:p w14:paraId="543DF400" w14:textId="77777777" w:rsidR="00B1581E" w:rsidRPr="00B1581E" w:rsidRDefault="00B1581E" w:rsidP="0042258B">
            <w:pPr>
              <w:suppressAutoHyphens/>
              <w:spacing w:after="0" w:line="240" w:lineRule="auto"/>
              <w:jc w:val="center"/>
              <w:rPr>
                <w:rFonts w:ascii="Times New Roman" w:eastAsia="Times New Roman" w:hAnsi="Times New Roman" w:cs="Times New Roman"/>
                <w:sz w:val="24"/>
                <w:szCs w:val="24"/>
                <w:lang w:eastAsia="ar-SA"/>
              </w:rPr>
            </w:pPr>
          </w:p>
        </w:tc>
      </w:tr>
      <w:tr w:rsidR="00B1581E" w:rsidRPr="00B1581E" w14:paraId="4CB41E91" w14:textId="77777777" w:rsidTr="00B1581E">
        <w:tc>
          <w:tcPr>
            <w:tcW w:w="447" w:type="dxa"/>
            <w:vAlign w:val="center"/>
          </w:tcPr>
          <w:p w14:paraId="48266CA0" w14:textId="77777777" w:rsidR="00B1581E" w:rsidRPr="00B1581E" w:rsidRDefault="00B1581E" w:rsidP="00B1581E">
            <w:pPr>
              <w:suppressAutoHyphens/>
              <w:spacing w:after="0" w:line="240" w:lineRule="auto"/>
              <w:ind w:right="-72"/>
              <w:jc w:val="center"/>
              <w:rPr>
                <w:rFonts w:ascii="Times New Roman" w:eastAsia="Times New Roman" w:hAnsi="Times New Roman" w:cs="Times New Roman"/>
                <w:sz w:val="24"/>
                <w:szCs w:val="24"/>
                <w:lang w:eastAsia="ar-SA"/>
              </w:rPr>
            </w:pPr>
            <w:r w:rsidRPr="00B1581E">
              <w:rPr>
                <w:rFonts w:ascii="Times New Roman" w:eastAsia="Times New Roman" w:hAnsi="Times New Roman" w:cs="Times New Roman"/>
                <w:bCs/>
                <w:sz w:val="28"/>
                <w:szCs w:val="28"/>
                <w:lang w:eastAsia="ru-RU"/>
              </w:rPr>
              <w:t>1</w:t>
            </w:r>
          </w:p>
        </w:tc>
        <w:tc>
          <w:tcPr>
            <w:tcW w:w="3803" w:type="dxa"/>
            <w:vAlign w:val="center"/>
          </w:tcPr>
          <w:p w14:paraId="05221B6F" w14:textId="77777777" w:rsidR="00B1581E" w:rsidRPr="00B1581E" w:rsidRDefault="00E90C43" w:rsidP="009E49CB">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Модуль 1. Правовая подготовка</w:t>
            </w:r>
          </w:p>
        </w:tc>
        <w:tc>
          <w:tcPr>
            <w:tcW w:w="561" w:type="dxa"/>
          </w:tcPr>
          <w:p w14:paraId="0883149F" w14:textId="77777777" w:rsidR="00B1581E" w:rsidRPr="00B1581E" w:rsidRDefault="0042258B" w:rsidP="00B1581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p>
        </w:tc>
        <w:tc>
          <w:tcPr>
            <w:tcW w:w="561" w:type="dxa"/>
          </w:tcPr>
          <w:p w14:paraId="27BABA15"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41817273"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1E106FCF"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779E1D5B"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07D91F01"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2F870F0E"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18" w:type="dxa"/>
          </w:tcPr>
          <w:p w14:paraId="6B594D92"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808" w:type="dxa"/>
          </w:tcPr>
          <w:p w14:paraId="5C01D0CD" w14:textId="77777777" w:rsidR="00B1581E" w:rsidRPr="00B1581E" w:rsidRDefault="0042258B" w:rsidP="0042258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p>
        </w:tc>
      </w:tr>
      <w:tr w:rsidR="00B1581E" w:rsidRPr="00B1581E" w14:paraId="0C74AAEE" w14:textId="77777777" w:rsidTr="00B1581E">
        <w:trPr>
          <w:trHeight w:val="255"/>
        </w:trPr>
        <w:tc>
          <w:tcPr>
            <w:tcW w:w="447" w:type="dxa"/>
            <w:vAlign w:val="center"/>
          </w:tcPr>
          <w:p w14:paraId="35056F34" w14:textId="77777777" w:rsidR="00B1581E" w:rsidRPr="00B1581E" w:rsidRDefault="00B1581E" w:rsidP="00B1581E">
            <w:pPr>
              <w:suppressAutoHyphens/>
              <w:spacing w:after="0" w:line="240" w:lineRule="auto"/>
              <w:ind w:right="-72"/>
              <w:jc w:val="center"/>
              <w:rPr>
                <w:rFonts w:ascii="Times New Roman" w:eastAsia="Times New Roman" w:hAnsi="Times New Roman" w:cs="Times New Roman"/>
                <w:sz w:val="24"/>
                <w:szCs w:val="24"/>
                <w:lang w:eastAsia="ar-SA"/>
              </w:rPr>
            </w:pPr>
            <w:r w:rsidRPr="00B1581E">
              <w:rPr>
                <w:rFonts w:ascii="Times New Roman" w:eastAsia="Times New Roman" w:hAnsi="Times New Roman" w:cs="Times New Roman"/>
                <w:bCs/>
                <w:sz w:val="28"/>
                <w:szCs w:val="28"/>
                <w:lang w:eastAsia="ru-RU"/>
              </w:rPr>
              <w:t>2</w:t>
            </w:r>
          </w:p>
        </w:tc>
        <w:tc>
          <w:tcPr>
            <w:tcW w:w="3803" w:type="dxa"/>
            <w:vAlign w:val="center"/>
          </w:tcPr>
          <w:p w14:paraId="2C87DF28" w14:textId="77777777" w:rsidR="00B1581E" w:rsidRPr="00B1581E" w:rsidRDefault="00E90C43" w:rsidP="009E49CB">
            <w:pPr>
              <w:suppressAutoHyphens/>
              <w:spacing w:after="0" w:line="240" w:lineRule="auto"/>
              <w:rPr>
                <w:rFonts w:ascii="Times New Roman" w:eastAsia="Times New Roman" w:hAnsi="Times New Roman" w:cs="Times New Roman"/>
                <w:sz w:val="24"/>
                <w:szCs w:val="24"/>
                <w:lang w:eastAsia="ar-SA"/>
              </w:rPr>
            </w:pPr>
            <w:r w:rsidRPr="00E90C43">
              <w:rPr>
                <w:rFonts w:ascii="Times New Roman" w:eastAsia="Times New Roman" w:hAnsi="Times New Roman" w:cs="Times New Roman"/>
                <w:sz w:val="24"/>
                <w:szCs w:val="24"/>
                <w:lang w:eastAsia="ar-SA"/>
              </w:rPr>
              <w:t>Модуль 2. Устройство, технические характеристики, конструктивные особенности и назн</w:t>
            </w:r>
            <w:r>
              <w:rPr>
                <w:rFonts w:ascii="Times New Roman" w:eastAsia="Times New Roman" w:hAnsi="Times New Roman" w:cs="Times New Roman"/>
                <w:sz w:val="24"/>
                <w:szCs w:val="24"/>
                <w:lang w:eastAsia="ar-SA"/>
              </w:rPr>
              <w:t>ачение автотранспортных средств</w:t>
            </w:r>
          </w:p>
        </w:tc>
        <w:tc>
          <w:tcPr>
            <w:tcW w:w="561" w:type="dxa"/>
          </w:tcPr>
          <w:p w14:paraId="7388BD06" w14:textId="77777777" w:rsidR="00B1581E" w:rsidRPr="00B1581E" w:rsidRDefault="0042258B" w:rsidP="00B1581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p>
        </w:tc>
        <w:tc>
          <w:tcPr>
            <w:tcW w:w="561" w:type="dxa"/>
          </w:tcPr>
          <w:p w14:paraId="5FC8718F"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27B967D2"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0ED0BA36"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788451B3"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073F470D"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21957D7D"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18" w:type="dxa"/>
          </w:tcPr>
          <w:p w14:paraId="7EFBEDFC"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808" w:type="dxa"/>
          </w:tcPr>
          <w:p w14:paraId="21E5EAFD" w14:textId="77777777" w:rsidR="00B1581E" w:rsidRPr="00B1581E" w:rsidRDefault="0042258B" w:rsidP="0042258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p>
        </w:tc>
      </w:tr>
      <w:tr w:rsidR="00B1581E" w:rsidRPr="00B1581E" w14:paraId="5DA6E7A6" w14:textId="77777777" w:rsidTr="00B1581E">
        <w:trPr>
          <w:trHeight w:val="255"/>
        </w:trPr>
        <w:tc>
          <w:tcPr>
            <w:tcW w:w="447" w:type="dxa"/>
            <w:vAlign w:val="center"/>
          </w:tcPr>
          <w:p w14:paraId="72CE16B8" w14:textId="77777777" w:rsidR="00B1581E" w:rsidRPr="00B1581E" w:rsidRDefault="00B1581E" w:rsidP="00B1581E">
            <w:pPr>
              <w:suppressAutoHyphens/>
              <w:spacing w:after="0" w:line="240" w:lineRule="auto"/>
              <w:ind w:right="-72"/>
              <w:jc w:val="center"/>
              <w:rPr>
                <w:rFonts w:ascii="Times New Roman" w:eastAsia="Times New Roman" w:hAnsi="Times New Roman" w:cs="Times New Roman"/>
                <w:sz w:val="24"/>
                <w:szCs w:val="24"/>
                <w:lang w:eastAsia="ar-SA"/>
              </w:rPr>
            </w:pPr>
            <w:r w:rsidRPr="00B1581E">
              <w:rPr>
                <w:rFonts w:ascii="Times New Roman" w:eastAsia="Times New Roman" w:hAnsi="Times New Roman" w:cs="Times New Roman"/>
                <w:bCs/>
                <w:sz w:val="28"/>
                <w:szCs w:val="28"/>
                <w:lang w:eastAsia="ru-RU"/>
              </w:rPr>
              <w:t>3</w:t>
            </w:r>
          </w:p>
        </w:tc>
        <w:tc>
          <w:tcPr>
            <w:tcW w:w="3803" w:type="dxa"/>
            <w:vAlign w:val="center"/>
          </w:tcPr>
          <w:p w14:paraId="674A7BC4" w14:textId="77777777" w:rsidR="00B1581E" w:rsidRPr="00B1581E" w:rsidRDefault="00E90C43" w:rsidP="009E49CB">
            <w:pPr>
              <w:suppressAutoHyphens/>
              <w:spacing w:after="0" w:line="240" w:lineRule="auto"/>
              <w:rPr>
                <w:rFonts w:ascii="Times New Roman" w:eastAsia="Times New Roman" w:hAnsi="Times New Roman" w:cs="Times New Roman"/>
                <w:sz w:val="24"/>
                <w:szCs w:val="24"/>
                <w:lang w:eastAsia="ar-SA"/>
              </w:rPr>
            </w:pPr>
            <w:r w:rsidRPr="00E90C43">
              <w:rPr>
                <w:rFonts w:ascii="Times New Roman" w:eastAsia="Times New Roman" w:hAnsi="Times New Roman" w:cs="Times New Roman"/>
                <w:sz w:val="24"/>
                <w:szCs w:val="24"/>
                <w:lang w:eastAsia="ar-SA"/>
              </w:rPr>
              <w:t>Модуль 3. Те</w:t>
            </w:r>
            <w:r>
              <w:rPr>
                <w:rFonts w:ascii="Times New Roman" w:eastAsia="Times New Roman" w:hAnsi="Times New Roman" w:cs="Times New Roman"/>
                <w:sz w:val="24"/>
                <w:szCs w:val="24"/>
                <w:lang w:eastAsia="ar-SA"/>
              </w:rPr>
              <w:t>хнология транспортных процессов</w:t>
            </w:r>
          </w:p>
        </w:tc>
        <w:tc>
          <w:tcPr>
            <w:tcW w:w="561" w:type="dxa"/>
          </w:tcPr>
          <w:p w14:paraId="2F7AEFD6" w14:textId="77777777" w:rsidR="00B1581E" w:rsidRPr="00B1581E" w:rsidRDefault="0042258B" w:rsidP="00B1581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561" w:type="dxa"/>
          </w:tcPr>
          <w:p w14:paraId="1A4FB238" w14:textId="77777777" w:rsidR="00B1581E" w:rsidRPr="00B1581E" w:rsidRDefault="0042258B" w:rsidP="00B1581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p>
        </w:tc>
        <w:tc>
          <w:tcPr>
            <w:tcW w:w="560" w:type="dxa"/>
          </w:tcPr>
          <w:p w14:paraId="7E74E123"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64EDF0E7"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173FAB0F"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00920976"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7D81B161"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18" w:type="dxa"/>
          </w:tcPr>
          <w:p w14:paraId="737EDB4F"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808" w:type="dxa"/>
          </w:tcPr>
          <w:p w14:paraId="64B061DA" w14:textId="77777777" w:rsidR="00B1581E" w:rsidRPr="00B1581E" w:rsidRDefault="0042258B" w:rsidP="0042258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r>
      <w:tr w:rsidR="00B1581E" w:rsidRPr="00B1581E" w14:paraId="3AB59CF1" w14:textId="77777777" w:rsidTr="00B1581E">
        <w:trPr>
          <w:trHeight w:val="255"/>
        </w:trPr>
        <w:tc>
          <w:tcPr>
            <w:tcW w:w="447" w:type="dxa"/>
            <w:vAlign w:val="center"/>
          </w:tcPr>
          <w:p w14:paraId="6711A405" w14:textId="77777777" w:rsidR="00B1581E" w:rsidRPr="00B1581E" w:rsidRDefault="00B1581E" w:rsidP="00B1581E">
            <w:pPr>
              <w:suppressAutoHyphens/>
              <w:spacing w:after="0" w:line="240" w:lineRule="auto"/>
              <w:ind w:right="-72"/>
              <w:jc w:val="center"/>
              <w:rPr>
                <w:rFonts w:ascii="Times New Roman" w:eastAsia="Times New Roman" w:hAnsi="Times New Roman" w:cs="Times New Roman"/>
                <w:sz w:val="24"/>
                <w:szCs w:val="24"/>
                <w:lang w:eastAsia="ar-SA"/>
              </w:rPr>
            </w:pPr>
            <w:r w:rsidRPr="00B1581E">
              <w:rPr>
                <w:rFonts w:ascii="Times New Roman" w:eastAsia="Times New Roman" w:hAnsi="Times New Roman" w:cs="Times New Roman"/>
                <w:bCs/>
                <w:sz w:val="28"/>
                <w:szCs w:val="28"/>
                <w:lang w:eastAsia="ru-RU"/>
              </w:rPr>
              <w:t>4</w:t>
            </w:r>
          </w:p>
        </w:tc>
        <w:tc>
          <w:tcPr>
            <w:tcW w:w="3803" w:type="dxa"/>
            <w:vAlign w:val="center"/>
          </w:tcPr>
          <w:p w14:paraId="2ACE300E" w14:textId="77777777" w:rsidR="00B1581E" w:rsidRPr="00B1581E" w:rsidRDefault="00E90C43" w:rsidP="009E49CB">
            <w:pPr>
              <w:suppressAutoHyphens/>
              <w:spacing w:after="0" w:line="240" w:lineRule="auto"/>
              <w:rPr>
                <w:rFonts w:ascii="Times New Roman" w:eastAsia="Times New Roman" w:hAnsi="Times New Roman" w:cs="Times New Roman"/>
                <w:sz w:val="24"/>
                <w:szCs w:val="24"/>
                <w:lang w:eastAsia="ar-SA"/>
              </w:rPr>
            </w:pPr>
            <w:r w:rsidRPr="00E90C43">
              <w:rPr>
                <w:rFonts w:ascii="Times New Roman" w:eastAsia="Times New Roman" w:hAnsi="Times New Roman" w:cs="Times New Roman"/>
                <w:sz w:val="24"/>
                <w:szCs w:val="24"/>
                <w:lang w:eastAsia="ar-SA"/>
              </w:rPr>
              <w:t>Модуль 4. Наличие изменений в ко</w:t>
            </w:r>
            <w:r>
              <w:rPr>
                <w:rFonts w:ascii="Times New Roman" w:eastAsia="Times New Roman" w:hAnsi="Times New Roman" w:cs="Times New Roman"/>
                <w:sz w:val="24"/>
                <w:szCs w:val="24"/>
                <w:lang w:eastAsia="ar-SA"/>
              </w:rPr>
              <w:t>нструкции транспортных средств.</w:t>
            </w:r>
          </w:p>
        </w:tc>
        <w:tc>
          <w:tcPr>
            <w:tcW w:w="561" w:type="dxa"/>
          </w:tcPr>
          <w:p w14:paraId="43165391"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1" w:type="dxa"/>
          </w:tcPr>
          <w:p w14:paraId="4A90AA48" w14:textId="77777777" w:rsidR="00B1581E" w:rsidRPr="00B1581E" w:rsidRDefault="0042258B" w:rsidP="00B1581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p>
        </w:tc>
        <w:tc>
          <w:tcPr>
            <w:tcW w:w="560" w:type="dxa"/>
          </w:tcPr>
          <w:p w14:paraId="2AE1665F"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242118AA"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24BBF68B"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59EE0298"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1AE661BB"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18" w:type="dxa"/>
          </w:tcPr>
          <w:p w14:paraId="133FF49D"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808" w:type="dxa"/>
          </w:tcPr>
          <w:p w14:paraId="1797EEEC" w14:textId="77777777" w:rsidR="00B1581E" w:rsidRPr="00B1581E" w:rsidRDefault="0042258B" w:rsidP="0042258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p>
        </w:tc>
      </w:tr>
      <w:tr w:rsidR="00B1581E" w:rsidRPr="00B1581E" w14:paraId="42C3B1CA" w14:textId="77777777" w:rsidTr="00B1581E">
        <w:trPr>
          <w:trHeight w:val="255"/>
        </w:trPr>
        <w:tc>
          <w:tcPr>
            <w:tcW w:w="447" w:type="dxa"/>
            <w:vAlign w:val="center"/>
          </w:tcPr>
          <w:p w14:paraId="64528EC8" w14:textId="77777777" w:rsidR="00B1581E" w:rsidRPr="00B1581E" w:rsidRDefault="00B1581E" w:rsidP="00B1581E">
            <w:pPr>
              <w:suppressAutoHyphens/>
              <w:spacing w:after="0" w:line="240" w:lineRule="auto"/>
              <w:ind w:right="-72"/>
              <w:jc w:val="center"/>
              <w:rPr>
                <w:rFonts w:ascii="Times New Roman" w:eastAsia="Times New Roman" w:hAnsi="Times New Roman" w:cs="Times New Roman"/>
                <w:sz w:val="24"/>
                <w:szCs w:val="24"/>
                <w:lang w:eastAsia="ar-SA"/>
              </w:rPr>
            </w:pPr>
            <w:r w:rsidRPr="00B1581E">
              <w:rPr>
                <w:rFonts w:ascii="Times New Roman" w:eastAsia="Times New Roman" w:hAnsi="Times New Roman" w:cs="Times New Roman"/>
                <w:bCs/>
                <w:sz w:val="28"/>
                <w:szCs w:val="28"/>
                <w:lang w:eastAsia="ru-RU"/>
              </w:rPr>
              <w:t>5</w:t>
            </w:r>
          </w:p>
        </w:tc>
        <w:tc>
          <w:tcPr>
            <w:tcW w:w="3803" w:type="dxa"/>
            <w:vAlign w:val="center"/>
          </w:tcPr>
          <w:p w14:paraId="4E3C8890" w14:textId="77777777" w:rsidR="00B1581E" w:rsidRPr="00B1581E" w:rsidRDefault="00E90C43" w:rsidP="009E49CB">
            <w:pPr>
              <w:suppressAutoHyphens/>
              <w:spacing w:after="0" w:line="240" w:lineRule="auto"/>
              <w:rPr>
                <w:rFonts w:ascii="Times New Roman" w:eastAsia="Times New Roman" w:hAnsi="Times New Roman" w:cs="Times New Roman"/>
                <w:sz w:val="24"/>
                <w:szCs w:val="24"/>
                <w:lang w:eastAsia="ar-SA"/>
              </w:rPr>
            </w:pPr>
            <w:r w:rsidRPr="00E90C43">
              <w:rPr>
                <w:rFonts w:ascii="Times New Roman" w:eastAsia="Times New Roman" w:hAnsi="Times New Roman" w:cs="Times New Roman"/>
                <w:sz w:val="24"/>
                <w:szCs w:val="24"/>
                <w:lang w:eastAsia="ar-SA"/>
              </w:rPr>
              <w:t>Модуль 5. Охра</w:t>
            </w:r>
            <w:r>
              <w:rPr>
                <w:rFonts w:ascii="Times New Roman" w:eastAsia="Times New Roman" w:hAnsi="Times New Roman" w:cs="Times New Roman"/>
                <w:sz w:val="24"/>
                <w:szCs w:val="24"/>
                <w:lang w:eastAsia="ar-SA"/>
              </w:rPr>
              <w:t>на труда и техника безопасности</w:t>
            </w:r>
          </w:p>
        </w:tc>
        <w:tc>
          <w:tcPr>
            <w:tcW w:w="561" w:type="dxa"/>
          </w:tcPr>
          <w:p w14:paraId="034FEA76"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1" w:type="dxa"/>
          </w:tcPr>
          <w:p w14:paraId="2BE264CB" w14:textId="77777777" w:rsidR="00B1581E" w:rsidRPr="00B1581E" w:rsidRDefault="0042258B" w:rsidP="00B1581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p>
        </w:tc>
        <w:tc>
          <w:tcPr>
            <w:tcW w:w="560" w:type="dxa"/>
          </w:tcPr>
          <w:p w14:paraId="274194DE"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19F8E051"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7BC24AD4"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67BDAB30"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725D3A29"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18" w:type="dxa"/>
          </w:tcPr>
          <w:p w14:paraId="7D8D1C0B"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808" w:type="dxa"/>
          </w:tcPr>
          <w:p w14:paraId="2979DA98" w14:textId="77777777" w:rsidR="00B1581E" w:rsidRPr="00B1581E" w:rsidRDefault="0042258B" w:rsidP="0042258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p>
        </w:tc>
      </w:tr>
      <w:tr w:rsidR="00B1581E" w:rsidRPr="00B1581E" w14:paraId="0AC4EE56" w14:textId="77777777" w:rsidTr="00B1581E">
        <w:trPr>
          <w:trHeight w:val="255"/>
        </w:trPr>
        <w:tc>
          <w:tcPr>
            <w:tcW w:w="447" w:type="dxa"/>
            <w:vAlign w:val="center"/>
          </w:tcPr>
          <w:p w14:paraId="6888718A" w14:textId="77777777" w:rsidR="00B1581E" w:rsidRPr="00B1581E" w:rsidRDefault="00B1581E" w:rsidP="00B1581E">
            <w:pPr>
              <w:suppressAutoHyphens/>
              <w:spacing w:after="0" w:line="240" w:lineRule="auto"/>
              <w:ind w:right="-72"/>
              <w:jc w:val="center"/>
              <w:rPr>
                <w:rFonts w:ascii="Times New Roman" w:eastAsia="Times New Roman" w:hAnsi="Times New Roman" w:cs="Times New Roman"/>
                <w:sz w:val="24"/>
                <w:szCs w:val="24"/>
                <w:lang w:eastAsia="ar-SA"/>
              </w:rPr>
            </w:pPr>
            <w:r w:rsidRPr="00B1581E">
              <w:rPr>
                <w:rFonts w:ascii="Times New Roman" w:eastAsia="Times New Roman" w:hAnsi="Times New Roman" w:cs="Times New Roman"/>
                <w:bCs/>
                <w:sz w:val="28"/>
                <w:szCs w:val="28"/>
                <w:lang w:eastAsia="ru-RU"/>
              </w:rPr>
              <w:t>6</w:t>
            </w:r>
          </w:p>
        </w:tc>
        <w:tc>
          <w:tcPr>
            <w:tcW w:w="3803" w:type="dxa"/>
            <w:vAlign w:val="center"/>
          </w:tcPr>
          <w:p w14:paraId="5578AF32" w14:textId="77777777" w:rsidR="00B1581E" w:rsidRPr="00B1581E" w:rsidRDefault="00E90C43" w:rsidP="009E49CB">
            <w:pPr>
              <w:suppressAutoHyphens/>
              <w:spacing w:after="0" w:line="240" w:lineRule="auto"/>
              <w:rPr>
                <w:rFonts w:ascii="Times New Roman" w:eastAsia="Times New Roman" w:hAnsi="Times New Roman" w:cs="Times New Roman"/>
                <w:sz w:val="24"/>
                <w:szCs w:val="24"/>
                <w:lang w:eastAsia="ar-SA"/>
              </w:rPr>
            </w:pPr>
            <w:r w:rsidRPr="00E90C43">
              <w:rPr>
                <w:rFonts w:ascii="Times New Roman" w:eastAsia="Times New Roman" w:hAnsi="Times New Roman" w:cs="Times New Roman"/>
                <w:sz w:val="24"/>
                <w:szCs w:val="24"/>
                <w:lang w:eastAsia="ar-SA"/>
              </w:rPr>
              <w:t>Модуль 6. Контроль технического состояния автотранспортных средств</w:t>
            </w:r>
          </w:p>
        </w:tc>
        <w:tc>
          <w:tcPr>
            <w:tcW w:w="561" w:type="dxa"/>
          </w:tcPr>
          <w:p w14:paraId="11E5F8DE"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1" w:type="dxa"/>
          </w:tcPr>
          <w:p w14:paraId="3E891F1C"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2D7B536F" w14:textId="77777777" w:rsidR="00B1581E" w:rsidRPr="00B1581E" w:rsidRDefault="0042258B" w:rsidP="00B1581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p>
        </w:tc>
        <w:tc>
          <w:tcPr>
            <w:tcW w:w="560" w:type="dxa"/>
          </w:tcPr>
          <w:p w14:paraId="6F3C9021"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017234C8"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155F9AA0"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0FBBA7EC"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18" w:type="dxa"/>
          </w:tcPr>
          <w:p w14:paraId="2D25C5C4"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808" w:type="dxa"/>
          </w:tcPr>
          <w:p w14:paraId="1D20B4CD" w14:textId="77777777" w:rsidR="00B1581E" w:rsidRPr="00B1581E" w:rsidRDefault="0042258B" w:rsidP="0042258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p>
        </w:tc>
      </w:tr>
      <w:tr w:rsidR="00B1581E" w:rsidRPr="00B1581E" w14:paraId="2CD07953" w14:textId="77777777" w:rsidTr="00B1581E">
        <w:trPr>
          <w:trHeight w:val="255"/>
        </w:trPr>
        <w:tc>
          <w:tcPr>
            <w:tcW w:w="447" w:type="dxa"/>
            <w:vAlign w:val="center"/>
          </w:tcPr>
          <w:p w14:paraId="3FF80A82" w14:textId="77777777" w:rsidR="00B1581E" w:rsidRPr="00B1581E" w:rsidRDefault="00B1581E" w:rsidP="00B1581E">
            <w:pPr>
              <w:suppressAutoHyphens/>
              <w:spacing w:after="0" w:line="240" w:lineRule="auto"/>
              <w:ind w:right="-72"/>
              <w:jc w:val="center"/>
              <w:rPr>
                <w:rFonts w:ascii="Times New Roman" w:eastAsia="Times New Roman" w:hAnsi="Times New Roman" w:cs="Times New Roman"/>
                <w:sz w:val="24"/>
                <w:szCs w:val="24"/>
                <w:lang w:eastAsia="ar-SA"/>
              </w:rPr>
            </w:pPr>
          </w:p>
        </w:tc>
        <w:tc>
          <w:tcPr>
            <w:tcW w:w="3803" w:type="dxa"/>
            <w:tcBorders>
              <w:top w:val="single" w:sz="4" w:space="0" w:color="000000"/>
              <w:left w:val="single" w:sz="4" w:space="0" w:color="000000"/>
              <w:bottom w:val="single" w:sz="4" w:space="0" w:color="000000"/>
            </w:tcBorders>
            <w:shd w:val="clear" w:color="auto" w:fill="auto"/>
            <w:vAlign w:val="center"/>
          </w:tcPr>
          <w:p w14:paraId="29B7F455" w14:textId="77777777" w:rsidR="00B1581E" w:rsidRPr="00B1581E" w:rsidRDefault="00B1581E" w:rsidP="009E49CB">
            <w:pPr>
              <w:widowControl w:val="0"/>
              <w:snapToGrid w:val="0"/>
              <w:spacing w:after="0" w:line="240" w:lineRule="auto"/>
              <w:rPr>
                <w:rFonts w:ascii="Times New Roman" w:eastAsia="Times New Roman" w:hAnsi="Times New Roman" w:cs="Times New Roman"/>
                <w:b/>
                <w:sz w:val="28"/>
                <w:szCs w:val="28"/>
                <w:lang w:eastAsia="ru-RU"/>
              </w:rPr>
            </w:pPr>
            <w:r w:rsidRPr="00B1581E">
              <w:rPr>
                <w:rFonts w:ascii="Times New Roman" w:eastAsia="Times New Roman" w:hAnsi="Times New Roman" w:cs="Times New Roman"/>
                <w:b/>
                <w:sz w:val="28"/>
                <w:szCs w:val="28"/>
                <w:lang w:eastAsia="ru-RU"/>
              </w:rPr>
              <w:t xml:space="preserve">Производственная практика </w:t>
            </w:r>
          </w:p>
        </w:tc>
        <w:tc>
          <w:tcPr>
            <w:tcW w:w="561" w:type="dxa"/>
          </w:tcPr>
          <w:p w14:paraId="11252D9C"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1" w:type="dxa"/>
          </w:tcPr>
          <w:p w14:paraId="5A536D25"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4D8F1C7A" w14:textId="77777777" w:rsidR="00B1581E" w:rsidRPr="00B1581E" w:rsidRDefault="00202CC8" w:rsidP="00B1581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w:t>
            </w:r>
          </w:p>
        </w:tc>
        <w:tc>
          <w:tcPr>
            <w:tcW w:w="560" w:type="dxa"/>
          </w:tcPr>
          <w:p w14:paraId="06444DB7" w14:textId="77777777" w:rsidR="00B1581E" w:rsidRPr="00B1581E" w:rsidRDefault="00202CC8" w:rsidP="00B1581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w:t>
            </w:r>
          </w:p>
        </w:tc>
        <w:tc>
          <w:tcPr>
            <w:tcW w:w="560" w:type="dxa"/>
          </w:tcPr>
          <w:p w14:paraId="05660D59" w14:textId="77777777" w:rsidR="00B1581E" w:rsidRPr="00B1581E" w:rsidRDefault="00202CC8" w:rsidP="00B1581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w:t>
            </w:r>
          </w:p>
        </w:tc>
        <w:tc>
          <w:tcPr>
            <w:tcW w:w="560" w:type="dxa"/>
          </w:tcPr>
          <w:p w14:paraId="371AB4B9" w14:textId="77777777" w:rsidR="00B1581E" w:rsidRPr="00B1581E" w:rsidRDefault="00202CC8" w:rsidP="00B1581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w:t>
            </w:r>
          </w:p>
        </w:tc>
        <w:tc>
          <w:tcPr>
            <w:tcW w:w="560" w:type="dxa"/>
          </w:tcPr>
          <w:p w14:paraId="1693E930" w14:textId="77777777" w:rsidR="00B1581E" w:rsidRPr="00B1581E" w:rsidRDefault="00202CC8" w:rsidP="00B1581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p>
        </w:tc>
        <w:tc>
          <w:tcPr>
            <w:tcW w:w="518" w:type="dxa"/>
          </w:tcPr>
          <w:p w14:paraId="436590F5"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808" w:type="dxa"/>
          </w:tcPr>
          <w:p w14:paraId="2A76DB86" w14:textId="77777777" w:rsidR="00B1581E" w:rsidRPr="00B1581E" w:rsidRDefault="0042258B" w:rsidP="0042258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160</w:t>
            </w:r>
          </w:p>
        </w:tc>
      </w:tr>
      <w:tr w:rsidR="00B1581E" w:rsidRPr="00B1581E" w14:paraId="596A7AE2" w14:textId="77777777" w:rsidTr="00B1581E">
        <w:trPr>
          <w:trHeight w:val="255"/>
        </w:trPr>
        <w:tc>
          <w:tcPr>
            <w:tcW w:w="447" w:type="dxa"/>
            <w:vAlign w:val="center"/>
          </w:tcPr>
          <w:p w14:paraId="54CB303B" w14:textId="77777777" w:rsidR="00B1581E" w:rsidRPr="00B1581E" w:rsidRDefault="00B1581E" w:rsidP="00B1581E">
            <w:pPr>
              <w:suppressAutoHyphens/>
              <w:spacing w:after="0" w:line="240" w:lineRule="auto"/>
              <w:jc w:val="center"/>
              <w:rPr>
                <w:rFonts w:ascii="Times New Roman" w:eastAsia="Times New Roman" w:hAnsi="Times New Roman" w:cs="Times New Roman"/>
                <w:sz w:val="24"/>
                <w:szCs w:val="24"/>
                <w:lang w:eastAsia="ar-SA"/>
              </w:rPr>
            </w:pPr>
          </w:p>
        </w:tc>
        <w:tc>
          <w:tcPr>
            <w:tcW w:w="3803" w:type="dxa"/>
            <w:vAlign w:val="bottom"/>
          </w:tcPr>
          <w:p w14:paraId="1206216D" w14:textId="77777777" w:rsidR="00B1581E" w:rsidRPr="00B1581E" w:rsidRDefault="00B1581E" w:rsidP="009E49CB">
            <w:pPr>
              <w:suppressAutoHyphens/>
              <w:spacing w:after="0" w:line="240" w:lineRule="auto"/>
              <w:ind w:right="-111"/>
              <w:rPr>
                <w:rFonts w:ascii="Times New Roman" w:eastAsia="Times New Roman" w:hAnsi="Times New Roman" w:cs="Times New Roman"/>
                <w:b/>
                <w:sz w:val="28"/>
                <w:szCs w:val="28"/>
                <w:lang w:eastAsia="ru-RU"/>
              </w:rPr>
            </w:pPr>
            <w:r w:rsidRPr="00B1581E">
              <w:rPr>
                <w:rFonts w:ascii="Times New Roman" w:eastAsia="Times New Roman" w:hAnsi="Times New Roman" w:cs="Times New Roman"/>
                <w:b/>
                <w:sz w:val="28"/>
                <w:szCs w:val="28"/>
                <w:lang w:eastAsia="ru-RU"/>
              </w:rPr>
              <w:t xml:space="preserve">Итоговая аттестация </w:t>
            </w:r>
          </w:p>
        </w:tc>
        <w:tc>
          <w:tcPr>
            <w:tcW w:w="561" w:type="dxa"/>
          </w:tcPr>
          <w:p w14:paraId="103D0BD9"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1" w:type="dxa"/>
          </w:tcPr>
          <w:p w14:paraId="10FC2E9F"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35953260"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37BA5196"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01D8B0A0"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70FCA863"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560" w:type="dxa"/>
          </w:tcPr>
          <w:p w14:paraId="27D4DC00" w14:textId="77777777" w:rsidR="00B1581E" w:rsidRPr="00B1581E" w:rsidRDefault="00202CC8" w:rsidP="00B1581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518" w:type="dxa"/>
          </w:tcPr>
          <w:p w14:paraId="2C08A41F"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808" w:type="dxa"/>
          </w:tcPr>
          <w:p w14:paraId="628D14F9" w14:textId="77777777" w:rsidR="00B1581E" w:rsidRPr="00B1581E" w:rsidRDefault="0042258B" w:rsidP="0042258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r>
      <w:tr w:rsidR="00B1581E" w:rsidRPr="00B1581E" w14:paraId="2E0D9E51" w14:textId="77777777" w:rsidTr="00B1581E">
        <w:trPr>
          <w:trHeight w:val="255"/>
        </w:trPr>
        <w:tc>
          <w:tcPr>
            <w:tcW w:w="447" w:type="dxa"/>
            <w:vAlign w:val="center"/>
          </w:tcPr>
          <w:p w14:paraId="64F9158D"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3803" w:type="dxa"/>
            <w:vAlign w:val="center"/>
          </w:tcPr>
          <w:p w14:paraId="42BCC02D"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r w:rsidRPr="00B1581E">
              <w:rPr>
                <w:rFonts w:ascii="Times New Roman" w:eastAsia="Times New Roman" w:hAnsi="Times New Roman" w:cs="Times New Roman"/>
                <w:b/>
                <w:sz w:val="28"/>
                <w:szCs w:val="28"/>
                <w:lang w:eastAsia="ru-RU"/>
              </w:rPr>
              <w:t>ИТОГО</w:t>
            </w:r>
          </w:p>
        </w:tc>
        <w:tc>
          <w:tcPr>
            <w:tcW w:w="561" w:type="dxa"/>
          </w:tcPr>
          <w:p w14:paraId="5E256526" w14:textId="77777777" w:rsidR="00B1581E" w:rsidRPr="00B1581E" w:rsidRDefault="0042258B" w:rsidP="00B1581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w:t>
            </w:r>
          </w:p>
        </w:tc>
        <w:tc>
          <w:tcPr>
            <w:tcW w:w="561" w:type="dxa"/>
          </w:tcPr>
          <w:p w14:paraId="5BA644BC" w14:textId="77777777" w:rsidR="00B1581E" w:rsidRPr="00B1581E" w:rsidRDefault="0042258B" w:rsidP="00B1581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w:t>
            </w:r>
          </w:p>
        </w:tc>
        <w:tc>
          <w:tcPr>
            <w:tcW w:w="560" w:type="dxa"/>
          </w:tcPr>
          <w:p w14:paraId="14A7C9A6" w14:textId="77777777" w:rsidR="00B1581E" w:rsidRPr="00B1581E" w:rsidRDefault="0042258B" w:rsidP="00B1581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w:t>
            </w:r>
          </w:p>
        </w:tc>
        <w:tc>
          <w:tcPr>
            <w:tcW w:w="560" w:type="dxa"/>
          </w:tcPr>
          <w:p w14:paraId="03EFA79F" w14:textId="77777777" w:rsidR="00B1581E" w:rsidRPr="00B1581E" w:rsidRDefault="0042258B" w:rsidP="00B1581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w:t>
            </w:r>
          </w:p>
        </w:tc>
        <w:tc>
          <w:tcPr>
            <w:tcW w:w="560" w:type="dxa"/>
          </w:tcPr>
          <w:p w14:paraId="1BFE28B9" w14:textId="77777777" w:rsidR="00B1581E" w:rsidRPr="00B1581E" w:rsidRDefault="0042258B" w:rsidP="00B1581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w:t>
            </w:r>
          </w:p>
        </w:tc>
        <w:tc>
          <w:tcPr>
            <w:tcW w:w="560" w:type="dxa"/>
          </w:tcPr>
          <w:p w14:paraId="006D1043" w14:textId="77777777" w:rsidR="00B1581E" w:rsidRPr="00B1581E" w:rsidRDefault="0042258B" w:rsidP="00B1581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w:t>
            </w:r>
          </w:p>
        </w:tc>
        <w:tc>
          <w:tcPr>
            <w:tcW w:w="560" w:type="dxa"/>
          </w:tcPr>
          <w:p w14:paraId="73157FA7" w14:textId="77777777" w:rsidR="00B1581E" w:rsidRPr="00B1581E" w:rsidRDefault="0042258B" w:rsidP="00B1581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518" w:type="dxa"/>
          </w:tcPr>
          <w:p w14:paraId="1ACF150B" w14:textId="77777777" w:rsidR="00B1581E" w:rsidRPr="00B1581E" w:rsidRDefault="00B1581E" w:rsidP="00B1581E">
            <w:pPr>
              <w:suppressAutoHyphens/>
              <w:spacing w:after="0" w:line="240" w:lineRule="auto"/>
              <w:jc w:val="both"/>
              <w:rPr>
                <w:rFonts w:ascii="Times New Roman" w:eastAsia="Times New Roman" w:hAnsi="Times New Roman" w:cs="Times New Roman"/>
                <w:sz w:val="24"/>
                <w:szCs w:val="24"/>
                <w:lang w:eastAsia="ar-SA"/>
              </w:rPr>
            </w:pPr>
          </w:p>
        </w:tc>
        <w:tc>
          <w:tcPr>
            <w:tcW w:w="808" w:type="dxa"/>
          </w:tcPr>
          <w:p w14:paraId="15671141" w14:textId="77777777" w:rsidR="00B1581E" w:rsidRPr="00B1581E" w:rsidRDefault="00E90C43" w:rsidP="0042258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256</w:t>
            </w:r>
          </w:p>
        </w:tc>
      </w:tr>
    </w:tbl>
    <w:p w14:paraId="5B7F49A3" w14:textId="0B0B26A3" w:rsidR="00E90C43" w:rsidRDefault="00E90C43" w:rsidP="00B1581E">
      <w:pPr>
        <w:spacing w:after="0" w:line="240" w:lineRule="auto"/>
        <w:ind w:firstLine="709"/>
        <w:jc w:val="center"/>
        <w:rPr>
          <w:rFonts w:ascii="Times New Roman" w:eastAsia="Times New Roman" w:hAnsi="Times New Roman" w:cs="Times New Roman"/>
          <w:b/>
          <w:sz w:val="28"/>
          <w:szCs w:val="28"/>
          <w:lang w:eastAsia="ru-RU"/>
        </w:rPr>
      </w:pPr>
      <w:bookmarkStart w:id="10" w:name="_Hlk91664555"/>
      <w:bookmarkStart w:id="11" w:name="_Hlk90561018"/>
      <w:bookmarkStart w:id="12" w:name="_Hlk88814666"/>
    </w:p>
    <w:p w14:paraId="45D5E9E5" w14:textId="77777777" w:rsidR="009E49CB" w:rsidRDefault="009E49CB" w:rsidP="00B1581E">
      <w:pPr>
        <w:spacing w:after="0" w:line="240" w:lineRule="auto"/>
        <w:ind w:firstLine="709"/>
        <w:jc w:val="center"/>
        <w:rPr>
          <w:rFonts w:ascii="Times New Roman" w:eastAsia="Times New Roman" w:hAnsi="Times New Roman" w:cs="Times New Roman"/>
          <w:b/>
          <w:sz w:val="28"/>
          <w:szCs w:val="28"/>
          <w:lang w:eastAsia="ru-RU"/>
        </w:rPr>
      </w:pPr>
    </w:p>
    <w:p w14:paraId="3D38E59B" w14:textId="77777777" w:rsidR="00B1581E" w:rsidRPr="00B1581E" w:rsidRDefault="00B1581E" w:rsidP="00B1581E">
      <w:pPr>
        <w:spacing w:after="0" w:line="240" w:lineRule="auto"/>
        <w:ind w:firstLine="709"/>
        <w:jc w:val="center"/>
        <w:rPr>
          <w:rFonts w:ascii="Times New Roman" w:eastAsia="Times New Roman" w:hAnsi="Times New Roman" w:cs="Times New Roman"/>
          <w:b/>
          <w:sz w:val="28"/>
          <w:szCs w:val="28"/>
          <w:lang w:eastAsia="ru-RU"/>
        </w:rPr>
      </w:pPr>
      <w:r w:rsidRPr="00B1581E">
        <w:rPr>
          <w:rFonts w:ascii="Times New Roman" w:eastAsia="Times New Roman" w:hAnsi="Times New Roman" w:cs="Times New Roman"/>
          <w:b/>
          <w:sz w:val="28"/>
          <w:szCs w:val="28"/>
          <w:lang w:eastAsia="ru-RU"/>
        </w:rPr>
        <w:t xml:space="preserve">РАБОЧАЯ ПРОГРАММА. </w:t>
      </w:r>
    </w:p>
    <w:p w14:paraId="4ACD3AA8" w14:textId="3D6B30B9" w:rsidR="00B1581E" w:rsidRPr="00B1581E" w:rsidRDefault="00B1581E" w:rsidP="00B1581E">
      <w:pPr>
        <w:spacing w:after="0" w:line="240" w:lineRule="auto"/>
        <w:ind w:firstLine="709"/>
        <w:jc w:val="center"/>
        <w:rPr>
          <w:rFonts w:ascii="Times New Roman" w:eastAsia="Times New Roman" w:hAnsi="Times New Roman" w:cs="Times New Roman"/>
          <w:b/>
          <w:sz w:val="28"/>
          <w:szCs w:val="28"/>
          <w:lang w:eastAsia="ru-RU"/>
        </w:rPr>
      </w:pPr>
      <w:r w:rsidRPr="00B1581E">
        <w:rPr>
          <w:rFonts w:ascii="Times New Roman" w:eastAsia="Times New Roman" w:hAnsi="Times New Roman" w:cs="Times New Roman"/>
          <w:b/>
          <w:sz w:val="28"/>
          <w:szCs w:val="28"/>
          <w:lang w:eastAsia="ru-RU"/>
        </w:rPr>
        <w:t xml:space="preserve">СОДЕРЖАНИЕ </w:t>
      </w:r>
      <w:r w:rsidR="009E49CB">
        <w:rPr>
          <w:rFonts w:ascii="Times New Roman" w:eastAsia="Times New Roman" w:hAnsi="Times New Roman" w:cs="Times New Roman"/>
          <w:b/>
          <w:sz w:val="28"/>
          <w:szCs w:val="28"/>
          <w:lang w:eastAsia="ru-RU"/>
        </w:rPr>
        <w:t>МОДУЛЕЙ</w:t>
      </w:r>
    </w:p>
    <w:bookmarkEnd w:id="10"/>
    <w:p w14:paraId="3E502695" w14:textId="77777777" w:rsidR="00B1581E" w:rsidRPr="00B1581E" w:rsidRDefault="00B1581E" w:rsidP="00B1581E">
      <w:pPr>
        <w:spacing w:after="0" w:line="240" w:lineRule="auto"/>
        <w:ind w:firstLine="709"/>
        <w:rPr>
          <w:rFonts w:ascii="Times New Roman" w:eastAsia="Times New Roman" w:hAnsi="Times New Roman" w:cs="Times New Roman"/>
          <w:b/>
          <w:sz w:val="28"/>
          <w:szCs w:val="28"/>
          <w:lang w:eastAsia="ru-RU"/>
        </w:rPr>
      </w:pPr>
    </w:p>
    <w:p w14:paraId="23E4FD05" w14:textId="77777777" w:rsidR="00B1581E" w:rsidRPr="00B1581E" w:rsidRDefault="00B1581E" w:rsidP="00B1581E">
      <w:pPr>
        <w:spacing w:after="0" w:line="240" w:lineRule="auto"/>
        <w:ind w:firstLine="709"/>
        <w:rPr>
          <w:rFonts w:ascii="Times New Roman" w:eastAsia="Times New Roman" w:hAnsi="Times New Roman" w:cs="Times New Roman"/>
          <w:b/>
          <w:sz w:val="28"/>
          <w:szCs w:val="28"/>
          <w:lang w:eastAsia="ru-RU"/>
        </w:rPr>
      </w:pPr>
      <w:bookmarkStart w:id="13" w:name="_Hlk88812995"/>
      <w:bookmarkEnd w:id="11"/>
      <w:r w:rsidRPr="00B1581E">
        <w:rPr>
          <w:rFonts w:ascii="Times New Roman" w:eastAsia="Times New Roman" w:hAnsi="Times New Roman" w:cs="Times New Roman"/>
          <w:b/>
          <w:sz w:val="28"/>
          <w:szCs w:val="28"/>
          <w:lang w:eastAsia="ru-RU"/>
        </w:rPr>
        <w:t xml:space="preserve">Тематический план </w:t>
      </w:r>
      <w:bookmarkEnd w:id="13"/>
      <w:r w:rsidRPr="00B1581E">
        <w:rPr>
          <w:rFonts w:ascii="Times New Roman" w:eastAsia="Times New Roman" w:hAnsi="Times New Roman" w:cs="Times New Roman"/>
          <w:b/>
          <w:sz w:val="28"/>
          <w:szCs w:val="28"/>
          <w:lang w:eastAsia="ru-RU"/>
        </w:rPr>
        <w:t>обучения</w:t>
      </w:r>
    </w:p>
    <w:bookmarkEnd w:id="12"/>
    <w:p w14:paraId="22CB68F5" w14:textId="77777777" w:rsidR="00B1581E" w:rsidRPr="00B1581E" w:rsidRDefault="00B1581E" w:rsidP="00B1581E">
      <w:pPr>
        <w:spacing w:after="0" w:line="240" w:lineRule="auto"/>
        <w:ind w:firstLine="709"/>
        <w:jc w:val="both"/>
        <w:rPr>
          <w:rFonts w:ascii="Times New Roman" w:eastAsia="Times New Roman" w:hAnsi="Times New Roman" w:cs="Times New Roman"/>
          <w:b/>
          <w:iCs/>
          <w:sz w:val="28"/>
          <w:szCs w:val="28"/>
          <w:lang w:eastAsia="ru-RU"/>
        </w:rPr>
      </w:pPr>
    </w:p>
    <w:p w14:paraId="7086450F" w14:textId="77777777" w:rsidR="00CC6CB3" w:rsidRPr="00CC6CB3" w:rsidRDefault="00CC6CB3" w:rsidP="00CC6CB3">
      <w:pPr>
        <w:spacing w:after="0" w:line="240" w:lineRule="auto"/>
        <w:ind w:firstLine="709"/>
        <w:jc w:val="center"/>
        <w:rPr>
          <w:rFonts w:ascii="Times New Roman" w:eastAsia="Times New Roman" w:hAnsi="Times New Roman" w:cs="Times New Roman"/>
          <w:b/>
          <w:iCs/>
          <w:sz w:val="28"/>
          <w:szCs w:val="28"/>
          <w:lang w:eastAsia="ru-RU"/>
        </w:rPr>
      </w:pPr>
      <w:r w:rsidRPr="00CC6CB3">
        <w:rPr>
          <w:rFonts w:ascii="Times New Roman" w:eastAsia="Times New Roman" w:hAnsi="Times New Roman" w:cs="Times New Roman"/>
          <w:b/>
          <w:iCs/>
          <w:sz w:val="28"/>
          <w:szCs w:val="28"/>
          <w:lang w:eastAsia="ru-RU"/>
        </w:rPr>
        <w:t>Модуль 1. Правовая подготовка</w:t>
      </w:r>
    </w:p>
    <w:p w14:paraId="6A144A48" w14:textId="77777777" w:rsidR="00CC6CB3" w:rsidRPr="00CC6CB3" w:rsidRDefault="00CC6CB3" w:rsidP="00CC6CB3">
      <w:pPr>
        <w:spacing w:after="0" w:line="240" w:lineRule="auto"/>
        <w:ind w:firstLine="709"/>
        <w:jc w:val="both"/>
        <w:rPr>
          <w:rFonts w:ascii="Times New Roman" w:eastAsia="Times New Roman" w:hAnsi="Times New Roman" w:cs="Times New Roman"/>
          <w:iCs/>
          <w:sz w:val="28"/>
          <w:szCs w:val="28"/>
          <w:lang w:eastAsia="ru-RU"/>
        </w:rPr>
      </w:pPr>
      <w:r w:rsidRPr="00CC6CB3">
        <w:rPr>
          <w:rFonts w:ascii="Times New Roman" w:eastAsia="Times New Roman" w:hAnsi="Times New Roman" w:cs="Times New Roman"/>
          <w:iCs/>
          <w:sz w:val="28"/>
          <w:szCs w:val="28"/>
          <w:lang w:eastAsia="ru-RU"/>
        </w:rPr>
        <w:t>Нормативные акты по техническому обслуживанию и ремонту автотранспортных средств.</w:t>
      </w:r>
    </w:p>
    <w:p w14:paraId="2772937C" w14:textId="77777777" w:rsidR="00CC6CB3" w:rsidRPr="00CC6CB3" w:rsidRDefault="00CC6CB3" w:rsidP="00CC6CB3">
      <w:pPr>
        <w:spacing w:after="0" w:line="240" w:lineRule="auto"/>
        <w:ind w:firstLine="709"/>
        <w:jc w:val="both"/>
        <w:rPr>
          <w:rFonts w:ascii="Times New Roman" w:eastAsia="Times New Roman" w:hAnsi="Times New Roman" w:cs="Times New Roman"/>
          <w:iCs/>
          <w:sz w:val="28"/>
          <w:szCs w:val="28"/>
          <w:lang w:eastAsia="ru-RU"/>
        </w:rPr>
      </w:pPr>
      <w:r w:rsidRPr="00CC6CB3">
        <w:rPr>
          <w:rFonts w:ascii="Times New Roman" w:eastAsia="Times New Roman" w:hAnsi="Times New Roman" w:cs="Times New Roman"/>
          <w:iCs/>
          <w:sz w:val="28"/>
          <w:szCs w:val="28"/>
          <w:lang w:eastAsia="ru-RU"/>
        </w:rPr>
        <w:t>Нормативные акты в области безопасности дорожного движения на автомобильном транспорте, основы транспортного законодательства</w:t>
      </w:r>
      <w:r w:rsidR="00962CCA">
        <w:rPr>
          <w:rFonts w:ascii="Times New Roman" w:eastAsia="Times New Roman" w:hAnsi="Times New Roman" w:cs="Times New Roman"/>
          <w:iCs/>
          <w:sz w:val="28"/>
          <w:szCs w:val="28"/>
          <w:lang w:eastAsia="ru-RU"/>
        </w:rPr>
        <w:t>.</w:t>
      </w:r>
    </w:p>
    <w:p w14:paraId="7190C207" w14:textId="77777777" w:rsidR="00CC6CB3" w:rsidRPr="00CC6CB3" w:rsidRDefault="00CC6CB3" w:rsidP="00CC6CB3">
      <w:pPr>
        <w:spacing w:after="0" w:line="240" w:lineRule="auto"/>
        <w:ind w:firstLine="709"/>
        <w:jc w:val="both"/>
        <w:rPr>
          <w:rFonts w:ascii="Times New Roman" w:eastAsia="Times New Roman" w:hAnsi="Times New Roman" w:cs="Times New Roman"/>
          <w:iCs/>
          <w:sz w:val="28"/>
          <w:szCs w:val="28"/>
          <w:lang w:eastAsia="ru-RU"/>
        </w:rPr>
      </w:pPr>
      <w:r w:rsidRPr="00CC6CB3">
        <w:rPr>
          <w:rFonts w:ascii="Times New Roman" w:eastAsia="Times New Roman" w:hAnsi="Times New Roman" w:cs="Times New Roman"/>
          <w:iCs/>
          <w:sz w:val="28"/>
          <w:szCs w:val="28"/>
          <w:lang w:eastAsia="ru-RU"/>
        </w:rPr>
        <w:t>Ответственность должностных лиц за правонарушения на автотранспорте.</w:t>
      </w:r>
    </w:p>
    <w:p w14:paraId="59707968" w14:textId="77777777" w:rsidR="00CC6CB3" w:rsidRPr="00CC6CB3" w:rsidRDefault="00CC6CB3" w:rsidP="00CC6CB3">
      <w:pPr>
        <w:spacing w:after="0" w:line="240" w:lineRule="auto"/>
        <w:ind w:firstLine="709"/>
        <w:jc w:val="both"/>
        <w:rPr>
          <w:rFonts w:ascii="Times New Roman" w:eastAsia="Times New Roman" w:hAnsi="Times New Roman" w:cs="Times New Roman"/>
          <w:b/>
          <w:iCs/>
          <w:sz w:val="28"/>
          <w:szCs w:val="28"/>
          <w:lang w:eastAsia="ru-RU"/>
        </w:rPr>
      </w:pPr>
    </w:p>
    <w:p w14:paraId="4AEE7627" w14:textId="77777777" w:rsidR="00CC6CB3" w:rsidRPr="00CC6CB3" w:rsidRDefault="00CC6CB3" w:rsidP="00CC6CB3">
      <w:pPr>
        <w:spacing w:after="0" w:line="240" w:lineRule="auto"/>
        <w:ind w:firstLine="709"/>
        <w:jc w:val="center"/>
        <w:rPr>
          <w:rFonts w:ascii="Times New Roman" w:eastAsia="Times New Roman" w:hAnsi="Times New Roman" w:cs="Times New Roman"/>
          <w:b/>
          <w:iCs/>
          <w:sz w:val="28"/>
          <w:szCs w:val="28"/>
          <w:lang w:eastAsia="ru-RU"/>
        </w:rPr>
      </w:pPr>
      <w:r w:rsidRPr="00CC6CB3">
        <w:rPr>
          <w:rFonts w:ascii="Times New Roman" w:eastAsia="Times New Roman" w:hAnsi="Times New Roman" w:cs="Times New Roman"/>
          <w:b/>
          <w:iCs/>
          <w:sz w:val="28"/>
          <w:szCs w:val="28"/>
          <w:lang w:eastAsia="ru-RU"/>
        </w:rPr>
        <w:t>Модуль 2. Устройство, технические характеристики, конструктивные особенности и назначение автотранспортных средств</w:t>
      </w:r>
    </w:p>
    <w:p w14:paraId="39379B2C" w14:textId="77777777" w:rsidR="00CC6CB3" w:rsidRPr="00CC6CB3" w:rsidRDefault="00CC6CB3" w:rsidP="00CC6CB3">
      <w:pPr>
        <w:spacing w:after="0" w:line="240" w:lineRule="auto"/>
        <w:ind w:firstLine="709"/>
        <w:jc w:val="both"/>
        <w:rPr>
          <w:rFonts w:ascii="Times New Roman" w:eastAsia="Times New Roman" w:hAnsi="Times New Roman" w:cs="Times New Roman"/>
          <w:iCs/>
          <w:sz w:val="28"/>
          <w:szCs w:val="28"/>
          <w:lang w:eastAsia="ru-RU"/>
        </w:rPr>
      </w:pPr>
      <w:r w:rsidRPr="00CC6CB3">
        <w:rPr>
          <w:rFonts w:ascii="Times New Roman" w:eastAsia="Times New Roman" w:hAnsi="Times New Roman" w:cs="Times New Roman"/>
          <w:iCs/>
          <w:sz w:val="28"/>
          <w:szCs w:val="28"/>
          <w:lang w:eastAsia="ru-RU"/>
        </w:rPr>
        <w:t>Классификация и назначение транспортных средств</w:t>
      </w:r>
      <w:r w:rsidR="00962CCA">
        <w:rPr>
          <w:rFonts w:ascii="Times New Roman" w:eastAsia="Times New Roman" w:hAnsi="Times New Roman" w:cs="Times New Roman"/>
          <w:iCs/>
          <w:sz w:val="28"/>
          <w:szCs w:val="28"/>
          <w:lang w:eastAsia="ru-RU"/>
        </w:rPr>
        <w:t xml:space="preserve">. </w:t>
      </w:r>
      <w:r w:rsidRPr="00CC6CB3">
        <w:rPr>
          <w:rFonts w:ascii="Times New Roman" w:eastAsia="Times New Roman" w:hAnsi="Times New Roman" w:cs="Times New Roman"/>
          <w:iCs/>
          <w:sz w:val="28"/>
          <w:szCs w:val="28"/>
          <w:lang w:eastAsia="ru-RU"/>
        </w:rPr>
        <w:t>Специальные и специализированные транспортные средства</w:t>
      </w:r>
      <w:r w:rsidR="00962CCA">
        <w:rPr>
          <w:rFonts w:ascii="Times New Roman" w:eastAsia="Times New Roman" w:hAnsi="Times New Roman" w:cs="Times New Roman"/>
          <w:iCs/>
          <w:sz w:val="28"/>
          <w:szCs w:val="28"/>
          <w:lang w:eastAsia="ru-RU"/>
        </w:rPr>
        <w:t>.</w:t>
      </w:r>
    </w:p>
    <w:p w14:paraId="2548BB21" w14:textId="77777777" w:rsidR="00CC6CB3" w:rsidRPr="00CC6CB3" w:rsidRDefault="00962CCA" w:rsidP="00CC6CB3">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lastRenderedPageBreak/>
        <w:t xml:space="preserve">Движение по автомобильным дорогам </w:t>
      </w:r>
      <w:r w:rsidR="00CC6CB3" w:rsidRPr="00CC6CB3">
        <w:rPr>
          <w:rFonts w:ascii="Times New Roman" w:eastAsia="Times New Roman" w:hAnsi="Times New Roman" w:cs="Times New Roman"/>
          <w:iCs/>
          <w:sz w:val="28"/>
          <w:szCs w:val="28"/>
          <w:lang w:eastAsia="ru-RU"/>
        </w:rPr>
        <w:t xml:space="preserve">крупногабаритных, тяжеловесных и </w:t>
      </w:r>
      <w:r>
        <w:rPr>
          <w:rFonts w:ascii="Times New Roman" w:eastAsia="Times New Roman" w:hAnsi="Times New Roman" w:cs="Times New Roman"/>
          <w:iCs/>
          <w:sz w:val="28"/>
          <w:szCs w:val="28"/>
          <w:lang w:eastAsia="ru-RU"/>
        </w:rPr>
        <w:t xml:space="preserve">транспортных средств, осуществляющих перевозки опасных грузов </w:t>
      </w:r>
      <w:r w:rsidR="00CC6CB3" w:rsidRPr="00CC6CB3">
        <w:rPr>
          <w:rFonts w:ascii="Times New Roman" w:eastAsia="Times New Roman" w:hAnsi="Times New Roman" w:cs="Times New Roman"/>
          <w:iCs/>
          <w:sz w:val="28"/>
          <w:szCs w:val="28"/>
          <w:lang w:eastAsia="ru-RU"/>
        </w:rPr>
        <w:t>по территории Российской Федерации</w:t>
      </w:r>
      <w:r>
        <w:rPr>
          <w:rFonts w:ascii="Times New Roman" w:eastAsia="Times New Roman" w:hAnsi="Times New Roman" w:cs="Times New Roman"/>
          <w:iCs/>
          <w:sz w:val="28"/>
          <w:szCs w:val="28"/>
          <w:lang w:eastAsia="ru-RU"/>
        </w:rPr>
        <w:t>.</w:t>
      </w:r>
    </w:p>
    <w:p w14:paraId="723FBA26" w14:textId="77777777" w:rsidR="00CC6CB3" w:rsidRPr="00CC6CB3" w:rsidRDefault="00CC6CB3" w:rsidP="00CC6CB3">
      <w:pPr>
        <w:spacing w:after="0" w:line="240" w:lineRule="auto"/>
        <w:ind w:firstLine="709"/>
        <w:jc w:val="both"/>
        <w:rPr>
          <w:rFonts w:ascii="Times New Roman" w:eastAsia="Times New Roman" w:hAnsi="Times New Roman" w:cs="Times New Roman"/>
          <w:iCs/>
          <w:sz w:val="28"/>
          <w:szCs w:val="28"/>
          <w:lang w:eastAsia="ru-RU"/>
        </w:rPr>
      </w:pPr>
      <w:r w:rsidRPr="00CC6CB3">
        <w:rPr>
          <w:rFonts w:ascii="Times New Roman" w:eastAsia="Times New Roman" w:hAnsi="Times New Roman" w:cs="Times New Roman"/>
          <w:iCs/>
          <w:sz w:val="28"/>
          <w:szCs w:val="28"/>
          <w:lang w:eastAsia="ru-RU"/>
        </w:rPr>
        <w:t>Технические характеристики автотранспортных средств</w:t>
      </w:r>
      <w:r w:rsidR="00962CCA">
        <w:rPr>
          <w:rFonts w:ascii="Times New Roman" w:eastAsia="Times New Roman" w:hAnsi="Times New Roman" w:cs="Times New Roman"/>
          <w:iCs/>
          <w:sz w:val="28"/>
          <w:szCs w:val="28"/>
          <w:lang w:eastAsia="ru-RU"/>
        </w:rPr>
        <w:t>.</w:t>
      </w:r>
    </w:p>
    <w:p w14:paraId="11D549DB" w14:textId="77777777" w:rsidR="00CC6CB3" w:rsidRPr="00CC6CB3" w:rsidRDefault="00CC6CB3" w:rsidP="00CC6CB3">
      <w:pPr>
        <w:spacing w:after="0" w:line="240" w:lineRule="auto"/>
        <w:ind w:firstLine="709"/>
        <w:jc w:val="both"/>
        <w:rPr>
          <w:rFonts w:ascii="Times New Roman" w:eastAsia="Times New Roman" w:hAnsi="Times New Roman" w:cs="Times New Roman"/>
          <w:iCs/>
          <w:sz w:val="28"/>
          <w:szCs w:val="28"/>
          <w:lang w:eastAsia="ru-RU"/>
        </w:rPr>
      </w:pPr>
      <w:r w:rsidRPr="00CC6CB3">
        <w:rPr>
          <w:rFonts w:ascii="Times New Roman" w:eastAsia="Times New Roman" w:hAnsi="Times New Roman" w:cs="Times New Roman"/>
          <w:iCs/>
          <w:sz w:val="28"/>
          <w:szCs w:val="28"/>
          <w:lang w:eastAsia="ru-RU"/>
        </w:rPr>
        <w:t>Устройство и конструктивные особенности автотранспортных средств</w:t>
      </w:r>
      <w:r w:rsidR="00962CCA">
        <w:rPr>
          <w:rFonts w:ascii="Times New Roman" w:eastAsia="Times New Roman" w:hAnsi="Times New Roman" w:cs="Times New Roman"/>
          <w:iCs/>
          <w:sz w:val="28"/>
          <w:szCs w:val="28"/>
          <w:lang w:eastAsia="ru-RU"/>
        </w:rPr>
        <w:t>.</w:t>
      </w:r>
    </w:p>
    <w:p w14:paraId="3E7F0863" w14:textId="77777777" w:rsidR="00CC6CB3" w:rsidRPr="00CC6CB3" w:rsidRDefault="00962CCA" w:rsidP="00CC6CB3">
      <w:pPr>
        <w:spacing w:after="0" w:line="240" w:lineRule="auto"/>
        <w:ind w:firstLine="709"/>
        <w:jc w:val="both"/>
        <w:rPr>
          <w:rFonts w:ascii="Times New Roman" w:eastAsia="Times New Roman" w:hAnsi="Times New Roman" w:cs="Times New Roman"/>
          <w:b/>
          <w:iCs/>
          <w:sz w:val="28"/>
          <w:szCs w:val="28"/>
          <w:lang w:eastAsia="ru-RU"/>
        </w:rPr>
      </w:pPr>
      <w:r>
        <w:rPr>
          <w:rFonts w:ascii="Times New Roman" w:eastAsia="Times New Roman" w:hAnsi="Times New Roman" w:cs="Times New Roman"/>
          <w:iCs/>
          <w:sz w:val="28"/>
          <w:szCs w:val="28"/>
          <w:lang w:eastAsia="ru-RU"/>
        </w:rPr>
        <w:t>П</w:t>
      </w:r>
      <w:r w:rsidR="00CC6CB3" w:rsidRPr="00CC6CB3">
        <w:rPr>
          <w:rFonts w:ascii="Times New Roman" w:eastAsia="Times New Roman" w:hAnsi="Times New Roman" w:cs="Times New Roman"/>
          <w:iCs/>
          <w:sz w:val="28"/>
          <w:szCs w:val="28"/>
          <w:lang w:eastAsia="ru-RU"/>
        </w:rPr>
        <w:t>равила эксплуатации автотранспортных средств, в том числе специальных подъемных устройств для пассажиров из числа инвалидов, не способных передвигаться самостоятельно</w:t>
      </w:r>
      <w:r>
        <w:rPr>
          <w:rFonts w:ascii="Times New Roman" w:eastAsia="Times New Roman" w:hAnsi="Times New Roman" w:cs="Times New Roman"/>
          <w:iCs/>
          <w:sz w:val="28"/>
          <w:szCs w:val="28"/>
          <w:lang w:eastAsia="ru-RU"/>
        </w:rPr>
        <w:t>.</w:t>
      </w:r>
    </w:p>
    <w:p w14:paraId="2A718FCA" w14:textId="77777777" w:rsidR="00CC6CB3" w:rsidRPr="00CC6CB3" w:rsidRDefault="00CC6CB3" w:rsidP="00CC6CB3">
      <w:pPr>
        <w:spacing w:after="0" w:line="240" w:lineRule="auto"/>
        <w:ind w:firstLine="709"/>
        <w:jc w:val="both"/>
        <w:rPr>
          <w:rFonts w:ascii="Times New Roman" w:eastAsia="Times New Roman" w:hAnsi="Times New Roman" w:cs="Times New Roman"/>
          <w:b/>
          <w:iCs/>
          <w:sz w:val="28"/>
          <w:szCs w:val="28"/>
          <w:lang w:eastAsia="ru-RU"/>
        </w:rPr>
      </w:pPr>
    </w:p>
    <w:p w14:paraId="61A5F958" w14:textId="77777777" w:rsidR="00CC6CB3" w:rsidRPr="00CC6CB3" w:rsidRDefault="00CC6CB3" w:rsidP="00CC6CB3">
      <w:pPr>
        <w:spacing w:after="0" w:line="240" w:lineRule="auto"/>
        <w:ind w:firstLine="709"/>
        <w:jc w:val="center"/>
        <w:rPr>
          <w:rFonts w:ascii="Times New Roman" w:eastAsia="Times New Roman" w:hAnsi="Times New Roman" w:cs="Times New Roman"/>
          <w:b/>
          <w:iCs/>
          <w:sz w:val="28"/>
          <w:szCs w:val="28"/>
          <w:lang w:eastAsia="ru-RU"/>
        </w:rPr>
      </w:pPr>
      <w:r w:rsidRPr="00CC6CB3">
        <w:rPr>
          <w:rFonts w:ascii="Times New Roman" w:eastAsia="Times New Roman" w:hAnsi="Times New Roman" w:cs="Times New Roman"/>
          <w:b/>
          <w:iCs/>
          <w:sz w:val="28"/>
          <w:szCs w:val="28"/>
          <w:lang w:eastAsia="ru-RU"/>
        </w:rPr>
        <w:t>Модуль 3. Технология транспортных процессов</w:t>
      </w:r>
    </w:p>
    <w:p w14:paraId="375B9151" w14:textId="77777777" w:rsidR="00CC6CB3" w:rsidRPr="00CC6CB3" w:rsidRDefault="00CC6CB3" w:rsidP="00CC6CB3">
      <w:pPr>
        <w:spacing w:after="0" w:line="240" w:lineRule="auto"/>
        <w:ind w:firstLine="709"/>
        <w:jc w:val="both"/>
        <w:rPr>
          <w:rFonts w:ascii="Times New Roman" w:eastAsia="Times New Roman" w:hAnsi="Times New Roman" w:cs="Times New Roman"/>
          <w:iCs/>
          <w:sz w:val="28"/>
          <w:szCs w:val="28"/>
          <w:lang w:eastAsia="ru-RU"/>
        </w:rPr>
      </w:pPr>
      <w:r w:rsidRPr="00CC6CB3">
        <w:rPr>
          <w:rFonts w:ascii="Times New Roman" w:eastAsia="Times New Roman" w:hAnsi="Times New Roman" w:cs="Times New Roman"/>
          <w:iCs/>
          <w:sz w:val="28"/>
          <w:szCs w:val="28"/>
          <w:lang w:eastAsia="ru-RU"/>
        </w:rPr>
        <w:t>Основные положения по допуску транспортных средств к эксплуатации</w:t>
      </w:r>
    </w:p>
    <w:p w14:paraId="4EE29CED" w14:textId="77777777" w:rsidR="00CC6CB3" w:rsidRPr="00CC6CB3" w:rsidRDefault="00CC6CB3" w:rsidP="00CC6CB3">
      <w:pPr>
        <w:spacing w:after="0" w:line="240" w:lineRule="auto"/>
        <w:ind w:firstLine="709"/>
        <w:jc w:val="both"/>
        <w:rPr>
          <w:rFonts w:ascii="Times New Roman" w:eastAsia="Times New Roman" w:hAnsi="Times New Roman" w:cs="Times New Roman"/>
          <w:iCs/>
          <w:sz w:val="28"/>
          <w:szCs w:val="28"/>
          <w:lang w:eastAsia="ru-RU"/>
        </w:rPr>
      </w:pPr>
      <w:r w:rsidRPr="00CC6CB3">
        <w:rPr>
          <w:rFonts w:ascii="Times New Roman" w:eastAsia="Times New Roman" w:hAnsi="Times New Roman" w:cs="Times New Roman"/>
          <w:iCs/>
          <w:sz w:val="28"/>
          <w:szCs w:val="28"/>
          <w:lang w:eastAsia="ru-RU"/>
        </w:rPr>
        <w:t xml:space="preserve">Порядок организации и проведения предрейсового или </w:t>
      </w:r>
      <w:proofErr w:type="spellStart"/>
      <w:r w:rsidRPr="00CC6CB3">
        <w:rPr>
          <w:rFonts w:ascii="Times New Roman" w:eastAsia="Times New Roman" w:hAnsi="Times New Roman" w:cs="Times New Roman"/>
          <w:iCs/>
          <w:sz w:val="28"/>
          <w:szCs w:val="28"/>
          <w:lang w:eastAsia="ru-RU"/>
        </w:rPr>
        <w:t>предсменного</w:t>
      </w:r>
      <w:proofErr w:type="spellEnd"/>
      <w:r w:rsidRPr="00CC6CB3">
        <w:rPr>
          <w:rFonts w:ascii="Times New Roman" w:eastAsia="Times New Roman" w:hAnsi="Times New Roman" w:cs="Times New Roman"/>
          <w:iCs/>
          <w:sz w:val="28"/>
          <w:szCs w:val="28"/>
          <w:lang w:eastAsia="ru-RU"/>
        </w:rPr>
        <w:t xml:space="preserve"> контроля технического состояния транспортных средств, утверждаемый в соответствии с пунктом 2 статьи 20 Федерального закона от 10.12.1995 г. №196-ФЗ «О безопасности дорожного движения»</w:t>
      </w:r>
    </w:p>
    <w:p w14:paraId="66AB1B65" w14:textId="77777777" w:rsidR="00CC6CB3" w:rsidRPr="00CC6CB3" w:rsidRDefault="00CC6CB3" w:rsidP="00CC6CB3">
      <w:pPr>
        <w:spacing w:after="0" w:line="240" w:lineRule="auto"/>
        <w:ind w:firstLine="709"/>
        <w:jc w:val="both"/>
        <w:rPr>
          <w:rFonts w:ascii="Times New Roman" w:eastAsia="Times New Roman" w:hAnsi="Times New Roman" w:cs="Times New Roman"/>
          <w:iCs/>
          <w:sz w:val="28"/>
          <w:szCs w:val="28"/>
          <w:lang w:eastAsia="ru-RU"/>
        </w:rPr>
      </w:pPr>
      <w:r w:rsidRPr="00CC6CB3">
        <w:rPr>
          <w:rFonts w:ascii="Times New Roman" w:eastAsia="Times New Roman" w:hAnsi="Times New Roman" w:cs="Times New Roman"/>
          <w:iCs/>
          <w:sz w:val="28"/>
          <w:szCs w:val="28"/>
          <w:lang w:eastAsia="ru-RU"/>
        </w:rPr>
        <w:t>Устройство и принцип работы дополнительного технологического оборудования, необходимого для реализации методов проверки технического состояния транспортных средств</w:t>
      </w:r>
    </w:p>
    <w:p w14:paraId="4D46CFBA" w14:textId="77777777" w:rsidR="00CC6CB3" w:rsidRPr="00CC6CB3" w:rsidRDefault="00CC6CB3" w:rsidP="00CC6CB3">
      <w:pPr>
        <w:spacing w:after="0" w:line="240" w:lineRule="auto"/>
        <w:ind w:firstLine="709"/>
        <w:jc w:val="both"/>
        <w:rPr>
          <w:rFonts w:ascii="Times New Roman" w:eastAsia="Times New Roman" w:hAnsi="Times New Roman" w:cs="Times New Roman"/>
          <w:iCs/>
          <w:sz w:val="28"/>
          <w:szCs w:val="28"/>
          <w:lang w:eastAsia="ru-RU"/>
        </w:rPr>
      </w:pPr>
      <w:r w:rsidRPr="00CC6CB3">
        <w:rPr>
          <w:rFonts w:ascii="Times New Roman" w:eastAsia="Times New Roman" w:hAnsi="Times New Roman" w:cs="Times New Roman"/>
          <w:iCs/>
          <w:sz w:val="28"/>
          <w:szCs w:val="28"/>
          <w:lang w:eastAsia="ru-RU"/>
        </w:rPr>
        <w:t>Расположение идентификационных данных транспортных средств различных производителей</w:t>
      </w:r>
    </w:p>
    <w:p w14:paraId="309BEAD6" w14:textId="77777777" w:rsidR="00CC6CB3" w:rsidRDefault="00CC6CB3" w:rsidP="00CC6CB3">
      <w:pPr>
        <w:spacing w:after="0" w:line="240" w:lineRule="auto"/>
        <w:ind w:firstLine="709"/>
        <w:jc w:val="both"/>
        <w:rPr>
          <w:rFonts w:ascii="Times New Roman" w:eastAsia="Times New Roman" w:hAnsi="Times New Roman" w:cs="Times New Roman"/>
          <w:b/>
          <w:iCs/>
          <w:sz w:val="28"/>
          <w:szCs w:val="28"/>
          <w:lang w:eastAsia="ru-RU"/>
        </w:rPr>
      </w:pPr>
    </w:p>
    <w:p w14:paraId="688CEC88" w14:textId="77777777" w:rsidR="00C160ED" w:rsidRDefault="00C160ED" w:rsidP="00CC6CB3">
      <w:pPr>
        <w:spacing w:after="0" w:line="240" w:lineRule="auto"/>
        <w:ind w:firstLine="709"/>
        <w:jc w:val="both"/>
        <w:rPr>
          <w:rFonts w:ascii="Times New Roman" w:eastAsia="Times New Roman" w:hAnsi="Times New Roman" w:cs="Times New Roman"/>
          <w:b/>
          <w:iCs/>
          <w:sz w:val="28"/>
          <w:szCs w:val="28"/>
          <w:lang w:eastAsia="ru-RU"/>
        </w:rPr>
      </w:pPr>
    </w:p>
    <w:p w14:paraId="015B009E" w14:textId="77777777" w:rsidR="00C160ED" w:rsidRPr="00CC6CB3" w:rsidRDefault="00C160ED" w:rsidP="00CC6CB3">
      <w:pPr>
        <w:spacing w:after="0" w:line="240" w:lineRule="auto"/>
        <w:ind w:firstLine="709"/>
        <w:jc w:val="both"/>
        <w:rPr>
          <w:rFonts w:ascii="Times New Roman" w:eastAsia="Times New Roman" w:hAnsi="Times New Roman" w:cs="Times New Roman"/>
          <w:b/>
          <w:iCs/>
          <w:sz w:val="28"/>
          <w:szCs w:val="28"/>
          <w:lang w:eastAsia="ru-RU"/>
        </w:rPr>
      </w:pPr>
    </w:p>
    <w:p w14:paraId="1B334D65" w14:textId="77777777" w:rsidR="00CC6CB3" w:rsidRPr="00CC6CB3" w:rsidRDefault="00CC6CB3" w:rsidP="00CC6CB3">
      <w:pPr>
        <w:spacing w:after="0" w:line="240" w:lineRule="auto"/>
        <w:ind w:firstLine="709"/>
        <w:jc w:val="center"/>
        <w:rPr>
          <w:rFonts w:ascii="Times New Roman" w:eastAsia="Times New Roman" w:hAnsi="Times New Roman" w:cs="Times New Roman"/>
          <w:b/>
          <w:iCs/>
          <w:sz w:val="28"/>
          <w:szCs w:val="28"/>
          <w:lang w:eastAsia="ru-RU"/>
        </w:rPr>
      </w:pPr>
      <w:r w:rsidRPr="00CC6CB3">
        <w:rPr>
          <w:rFonts w:ascii="Times New Roman" w:eastAsia="Times New Roman" w:hAnsi="Times New Roman" w:cs="Times New Roman"/>
          <w:b/>
          <w:iCs/>
          <w:sz w:val="28"/>
          <w:szCs w:val="28"/>
          <w:lang w:eastAsia="ru-RU"/>
        </w:rPr>
        <w:t>Модуль 4. Наличие изменений в конструкции транспортных средств.</w:t>
      </w:r>
    </w:p>
    <w:p w14:paraId="1A2CE4AD" w14:textId="77777777" w:rsidR="00CC6CB3" w:rsidRPr="00CC6CB3" w:rsidRDefault="00CC6CB3" w:rsidP="00CC6CB3">
      <w:pPr>
        <w:spacing w:after="0" w:line="240" w:lineRule="auto"/>
        <w:ind w:firstLine="709"/>
        <w:jc w:val="both"/>
        <w:rPr>
          <w:rFonts w:ascii="Times New Roman" w:eastAsia="Times New Roman" w:hAnsi="Times New Roman" w:cs="Times New Roman"/>
          <w:iCs/>
          <w:sz w:val="28"/>
          <w:szCs w:val="28"/>
          <w:lang w:eastAsia="ru-RU"/>
        </w:rPr>
      </w:pPr>
      <w:r w:rsidRPr="00CC6CB3">
        <w:rPr>
          <w:rFonts w:ascii="Times New Roman" w:eastAsia="Times New Roman" w:hAnsi="Times New Roman" w:cs="Times New Roman"/>
          <w:iCs/>
          <w:sz w:val="28"/>
          <w:szCs w:val="28"/>
          <w:lang w:eastAsia="ru-RU"/>
        </w:rPr>
        <w:t>Запрещенные изменения в конструкцию транспортных средств в соответствии с требованиями безопасности дорожного движения</w:t>
      </w:r>
    </w:p>
    <w:p w14:paraId="474D7CAE" w14:textId="77777777" w:rsidR="00CC6CB3" w:rsidRPr="00CC6CB3" w:rsidRDefault="00CC6CB3" w:rsidP="00CC6CB3">
      <w:pPr>
        <w:spacing w:after="0" w:line="240" w:lineRule="auto"/>
        <w:ind w:firstLine="709"/>
        <w:jc w:val="both"/>
        <w:rPr>
          <w:rFonts w:ascii="Times New Roman" w:eastAsia="Times New Roman" w:hAnsi="Times New Roman" w:cs="Times New Roman"/>
          <w:iCs/>
          <w:sz w:val="28"/>
          <w:szCs w:val="28"/>
          <w:lang w:eastAsia="ru-RU"/>
        </w:rPr>
      </w:pPr>
      <w:r w:rsidRPr="00CC6CB3">
        <w:rPr>
          <w:rFonts w:ascii="Times New Roman" w:eastAsia="Times New Roman" w:hAnsi="Times New Roman" w:cs="Times New Roman"/>
          <w:iCs/>
          <w:sz w:val="28"/>
          <w:szCs w:val="28"/>
          <w:lang w:eastAsia="ru-RU"/>
        </w:rPr>
        <w:t>Требования нормативных правовых документов в отношении внесения изменений в конструкцию транспортных средств</w:t>
      </w:r>
    </w:p>
    <w:p w14:paraId="02B4E769" w14:textId="77777777" w:rsidR="00CC6CB3" w:rsidRPr="00CC6CB3" w:rsidRDefault="00CC6CB3" w:rsidP="00CC6CB3">
      <w:pPr>
        <w:spacing w:after="0" w:line="240" w:lineRule="auto"/>
        <w:ind w:firstLine="709"/>
        <w:jc w:val="both"/>
        <w:rPr>
          <w:rFonts w:ascii="Times New Roman" w:eastAsia="Times New Roman" w:hAnsi="Times New Roman" w:cs="Times New Roman"/>
          <w:iCs/>
          <w:sz w:val="28"/>
          <w:szCs w:val="28"/>
          <w:lang w:eastAsia="ru-RU"/>
        </w:rPr>
      </w:pPr>
      <w:r w:rsidRPr="00CC6CB3">
        <w:rPr>
          <w:rFonts w:ascii="Times New Roman" w:eastAsia="Times New Roman" w:hAnsi="Times New Roman" w:cs="Times New Roman"/>
          <w:iCs/>
          <w:sz w:val="28"/>
          <w:szCs w:val="28"/>
          <w:lang w:eastAsia="ru-RU"/>
        </w:rPr>
        <w:t>Требования к оформлению внесения изменений в конструкцию транспортных средств</w:t>
      </w:r>
    </w:p>
    <w:p w14:paraId="711E47D0" w14:textId="77777777" w:rsidR="00CC6CB3" w:rsidRPr="00CC6CB3" w:rsidRDefault="00CC6CB3" w:rsidP="00CC6CB3">
      <w:pPr>
        <w:spacing w:after="0" w:line="240" w:lineRule="auto"/>
        <w:ind w:firstLine="709"/>
        <w:jc w:val="both"/>
        <w:rPr>
          <w:rFonts w:ascii="Times New Roman" w:eastAsia="Times New Roman" w:hAnsi="Times New Roman" w:cs="Times New Roman"/>
          <w:b/>
          <w:iCs/>
          <w:sz w:val="28"/>
          <w:szCs w:val="28"/>
          <w:lang w:eastAsia="ru-RU"/>
        </w:rPr>
      </w:pPr>
    </w:p>
    <w:p w14:paraId="31B5D7E6" w14:textId="77777777" w:rsidR="00CC6CB3" w:rsidRPr="00CC6CB3" w:rsidRDefault="00CC6CB3" w:rsidP="00CC6CB3">
      <w:pPr>
        <w:spacing w:after="0" w:line="240" w:lineRule="auto"/>
        <w:ind w:firstLine="709"/>
        <w:jc w:val="center"/>
        <w:rPr>
          <w:rFonts w:ascii="Times New Roman" w:eastAsia="Times New Roman" w:hAnsi="Times New Roman" w:cs="Times New Roman"/>
          <w:b/>
          <w:iCs/>
          <w:sz w:val="28"/>
          <w:szCs w:val="28"/>
          <w:lang w:eastAsia="ru-RU"/>
        </w:rPr>
      </w:pPr>
      <w:r w:rsidRPr="00CC6CB3">
        <w:rPr>
          <w:rFonts w:ascii="Times New Roman" w:eastAsia="Times New Roman" w:hAnsi="Times New Roman" w:cs="Times New Roman"/>
          <w:b/>
          <w:iCs/>
          <w:sz w:val="28"/>
          <w:szCs w:val="28"/>
          <w:lang w:eastAsia="ru-RU"/>
        </w:rPr>
        <w:t>Модуль 5. Охрана труда и техника безопасности</w:t>
      </w:r>
    </w:p>
    <w:p w14:paraId="28285B29" w14:textId="77777777" w:rsidR="00CC6CB3" w:rsidRPr="00CC6CB3" w:rsidRDefault="00CC6CB3" w:rsidP="00CC6CB3">
      <w:pPr>
        <w:spacing w:after="0" w:line="240" w:lineRule="auto"/>
        <w:ind w:firstLine="709"/>
        <w:jc w:val="both"/>
        <w:rPr>
          <w:rFonts w:ascii="Times New Roman" w:eastAsia="Times New Roman" w:hAnsi="Times New Roman" w:cs="Times New Roman"/>
          <w:iCs/>
          <w:sz w:val="28"/>
          <w:szCs w:val="28"/>
          <w:lang w:eastAsia="ru-RU"/>
        </w:rPr>
      </w:pPr>
      <w:r w:rsidRPr="00CC6CB3">
        <w:rPr>
          <w:rFonts w:ascii="Times New Roman" w:eastAsia="Times New Roman" w:hAnsi="Times New Roman" w:cs="Times New Roman"/>
          <w:iCs/>
          <w:sz w:val="28"/>
          <w:szCs w:val="28"/>
          <w:lang w:eastAsia="ru-RU"/>
        </w:rPr>
        <w:t>Правила и инструкции по охране труда, противопожарной защиты</w:t>
      </w:r>
    </w:p>
    <w:p w14:paraId="2F3E0E1C" w14:textId="77777777" w:rsidR="00CC6CB3" w:rsidRPr="00CC6CB3" w:rsidRDefault="00CC6CB3" w:rsidP="00CC6CB3">
      <w:pPr>
        <w:spacing w:after="0" w:line="240" w:lineRule="auto"/>
        <w:ind w:firstLine="709"/>
        <w:jc w:val="both"/>
        <w:rPr>
          <w:rFonts w:ascii="Times New Roman" w:eastAsia="Times New Roman" w:hAnsi="Times New Roman" w:cs="Times New Roman"/>
          <w:iCs/>
          <w:sz w:val="28"/>
          <w:szCs w:val="28"/>
          <w:lang w:eastAsia="ru-RU"/>
        </w:rPr>
      </w:pPr>
      <w:r w:rsidRPr="00CC6CB3">
        <w:rPr>
          <w:rFonts w:ascii="Times New Roman" w:eastAsia="Times New Roman" w:hAnsi="Times New Roman" w:cs="Times New Roman"/>
          <w:iCs/>
          <w:sz w:val="28"/>
          <w:szCs w:val="28"/>
          <w:lang w:eastAsia="ru-RU"/>
        </w:rPr>
        <w:t>Основы трудового законодательства</w:t>
      </w:r>
    </w:p>
    <w:p w14:paraId="7AB01652" w14:textId="77777777" w:rsidR="00CC6CB3" w:rsidRPr="00CC6CB3" w:rsidRDefault="00CC6CB3" w:rsidP="00CC6CB3">
      <w:pPr>
        <w:spacing w:after="0" w:line="240" w:lineRule="auto"/>
        <w:ind w:firstLine="709"/>
        <w:jc w:val="both"/>
        <w:rPr>
          <w:rFonts w:ascii="Times New Roman" w:eastAsia="Times New Roman" w:hAnsi="Times New Roman" w:cs="Times New Roman"/>
          <w:iCs/>
          <w:sz w:val="28"/>
          <w:szCs w:val="28"/>
          <w:lang w:eastAsia="ru-RU"/>
        </w:rPr>
      </w:pPr>
      <w:r w:rsidRPr="00CC6CB3">
        <w:rPr>
          <w:rFonts w:ascii="Times New Roman" w:eastAsia="Times New Roman" w:hAnsi="Times New Roman" w:cs="Times New Roman"/>
          <w:iCs/>
          <w:sz w:val="28"/>
          <w:szCs w:val="28"/>
          <w:lang w:eastAsia="ru-RU"/>
        </w:rPr>
        <w:t>Допуск водителей к управлению транспортными средствами, порядок оформления и обработки путевого листа</w:t>
      </w:r>
    </w:p>
    <w:p w14:paraId="505532F0" w14:textId="77777777" w:rsidR="00CC6CB3" w:rsidRPr="00CC6CB3" w:rsidRDefault="00CC6CB3" w:rsidP="00CC6CB3">
      <w:pPr>
        <w:spacing w:after="0" w:line="240" w:lineRule="auto"/>
        <w:ind w:firstLine="709"/>
        <w:jc w:val="both"/>
        <w:rPr>
          <w:rFonts w:ascii="Times New Roman" w:eastAsia="Times New Roman" w:hAnsi="Times New Roman" w:cs="Times New Roman"/>
          <w:iCs/>
          <w:sz w:val="28"/>
          <w:szCs w:val="28"/>
          <w:lang w:eastAsia="ru-RU"/>
        </w:rPr>
      </w:pPr>
      <w:r w:rsidRPr="00CC6CB3">
        <w:rPr>
          <w:rFonts w:ascii="Times New Roman" w:eastAsia="Times New Roman" w:hAnsi="Times New Roman" w:cs="Times New Roman"/>
          <w:iCs/>
          <w:sz w:val="28"/>
          <w:szCs w:val="28"/>
          <w:lang w:eastAsia="ru-RU"/>
        </w:rPr>
        <w:t>Режимы труда и отдыха водителей</w:t>
      </w:r>
    </w:p>
    <w:p w14:paraId="6F8FF16F" w14:textId="77777777" w:rsidR="00FF4407" w:rsidRDefault="00FF4407" w:rsidP="00CC6CB3">
      <w:pPr>
        <w:spacing w:after="0" w:line="240" w:lineRule="auto"/>
        <w:ind w:firstLine="709"/>
        <w:jc w:val="both"/>
        <w:rPr>
          <w:rFonts w:ascii="Times New Roman" w:eastAsia="Times New Roman" w:hAnsi="Times New Roman" w:cs="Times New Roman"/>
          <w:iCs/>
          <w:sz w:val="28"/>
          <w:szCs w:val="28"/>
          <w:lang w:eastAsia="ru-RU"/>
        </w:rPr>
      </w:pPr>
      <w:r w:rsidRPr="00FF4407">
        <w:rPr>
          <w:rFonts w:ascii="Times New Roman" w:eastAsia="Times New Roman" w:hAnsi="Times New Roman" w:cs="Times New Roman"/>
          <w:iCs/>
          <w:sz w:val="28"/>
          <w:szCs w:val="28"/>
          <w:lang w:eastAsia="ru-RU"/>
        </w:rPr>
        <w:t xml:space="preserve">Порядок организации и проведения предрейсового или </w:t>
      </w:r>
      <w:proofErr w:type="spellStart"/>
      <w:r w:rsidRPr="00FF4407">
        <w:rPr>
          <w:rFonts w:ascii="Times New Roman" w:eastAsia="Times New Roman" w:hAnsi="Times New Roman" w:cs="Times New Roman"/>
          <w:iCs/>
          <w:sz w:val="28"/>
          <w:szCs w:val="28"/>
          <w:lang w:eastAsia="ru-RU"/>
        </w:rPr>
        <w:t>предсменного</w:t>
      </w:r>
      <w:proofErr w:type="spellEnd"/>
      <w:r w:rsidRPr="00FF4407">
        <w:rPr>
          <w:rFonts w:ascii="Times New Roman" w:eastAsia="Times New Roman" w:hAnsi="Times New Roman" w:cs="Times New Roman"/>
          <w:iCs/>
          <w:sz w:val="28"/>
          <w:szCs w:val="28"/>
          <w:lang w:eastAsia="ru-RU"/>
        </w:rPr>
        <w:t xml:space="preserve"> контроля технического состояния транспортных средств</w:t>
      </w:r>
    </w:p>
    <w:p w14:paraId="002E1DC6" w14:textId="77777777" w:rsidR="00CC6CB3" w:rsidRPr="00CC6CB3" w:rsidRDefault="00CC6CB3" w:rsidP="00CC6CB3">
      <w:pPr>
        <w:spacing w:after="0" w:line="240" w:lineRule="auto"/>
        <w:ind w:firstLine="709"/>
        <w:jc w:val="both"/>
        <w:rPr>
          <w:rFonts w:ascii="Times New Roman" w:eastAsia="Times New Roman" w:hAnsi="Times New Roman" w:cs="Times New Roman"/>
          <w:iCs/>
          <w:sz w:val="28"/>
          <w:szCs w:val="28"/>
          <w:lang w:eastAsia="ru-RU"/>
        </w:rPr>
      </w:pPr>
      <w:r w:rsidRPr="00CC6CB3">
        <w:rPr>
          <w:rFonts w:ascii="Times New Roman" w:eastAsia="Times New Roman" w:hAnsi="Times New Roman" w:cs="Times New Roman"/>
          <w:iCs/>
          <w:sz w:val="28"/>
          <w:szCs w:val="28"/>
          <w:lang w:eastAsia="ru-RU"/>
        </w:rPr>
        <w:t>Требования нормативных правовых документов в отношении проведения технического осмотра транспортных средств</w:t>
      </w:r>
    </w:p>
    <w:p w14:paraId="0438DE85" w14:textId="77777777" w:rsidR="00CC6CB3" w:rsidRPr="00CC6CB3" w:rsidRDefault="00CC6CB3" w:rsidP="00CC6CB3">
      <w:pPr>
        <w:spacing w:after="0" w:line="240" w:lineRule="auto"/>
        <w:ind w:firstLine="709"/>
        <w:jc w:val="both"/>
        <w:rPr>
          <w:rFonts w:ascii="Times New Roman" w:eastAsia="Times New Roman" w:hAnsi="Times New Roman" w:cs="Times New Roman"/>
          <w:b/>
          <w:iCs/>
          <w:sz w:val="28"/>
          <w:szCs w:val="28"/>
          <w:lang w:eastAsia="ru-RU"/>
        </w:rPr>
      </w:pPr>
    </w:p>
    <w:p w14:paraId="14BD4087" w14:textId="77777777" w:rsidR="00CC6CB3" w:rsidRPr="00CC6CB3" w:rsidRDefault="00CC6CB3" w:rsidP="00CC6CB3">
      <w:pPr>
        <w:spacing w:after="0" w:line="240" w:lineRule="auto"/>
        <w:ind w:firstLine="709"/>
        <w:jc w:val="center"/>
        <w:rPr>
          <w:rFonts w:ascii="Times New Roman" w:eastAsia="Times New Roman" w:hAnsi="Times New Roman" w:cs="Times New Roman"/>
          <w:b/>
          <w:iCs/>
          <w:sz w:val="28"/>
          <w:szCs w:val="28"/>
          <w:lang w:eastAsia="ru-RU"/>
        </w:rPr>
      </w:pPr>
      <w:r w:rsidRPr="00CC6CB3">
        <w:rPr>
          <w:rFonts w:ascii="Times New Roman" w:eastAsia="Times New Roman" w:hAnsi="Times New Roman" w:cs="Times New Roman"/>
          <w:b/>
          <w:iCs/>
          <w:sz w:val="28"/>
          <w:szCs w:val="28"/>
          <w:lang w:eastAsia="ru-RU"/>
        </w:rPr>
        <w:t>Модуль 6. Контроль технического состояния автотранспортных средств</w:t>
      </w:r>
    </w:p>
    <w:p w14:paraId="3B614356" w14:textId="77777777" w:rsidR="00CC6CB3" w:rsidRPr="00CC6CB3" w:rsidRDefault="00CC6CB3" w:rsidP="00CC6CB3">
      <w:pPr>
        <w:spacing w:after="0" w:line="240" w:lineRule="auto"/>
        <w:ind w:firstLine="709"/>
        <w:jc w:val="both"/>
        <w:rPr>
          <w:rFonts w:ascii="Times New Roman" w:eastAsia="Times New Roman" w:hAnsi="Times New Roman" w:cs="Times New Roman"/>
          <w:iCs/>
          <w:sz w:val="28"/>
          <w:szCs w:val="28"/>
          <w:lang w:eastAsia="ru-RU"/>
        </w:rPr>
      </w:pPr>
      <w:r w:rsidRPr="00CC6CB3">
        <w:rPr>
          <w:rFonts w:ascii="Times New Roman" w:eastAsia="Times New Roman" w:hAnsi="Times New Roman" w:cs="Times New Roman"/>
          <w:iCs/>
          <w:sz w:val="28"/>
          <w:szCs w:val="28"/>
          <w:lang w:eastAsia="ru-RU"/>
        </w:rPr>
        <w:lastRenderedPageBreak/>
        <w:t>Требования нормативных правовых документов к оформлению договоров на проведение технического осмотра транспортных средств.</w:t>
      </w:r>
    </w:p>
    <w:p w14:paraId="1D61080F" w14:textId="77777777" w:rsidR="00CC6CB3" w:rsidRPr="00CC6CB3" w:rsidRDefault="00CC6CB3" w:rsidP="00CC6CB3">
      <w:pPr>
        <w:spacing w:after="0" w:line="240" w:lineRule="auto"/>
        <w:ind w:firstLine="709"/>
        <w:jc w:val="both"/>
        <w:rPr>
          <w:rFonts w:ascii="Times New Roman" w:eastAsia="Times New Roman" w:hAnsi="Times New Roman" w:cs="Times New Roman"/>
          <w:iCs/>
          <w:sz w:val="28"/>
          <w:szCs w:val="28"/>
          <w:lang w:eastAsia="ru-RU"/>
        </w:rPr>
      </w:pPr>
      <w:r w:rsidRPr="00CC6CB3">
        <w:rPr>
          <w:rFonts w:ascii="Times New Roman" w:eastAsia="Times New Roman" w:hAnsi="Times New Roman" w:cs="Times New Roman"/>
          <w:iCs/>
          <w:sz w:val="28"/>
          <w:szCs w:val="28"/>
          <w:lang w:eastAsia="ru-RU"/>
        </w:rPr>
        <w:t>Правила эксплуатации и технические требования, предъявляемые к элементам конструкции транспортных средств.</w:t>
      </w:r>
    </w:p>
    <w:p w14:paraId="2E7EE019" w14:textId="77777777" w:rsidR="00CC6CB3" w:rsidRPr="00CC6CB3" w:rsidRDefault="00CC6CB3" w:rsidP="00CC6CB3">
      <w:pPr>
        <w:spacing w:after="0" w:line="240" w:lineRule="auto"/>
        <w:ind w:firstLine="709"/>
        <w:jc w:val="both"/>
        <w:rPr>
          <w:rFonts w:ascii="Times New Roman" w:eastAsia="Times New Roman" w:hAnsi="Times New Roman" w:cs="Times New Roman"/>
          <w:iCs/>
          <w:sz w:val="28"/>
          <w:szCs w:val="28"/>
          <w:lang w:eastAsia="ru-RU"/>
        </w:rPr>
      </w:pPr>
      <w:r w:rsidRPr="00CC6CB3">
        <w:rPr>
          <w:rFonts w:ascii="Times New Roman" w:eastAsia="Times New Roman" w:hAnsi="Times New Roman" w:cs="Times New Roman"/>
          <w:iCs/>
          <w:sz w:val="28"/>
          <w:szCs w:val="28"/>
          <w:lang w:eastAsia="ru-RU"/>
        </w:rPr>
        <w:t>Правила проведения технического осмотра транспортных средств.</w:t>
      </w:r>
    </w:p>
    <w:p w14:paraId="5467DED8" w14:textId="77777777" w:rsidR="00CC6CB3" w:rsidRPr="00CC6CB3" w:rsidRDefault="00CC6CB3" w:rsidP="00CC6CB3">
      <w:pPr>
        <w:spacing w:after="0" w:line="240" w:lineRule="auto"/>
        <w:ind w:firstLine="709"/>
        <w:jc w:val="both"/>
        <w:rPr>
          <w:rFonts w:ascii="Times New Roman" w:eastAsia="Times New Roman" w:hAnsi="Times New Roman" w:cs="Times New Roman"/>
          <w:iCs/>
          <w:sz w:val="28"/>
          <w:szCs w:val="28"/>
          <w:lang w:eastAsia="ru-RU"/>
        </w:rPr>
      </w:pPr>
      <w:r w:rsidRPr="00CC6CB3">
        <w:rPr>
          <w:rFonts w:ascii="Times New Roman" w:eastAsia="Times New Roman" w:hAnsi="Times New Roman" w:cs="Times New Roman"/>
          <w:iCs/>
          <w:sz w:val="28"/>
          <w:szCs w:val="28"/>
          <w:lang w:eastAsia="ru-RU"/>
        </w:rPr>
        <w:t>Правила заполнения диагностических карт</w:t>
      </w:r>
    </w:p>
    <w:p w14:paraId="2FDCF46A" w14:textId="77777777" w:rsidR="00CC6CB3" w:rsidRPr="00CC6CB3" w:rsidRDefault="00CC6CB3" w:rsidP="00CC6CB3">
      <w:pPr>
        <w:spacing w:after="0" w:line="240" w:lineRule="auto"/>
        <w:ind w:firstLine="709"/>
        <w:jc w:val="both"/>
        <w:rPr>
          <w:rFonts w:ascii="Times New Roman" w:eastAsia="Times New Roman" w:hAnsi="Times New Roman" w:cs="Times New Roman"/>
          <w:iCs/>
          <w:sz w:val="28"/>
          <w:szCs w:val="28"/>
          <w:lang w:eastAsia="ru-RU"/>
        </w:rPr>
      </w:pPr>
      <w:r w:rsidRPr="00CC6CB3">
        <w:rPr>
          <w:rFonts w:ascii="Times New Roman" w:eastAsia="Times New Roman" w:hAnsi="Times New Roman" w:cs="Times New Roman"/>
          <w:iCs/>
          <w:sz w:val="28"/>
          <w:szCs w:val="28"/>
          <w:lang w:eastAsia="ru-RU"/>
        </w:rPr>
        <w:t>Правила пользования интерфейсом единой автоматизированной информационной системы технического осмотра</w:t>
      </w:r>
    </w:p>
    <w:p w14:paraId="4A994838" w14:textId="77777777" w:rsidR="00B1581E" w:rsidRDefault="00B1581E" w:rsidP="00C34D8A">
      <w:pPr>
        <w:spacing w:after="0" w:line="240" w:lineRule="auto"/>
        <w:ind w:firstLine="709"/>
        <w:jc w:val="both"/>
        <w:rPr>
          <w:rFonts w:ascii="Times New Roman" w:eastAsia="Times New Roman" w:hAnsi="Times New Roman" w:cs="Times New Roman"/>
          <w:iCs/>
          <w:sz w:val="28"/>
          <w:szCs w:val="28"/>
          <w:lang w:eastAsia="ru-RU"/>
        </w:rPr>
      </w:pPr>
    </w:p>
    <w:p w14:paraId="757471A5" w14:textId="77777777" w:rsidR="00D57FE2" w:rsidRDefault="00D57FE2" w:rsidP="00C34D8A">
      <w:pPr>
        <w:spacing w:after="0" w:line="240" w:lineRule="auto"/>
        <w:ind w:firstLine="709"/>
        <w:jc w:val="both"/>
        <w:rPr>
          <w:rFonts w:ascii="Times New Roman" w:eastAsia="Times New Roman" w:hAnsi="Times New Roman" w:cs="Times New Roman"/>
          <w:b/>
          <w:iCs/>
          <w:sz w:val="28"/>
          <w:szCs w:val="28"/>
          <w:lang w:eastAsia="ru-RU"/>
        </w:rPr>
      </w:pPr>
      <w:r w:rsidRPr="00D57FE2">
        <w:rPr>
          <w:rFonts w:ascii="Times New Roman" w:eastAsia="Times New Roman" w:hAnsi="Times New Roman" w:cs="Times New Roman"/>
          <w:b/>
          <w:iCs/>
          <w:sz w:val="28"/>
          <w:szCs w:val="28"/>
          <w:lang w:eastAsia="ru-RU"/>
        </w:rPr>
        <w:t>Пр</w:t>
      </w:r>
      <w:r w:rsidR="0069165A">
        <w:rPr>
          <w:rFonts w:ascii="Times New Roman" w:eastAsia="Times New Roman" w:hAnsi="Times New Roman" w:cs="Times New Roman"/>
          <w:b/>
          <w:iCs/>
          <w:sz w:val="28"/>
          <w:szCs w:val="28"/>
          <w:lang w:eastAsia="ru-RU"/>
        </w:rPr>
        <w:t>оизводственная практика</w:t>
      </w:r>
    </w:p>
    <w:p w14:paraId="0F38B6F6" w14:textId="77777777" w:rsidR="0069165A" w:rsidRDefault="0069165A" w:rsidP="00C34D8A">
      <w:pPr>
        <w:spacing w:after="0" w:line="240" w:lineRule="auto"/>
        <w:ind w:firstLine="709"/>
        <w:jc w:val="both"/>
        <w:rPr>
          <w:rFonts w:ascii="Times New Roman" w:eastAsia="Times New Roman" w:hAnsi="Times New Roman" w:cs="Times New Roman"/>
          <w:b/>
          <w:iCs/>
          <w:sz w:val="28"/>
          <w:szCs w:val="28"/>
          <w:lang w:eastAsia="ru-RU"/>
        </w:rPr>
      </w:pPr>
    </w:p>
    <w:p w14:paraId="0DCFC420" w14:textId="77777777" w:rsidR="00551206" w:rsidRPr="00D57FE2" w:rsidRDefault="00551206" w:rsidP="00C34D8A">
      <w:pPr>
        <w:spacing w:after="0" w:line="240" w:lineRule="auto"/>
        <w:ind w:firstLine="709"/>
        <w:jc w:val="both"/>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Практика по техническому контролю и диагностике АТС.</w:t>
      </w:r>
    </w:p>
    <w:p w14:paraId="76A3C169" w14:textId="77777777" w:rsidR="00D57FE2" w:rsidRDefault="00D57FE2" w:rsidP="00C34D8A">
      <w:pPr>
        <w:spacing w:after="0" w:line="240" w:lineRule="auto"/>
        <w:ind w:firstLine="709"/>
        <w:jc w:val="both"/>
        <w:rPr>
          <w:rFonts w:ascii="Times New Roman" w:eastAsia="Times New Roman" w:hAnsi="Times New Roman" w:cs="Times New Roman"/>
          <w:iCs/>
          <w:sz w:val="28"/>
          <w:szCs w:val="28"/>
          <w:lang w:eastAsia="ru-RU"/>
        </w:rPr>
      </w:pPr>
    </w:p>
    <w:tbl>
      <w:tblPr>
        <w:tblStyle w:val="a7"/>
        <w:tblW w:w="0" w:type="auto"/>
        <w:tblLook w:val="04A0" w:firstRow="1" w:lastRow="0" w:firstColumn="1" w:lastColumn="0" w:noHBand="0" w:noVBand="1"/>
      </w:tblPr>
      <w:tblGrid>
        <w:gridCol w:w="704"/>
        <w:gridCol w:w="7494"/>
        <w:gridCol w:w="1713"/>
      </w:tblGrid>
      <w:tr w:rsidR="001B4917" w14:paraId="19902D4D" w14:textId="77777777" w:rsidTr="001B4917">
        <w:tc>
          <w:tcPr>
            <w:tcW w:w="704" w:type="dxa"/>
          </w:tcPr>
          <w:p w14:paraId="033FC56C" w14:textId="77777777" w:rsidR="001B4917" w:rsidRPr="001B4917" w:rsidRDefault="001B4917" w:rsidP="001B4917">
            <w:pPr>
              <w:jc w:val="center"/>
              <w:rPr>
                <w:rFonts w:ascii="Times New Roman" w:eastAsia="Times New Roman" w:hAnsi="Times New Roman" w:cs="Times New Roman"/>
                <w:b/>
                <w:iCs/>
                <w:sz w:val="28"/>
                <w:szCs w:val="28"/>
                <w:lang w:eastAsia="ru-RU"/>
              </w:rPr>
            </w:pPr>
            <w:r w:rsidRPr="001B4917">
              <w:rPr>
                <w:rFonts w:ascii="Times New Roman" w:eastAsia="Times New Roman" w:hAnsi="Times New Roman" w:cs="Times New Roman"/>
                <w:b/>
                <w:iCs/>
                <w:sz w:val="28"/>
                <w:szCs w:val="28"/>
                <w:lang w:eastAsia="ru-RU"/>
              </w:rPr>
              <w:t>№ п/п</w:t>
            </w:r>
          </w:p>
        </w:tc>
        <w:tc>
          <w:tcPr>
            <w:tcW w:w="7513" w:type="dxa"/>
          </w:tcPr>
          <w:p w14:paraId="40855F7B" w14:textId="77777777" w:rsidR="001B4917" w:rsidRPr="001B4917" w:rsidRDefault="001B4917" w:rsidP="001B4917">
            <w:pPr>
              <w:jc w:val="center"/>
              <w:rPr>
                <w:rFonts w:ascii="Times New Roman" w:eastAsia="Times New Roman" w:hAnsi="Times New Roman" w:cs="Times New Roman"/>
                <w:b/>
                <w:iCs/>
                <w:sz w:val="28"/>
                <w:szCs w:val="28"/>
                <w:lang w:eastAsia="ru-RU"/>
              </w:rPr>
            </w:pPr>
            <w:r w:rsidRPr="001B4917">
              <w:rPr>
                <w:rFonts w:ascii="Times New Roman" w:eastAsia="Times New Roman" w:hAnsi="Times New Roman" w:cs="Times New Roman"/>
                <w:b/>
                <w:iCs/>
                <w:sz w:val="28"/>
                <w:szCs w:val="28"/>
                <w:lang w:eastAsia="ru-RU"/>
              </w:rPr>
              <w:t>Наименование тем</w:t>
            </w:r>
          </w:p>
        </w:tc>
        <w:tc>
          <w:tcPr>
            <w:tcW w:w="1694" w:type="dxa"/>
          </w:tcPr>
          <w:p w14:paraId="57ACC1B5" w14:textId="77777777" w:rsidR="001B4917" w:rsidRPr="001B4917" w:rsidRDefault="001B4917" w:rsidP="001B4917">
            <w:pPr>
              <w:jc w:val="center"/>
              <w:rPr>
                <w:rFonts w:ascii="Times New Roman" w:eastAsia="Times New Roman" w:hAnsi="Times New Roman" w:cs="Times New Roman"/>
                <w:b/>
                <w:iCs/>
                <w:sz w:val="28"/>
                <w:szCs w:val="28"/>
                <w:lang w:eastAsia="ru-RU"/>
              </w:rPr>
            </w:pPr>
            <w:r w:rsidRPr="001B4917">
              <w:rPr>
                <w:rFonts w:ascii="Times New Roman" w:eastAsia="Times New Roman" w:hAnsi="Times New Roman" w:cs="Times New Roman"/>
                <w:b/>
                <w:iCs/>
                <w:sz w:val="28"/>
                <w:szCs w:val="28"/>
                <w:lang w:eastAsia="ru-RU"/>
              </w:rPr>
              <w:t>Количество часов</w:t>
            </w:r>
          </w:p>
        </w:tc>
      </w:tr>
      <w:tr w:rsidR="001B4917" w14:paraId="2F6CD199" w14:textId="77777777" w:rsidTr="001B4917">
        <w:tc>
          <w:tcPr>
            <w:tcW w:w="704" w:type="dxa"/>
          </w:tcPr>
          <w:p w14:paraId="4B268FB4" w14:textId="77777777" w:rsidR="001B4917" w:rsidRDefault="001B4917" w:rsidP="001B4917">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w:t>
            </w:r>
          </w:p>
        </w:tc>
        <w:tc>
          <w:tcPr>
            <w:tcW w:w="7513" w:type="dxa"/>
          </w:tcPr>
          <w:p w14:paraId="2163D717" w14:textId="77777777" w:rsidR="001B4917" w:rsidRDefault="00551206" w:rsidP="00C34D8A">
            <w:pPr>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Контроль технического состояния двигателя</w:t>
            </w:r>
          </w:p>
        </w:tc>
        <w:tc>
          <w:tcPr>
            <w:tcW w:w="1694" w:type="dxa"/>
          </w:tcPr>
          <w:p w14:paraId="0E3F5A03" w14:textId="77777777" w:rsidR="001B4917" w:rsidRDefault="0042258B" w:rsidP="0069165A">
            <w:pPr>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w:t>
            </w:r>
            <w:r w:rsidR="0069165A">
              <w:rPr>
                <w:rFonts w:ascii="Times New Roman" w:eastAsia="Times New Roman" w:hAnsi="Times New Roman" w:cs="Times New Roman"/>
                <w:iCs/>
                <w:sz w:val="28"/>
                <w:szCs w:val="28"/>
                <w:lang w:eastAsia="ru-RU"/>
              </w:rPr>
              <w:t>0</w:t>
            </w:r>
          </w:p>
        </w:tc>
      </w:tr>
      <w:tr w:rsidR="001B4917" w14:paraId="2D8536C3" w14:textId="77777777" w:rsidTr="001B4917">
        <w:tc>
          <w:tcPr>
            <w:tcW w:w="704" w:type="dxa"/>
          </w:tcPr>
          <w:p w14:paraId="7CB1B05F" w14:textId="77777777" w:rsidR="001B4917" w:rsidRDefault="001B4917" w:rsidP="001B4917">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w:t>
            </w:r>
          </w:p>
        </w:tc>
        <w:tc>
          <w:tcPr>
            <w:tcW w:w="7513" w:type="dxa"/>
          </w:tcPr>
          <w:p w14:paraId="47C82BE4" w14:textId="77777777" w:rsidR="001B4917" w:rsidRDefault="00551206" w:rsidP="00C34D8A">
            <w:pPr>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Контроль технического состояния тормозных систем</w:t>
            </w:r>
          </w:p>
        </w:tc>
        <w:tc>
          <w:tcPr>
            <w:tcW w:w="1694" w:type="dxa"/>
          </w:tcPr>
          <w:p w14:paraId="65489B93" w14:textId="77777777" w:rsidR="001B4917" w:rsidRDefault="0069165A" w:rsidP="0069165A">
            <w:pPr>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20</w:t>
            </w:r>
          </w:p>
        </w:tc>
      </w:tr>
      <w:tr w:rsidR="001B4917" w14:paraId="17E2D46C" w14:textId="77777777" w:rsidTr="001B4917">
        <w:tc>
          <w:tcPr>
            <w:tcW w:w="704" w:type="dxa"/>
          </w:tcPr>
          <w:p w14:paraId="6A92A0F1" w14:textId="77777777" w:rsidR="001B4917" w:rsidRDefault="001B4917" w:rsidP="001B4917">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w:t>
            </w:r>
          </w:p>
        </w:tc>
        <w:tc>
          <w:tcPr>
            <w:tcW w:w="7513" w:type="dxa"/>
          </w:tcPr>
          <w:p w14:paraId="1635300B" w14:textId="77777777" w:rsidR="001B4917" w:rsidRDefault="00551206" w:rsidP="00C34D8A">
            <w:pPr>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Контроль технического состояния рулевого управления</w:t>
            </w:r>
          </w:p>
        </w:tc>
        <w:tc>
          <w:tcPr>
            <w:tcW w:w="1694" w:type="dxa"/>
          </w:tcPr>
          <w:p w14:paraId="1180DE74" w14:textId="77777777" w:rsidR="001B4917" w:rsidRDefault="0069165A" w:rsidP="0069165A">
            <w:pPr>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20</w:t>
            </w:r>
          </w:p>
        </w:tc>
      </w:tr>
      <w:tr w:rsidR="001B4917" w14:paraId="7EA283D3" w14:textId="77777777" w:rsidTr="001B4917">
        <w:tc>
          <w:tcPr>
            <w:tcW w:w="704" w:type="dxa"/>
          </w:tcPr>
          <w:p w14:paraId="73FBE343" w14:textId="77777777" w:rsidR="001B4917" w:rsidRDefault="00551206" w:rsidP="001B4917">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4</w:t>
            </w:r>
          </w:p>
        </w:tc>
        <w:tc>
          <w:tcPr>
            <w:tcW w:w="7513" w:type="dxa"/>
          </w:tcPr>
          <w:p w14:paraId="214A6BBD" w14:textId="77777777" w:rsidR="001B4917" w:rsidRDefault="00551206" w:rsidP="00551206">
            <w:pPr>
              <w:jc w:val="both"/>
              <w:rPr>
                <w:rFonts w:ascii="Times New Roman" w:eastAsia="Times New Roman" w:hAnsi="Times New Roman" w:cs="Times New Roman"/>
                <w:iCs/>
                <w:sz w:val="28"/>
                <w:szCs w:val="28"/>
                <w:lang w:eastAsia="ru-RU"/>
              </w:rPr>
            </w:pPr>
            <w:r w:rsidRPr="00551206">
              <w:rPr>
                <w:rFonts w:ascii="Times New Roman" w:eastAsia="Times New Roman" w:hAnsi="Times New Roman" w:cs="Times New Roman"/>
                <w:iCs/>
                <w:sz w:val="28"/>
                <w:szCs w:val="28"/>
                <w:lang w:eastAsia="ru-RU"/>
              </w:rPr>
              <w:t xml:space="preserve">Контроль технического состояния </w:t>
            </w:r>
            <w:r>
              <w:rPr>
                <w:rFonts w:ascii="Times New Roman" w:eastAsia="Times New Roman" w:hAnsi="Times New Roman" w:cs="Times New Roman"/>
                <w:iCs/>
                <w:sz w:val="28"/>
                <w:szCs w:val="28"/>
                <w:lang w:eastAsia="ru-RU"/>
              </w:rPr>
              <w:t>трансмиссии и колес</w:t>
            </w:r>
          </w:p>
        </w:tc>
        <w:tc>
          <w:tcPr>
            <w:tcW w:w="1694" w:type="dxa"/>
          </w:tcPr>
          <w:p w14:paraId="3F1408CD" w14:textId="77777777" w:rsidR="001B4917" w:rsidRDefault="0042258B" w:rsidP="0069165A">
            <w:pPr>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w:t>
            </w:r>
            <w:r w:rsidR="0069165A">
              <w:rPr>
                <w:rFonts w:ascii="Times New Roman" w:eastAsia="Times New Roman" w:hAnsi="Times New Roman" w:cs="Times New Roman"/>
                <w:iCs/>
                <w:sz w:val="28"/>
                <w:szCs w:val="28"/>
                <w:lang w:eastAsia="ru-RU"/>
              </w:rPr>
              <w:t>0</w:t>
            </w:r>
          </w:p>
        </w:tc>
      </w:tr>
      <w:tr w:rsidR="001B4917" w14:paraId="0C419BC4" w14:textId="77777777" w:rsidTr="001B4917">
        <w:tc>
          <w:tcPr>
            <w:tcW w:w="704" w:type="dxa"/>
          </w:tcPr>
          <w:p w14:paraId="3BA83050" w14:textId="77777777" w:rsidR="001B4917" w:rsidRDefault="00551206" w:rsidP="001B4917">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5</w:t>
            </w:r>
          </w:p>
        </w:tc>
        <w:tc>
          <w:tcPr>
            <w:tcW w:w="7513" w:type="dxa"/>
          </w:tcPr>
          <w:p w14:paraId="3E522DE0" w14:textId="77777777" w:rsidR="001B4917" w:rsidRDefault="00551206" w:rsidP="00C34D8A">
            <w:pPr>
              <w:jc w:val="both"/>
              <w:rPr>
                <w:rFonts w:ascii="Times New Roman" w:eastAsia="Times New Roman" w:hAnsi="Times New Roman" w:cs="Times New Roman"/>
                <w:iCs/>
                <w:sz w:val="28"/>
                <w:szCs w:val="28"/>
                <w:lang w:eastAsia="ru-RU"/>
              </w:rPr>
            </w:pPr>
            <w:r w:rsidRPr="00551206">
              <w:rPr>
                <w:rFonts w:ascii="Times New Roman" w:eastAsia="Times New Roman" w:hAnsi="Times New Roman" w:cs="Times New Roman"/>
                <w:iCs/>
                <w:sz w:val="28"/>
                <w:szCs w:val="28"/>
                <w:lang w:eastAsia="ru-RU"/>
              </w:rPr>
              <w:t>Контроль техническо</w:t>
            </w:r>
            <w:r>
              <w:rPr>
                <w:rFonts w:ascii="Times New Roman" w:eastAsia="Times New Roman" w:hAnsi="Times New Roman" w:cs="Times New Roman"/>
                <w:iCs/>
                <w:sz w:val="28"/>
                <w:szCs w:val="28"/>
                <w:lang w:eastAsia="ru-RU"/>
              </w:rPr>
              <w:t>го состояния световых приборов</w:t>
            </w:r>
          </w:p>
        </w:tc>
        <w:tc>
          <w:tcPr>
            <w:tcW w:w="1694" w:type="dxa"/>
          </w:tcPr>
          <w:p w14:paraId="71B6C8C8" w14:textId="77777777" w:rsidR="001B4917" w:rsidRDefault="0042258B" w:rsidP="0069165A">
            <w:pPr>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w:t>
            </w:r>
            <w:r w:rsidR="0069165A">
              <w:rPr>
                <w:rFonts w:ascii="Times New Roman" w:eastAsia="Times New Roman" w:hAnsi="Times New Roman" w:cs="Times New Roman"/>
                <w:iCs/>
                <w:sz w:val="28"/>
                <w:szCs w:val="28"/>
                <w:lang w:eastAsia="ru-RU"/>
              </w:rPr>
              <w:t>0</w:t>
            </w:r>
          </w:p>
        </w:tc>
      </w:tr>
      <w:tr w:rsidR="001B4917" w14:paraId="73B4417E" w14:textId="77777777" w:rsidTr="001B4917">
        <w:tc>
          <w:tcPr>
            <w:tcW w:w="704" w:type="dxa"/>
          </w:tcPr>
          <w:p w14:paraId="4C017276" w14:textId="77777777" w:rsidR="001B4917" w:rsidRDefault="00551206" w:rsidP="001B4917">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6</w:t>
            </w:r>
          </w:p>
        </w:tc>
        <w:tc>
          <w:tcPr>
            <w:tcW w:w="7513" w:type="dxa"/>
          </w:tcPr>
          <w:p w14:paraId="6E9104E9" w14:textId="77777777" w:rsidR="001B4917" w:rsidRDefault="0069165A" w:rsidP="0069165A">
            <w:pPr>
              <w:jc w:val="both"/>
              <w:rPr>
                <w:rFonts w:ascii="Times New Roman" w:eastAsia="Times New Roman" w:hAnsi="Times New Roman" w:cs="Times New Roman"/>
                <w:iCs/>
                <w:sz w:val="28"/>
                <w:szCs w:val="28"/>
                <w:lang w:eastAsia="ru-RU"/>
              </w:rPr>
            </w:pPr>
            <w:r w:rsidRPr="0069165A">
              <w:rPr>
                <w:rFonts w:ascii="Times New Roman" w:eastAsia="Times New Roman" w:hAnsi="Times New Roman" w:cs="Times New Roman"/>
                <w:iCs/>
                <w:sz w:val="28"/>
                <w:szCs w:val="28"/>
                <w:lang w:eastAsia="ru-RU"/>
              </w:rPr>
              <w:t xml:space="preserve">Контроль технического состояния </w:t>
            </w:r>
            <w:r>
              <w:rPr>
                <w:rFonts w:ascii="Times New Roman" w:eastAsia="Times New Roman" w:hAnsi="Times New Roman" w:cs="Times New Roman"/>
                <w:iCs/>
                <w:sz w:val="28"/>
                <w:szCs w:val="28"/>
                <w:lang w:eastAsia="ru-RU"/>
              </w:rPr>
              <w:t>прочих элементов конструкции</w:t>
            </w:r>
          </w:p>
        </w:tc>
        <w:tc>
          <w:tcPr>
            <w:tcW w:w="1694" w:type="dxa"/>
          </w:tcPr>
          <w:p w14:paraId="4C765C00" w14:textId="77777777" w:rsidR="001B4917" w:rsidRDefault="0042258B" w:rsidP="0069165A">
            <w:pPr>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w:t>
            </w:r>
            <w:r w:rsidR="0069165A">
              <w:rPr>
                <w:rFonts w:ascii="Times New Roman" w:eastAsia="Times New Roman" w:hAnsi="Times New Roman" w:cs="Times New Roman"/>
                <w:iCs/>
                <w:sz w:val="28"/>
                <w:szCs w:val="28"/>
                <w:lang w:eastAsia="ru-RU"/>
              </w:rPr>
              <w:t>0</w:t>
            </w:r>
          </w:p>
        </w:tc>
      </w:tr>
      <w:tr w:rsidR="0069165A" w14:paraId="6C8A08D2" w14:textId="77777777" w:rsidTr="001B4917">
        <w:tc>
          <w:tcPr>
            <w:tcW w:w="704" w:type="dxa"/>
          </w:tcPr>
          <w:p w14:paraId="65416247" w14:textId="77777777" w:rsidR="0069165A" w:rsidRDefault="0069165A" w:rsidP="001B4917">
            <w:pPr>
              <w:rPr>
                <w:rFonts w:ascii="Times New Roman" w:eastAsia="Times New Roman" w:hAnsi="Times New Roman" w:cs="Times New Roman"/>
                <w:iCs/>
                <w:sz w:val="28"/>
                <w:szCs w:val="28"/>
                <w:lang w:eastAsia="ru-RU"/>
              </w:rPr>
            </w:pPr>
          </w:p>
        </w:tc>
        <w:tc>
          <w:tcPr>
            <w:tcW w:w="7513" w:type="dxa"/>
          </w:tcPr>
          <w:p w14:paraId="18642007" w14:textId="77777777" w:rsidR="0069165A" w:rsidRPr="0069165A" w:rsidRDefault="0069165A" w:rsidP="0069165A">
            <w:pPr>
              <w:jc w:val="both"/>
              <w:rPr>
                <w:rFonts w:ascii="Times New Roman" w:eastAsia="Times New Roman" w:hAnsi="Times New Roman" w:cs="Times New Roman"/>
                <w:b/>
                <w:iCs/>
                <w:sz w:val="28"/>
                <w:szCs w:val="28"/>
                <w:lang w:eastAsia="ru-RU"/>
              </w:rPr>
            </w:pPr>
            <w:r w:rsidRPr="0069165A">
              <w:rPr>
                <w:rFonts w:ascii="Times New Roman" w:eastAsia="Times New Roman" w:hAnsi="Times New Roman" w:cs="Times New Roman"/>
                <w:b/>
                <w:iCs/>
                <w:sz w:val="28"/>
                <w:szCs w:val="28"/>
                <w:lang w:eastAsia="ru-RU"/>
              </w:rPr>
              <w:t>ИТОГО:</w:t>
            </w:r>
          </w:p>
        </w:tc>
        <w:tc>
          <w:tcPr>
            <w:tcW w:w="1694" w:type="dxa"/>
          </w:tcPr>
          <w:p w14:paraId="542D650A" w14:textId="77777777" w:rsidR="0069165A" w:rsidRPr="0069165A" w:rsidRDefault="0069165A" w:rsidP="0042258B">
            <w:pPr>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1</w:t>
            </w:r>
            <w:r w:rsidR="0042258B">
              <w:rPr>
                <w:rFonts w:ascii="Times New Roman" w:eastAsia="Times New Roman" w:hAnsi="Times New Roman" w:cs="Times New Roman"/>
                <w:b/>
                <w:iCs/>
                <w:sz w:val="28"/>
                <w:szCs w:val="28"/>
                <w:lang w:eastAsia="ru-RU"/>
              </w:rPr>
              <w:t>6</w:t>
            </w:r>
            <w:r>
              <w:rPr>
                <w:rFonts w:ascii="Times New Roman" w:eastAsia="Times New Roman" w:hAnsi="Times New Roman" w:cs="Times New Roman"/>
                <w:b/>
                <w:iCs/>
                <w:sz w:val="28"/>
                <w:szCs w:val="28"/>
                <w:lang w:eastAsia="ru-RU"/>
              </w:rPr>
              <w:t>0</w:t>
            </w:r>
          </w:p>
        </w:tc>
      </w:tr>
    </w:tbl>
    <w:p w14:paraId="0681587A" w14:textId="77777777" w:rsidR="0069165A" w:rsidRPr="0069165A" w:rsidRDefault="0069165A" w:rsidP="0069165A">
      <w:pPr>
        <w:spacing w:after="0" w:line="240" w:lineRule="auto"/>
        <w:ind w:firstLine="709"/>
        <w:jc w:val="both"/>
        <w:rPr>
          <w:rFonts w:ascii="Times New Roman" w:eastAsia="Times New Roman" w:hAnsi="Times New Roman" w:cs="Times New Roman"/>
          <w:b/>
          <w:iCs/>
          <w:sz w:val="28"/>
          <w:szCs w:val="28"/>
          <w:lang w:eastAsia="ru-RU"/>
        </w:rPr>
      </w:pPr>
      <w:r w:rsidRPr="0069165A">
        <w:rPr>
          <w:rFonts w:ascii="Times New Roman" w:eastAsia="Times New Roman" w:hAnsi="Times New Roman" w:cs="Times New Roman"/>
          <w:b/>
          <w:iCs/>
          <w:sz w:val="28"/>
          <w:szCs w:val="28"/>
          <w:lang w:eastAsia="ru-RU"/>
        </w:rPr>
        <w:t>Содержание производственной практики</w:t>
      </w:r>
    </w:p>
    <w:p w14:paraId="2B2C0149" w14:textId="77777777" w:rsidR="0069165A" w:rsidRPr="0069165A" w:rsidRDefault="0069165A" w:rsidP="0069165A">
      <w:pPr>
        <w:spacing w:after="0" w:line="240" w:lineRule="auto"/>
        <w:ind w:firstLine="709"/>
        <w:jc w:val="both"/>
        <w:rPr>
          <w:rFonts w:ascii="Times New Roman" w:eastAsia="Times New Roman" w:hAnsi="Times New Roman" w:cs="Times New Roman"/>
          <w:i/>
          <w:iCs/>
          <w:sz w:val="28"/>
          <w:szCs w:val="28"/>
          <w:lang w:eastAsia="ru-RU"/>
        </w:rPr>
      </w:pPr>
      <w:r w:rsidRPr="0069165A">
        <w:rPr>
          <w:rFonts w:ascii="Times New Roman" w:eastAsia="Times New Roman" w:hAnsi="Times New Roman" w:cs="Times New Roman"/>
          <w:i/>
          <w:iCs/>
          <w:sz w:val="28"/>
          <w:szCs w:val="28"/>
          <w:lang w:eastAsia="ru-RU"/>
        </w:rPr>
        <w:t>1. Контроль технического состояния двигателя (</w:t>
      </w:r>
      <w:r w:rsidR="0042258B">
        <w:rPr>
          <w:rFonts w:ascii="Times New Roman" w:eastAsia="Times New Roman" w:hAnsi="Times New Roman" w:cs="Times New Roman"/>
          <w:i/>
          <w:iCs/>
          <w:sz w:val="28"/>
          <w:szCs w:val="28"/>
          <w:lang w:eastAsia="ru-RU"/>
        </w:rPr>
        <w:t>3</w:t>
      </w:r>
      <w:r w:rsidRPr="0069165A">
        <w:rPr>
          <w:rFonts w:ascii="Times New Roman" w:eastAsia="Times New Roman" w:hAnsi="Times New Roman" w:cs="Times New Roman"/>
          <w:i/>
          <w:iCs/>
          <w:sz w:val="28"/>
          <w:szCs w:val="28"/>
          <w:lang w:eastAsia="ru-RU"/>
        </w:rPr>
        <w:t>0ч)</w:t>
      </w:r>
    </w:p>
    <w:p w14:paraId="523A1380" w14:textId="77777777" w:rsidR="0069165A" w:rsidRPr="0069165A" w:rsidRDefault="0069165A" w:rsidP="0069165A">
      <w:pPr>
        <w:spacing w:after="0" w:line="240" w:lineRule="auto"/>
        <w:ind w:firstLine="709"/>
        <w:jc w:val="both"/>
        <w:rPr>
          <w:rFonts w:ascii="Times New Roman" w:eastAsia="Times New Roman" w:hAnsi="Times New Roman" w:cs="Times New Roman"/>
          <w:iCs/>
          <w:sz w:val="28"/>
          <w:szCs w:val="28"/>
          <w:lang w:eastAsia="ru-RU"/>
        </w:rPr>
      </w:pPr>
      <w:r w:rsidRPr="0069165A">
        <w:rPr>
          <w:rFonts w:ascii="Times New Roman" w:eastAsia="Times New Roman" w:hAnsi="Times New Roman" w:cs="Times New Roman"/>
          <w:iCs/>
          <w:sz w:val="28"/>
          <w:szCs w:val="28"/>
          <w:lang w:eastAsia="ru-RU"/>
        </w:rPr>
        <w:t xml:space="preserve">Ознакомление </w:t>
      </w:r>
      <w:r>
        <w:rPr>
          <w:rFonts w:ascii="Times New Roman" w:eastAsia="Times New Roman" w:hAnsi="Times New Roman" w:cs="Times New Roman"/>
          <w:iCs/>
          <w:sz w:val="28"/>
          <w:szCs w:val="28"/>
          <w:lang w:eastAsia="ru-RU"/>
        </w:rPr>
        <w:t>обучающихся</w:t>
      </w:r>
      <w:r w:rsidRPr="0069165A">
        <w:rPr>
          <w:rFonts w:ascii="Times New Roman" w:eastAsia="Times New Roman" w:hAnsi="Times New Roman" w:cs="Times New Roman"/>
          <w:iCs/>
          <w:sz w:val="28"/>
          <w:szCs w:val="28"/>
          <w:lang w:eastAsia="ru-RU"/>
        </w:rPr>
        <w:t xml:space="preserve"> с оборудованием, приспособлениями и</w:t>
      </w:r>
      <w:r>
        <w:rPr>
          <w:rFonts w:ascii="Times New Roman" w:eastAsia="Times New Roman" w:hAnsi="Times New Roman" w:cs="Times New Roman"/>
          <w:iCs/>
          <w:sz w:val="28"/>
          <w:szCs w:val="28"/>
          <w:lang w:eastAsia="ru-RU"/>
        </w:rPr>
        <w:t xml:space="preserve"> </w:t>
      </w:r>
      <w:r w:rsidRPr="0069165A">
        <w:rPr>
          <w:rFonts w:ascii="Times New Roman" w:eastAsia="Times New Roman" w:hAnsi="Times New Roman" w:cs="Times New Roman"/>
          <w:iCs/>
          <w:sz w:val="28"/>
          <w:szCs w:val="28"/>
          <w:lang w:eastAsia="ru-RU"/>
        </w:rPr>
        <w:t>приборами поста диагностики. Выполнение работы по контролю технического</w:t>
      </w:r>
      <w:r>
        <w:rPr>
          <w:rFonts w:ascii="Times New Roman" w:eastAsia="Times New Roman" w:hAnsi="Times New Roman" w:cs="Times New Roman"/>
          <w:iCs/>
          <w:sz w:val="28"/>
          <w:szCs w:val="28"/>
          <w:lang w:eastAsia="ru-RU"/>
        </w:rPr>
        <w:t xml:space="preserve"> </w:t>
      </w:r>
      <w:r w:rsidRPr="0069165A">
        <w:rPr>
          <w:rFonts w:ascii="Times New Roman" w:eastAsia="Times New Roman" w:hAnsi="Times New Roman" w:cs="Times New Roman"/>
          <w:iCs/>
          <w:sz w:val="28"/>
          <w:szCs w:val="28"/>
          <w:lang w:eastAsia="ru-RU"/>
        </w:rPr>
        <w:t>состояния двигателя средствами измерений и испытательным оборудованием,</w:t>
      </w:r>
      <w:r>
        <w:rPr>
          <w:rFonts w:ascii="Times New Roman" w:eastAsia="Times New Roman" w:hAnsi="Times New Roman" w:cs="Times New Roman"/>
          <w:iCs/>
          <w:sz w:val="28"/>
          <w:szCs w:val="28"/>
          <w:lang w:eastAsia="ru-RU"/>
        </w:rPr>
        <w:t xml:space="preserve"> </w:t>
      </w:r>
      <w:r w:rsidRPr="0069165A">
        <w:rPr>
          <w:rFonts w:ascii="Times New Roman" w:eastAsia="Times New Roman" w:hAnsi="Times New Roman" w:cs="Times New Roman"/>
          <w:iCs/>
          <w:sz w:val="28"/>
          <w:szCs w:val="28"/>
          <w:lang w:eastAsia="ru-RU"/>
        </w:rPr>
        <w:t>приемами и методами органолептического контроля.</w:t>
      </w:r>
    </w:p>
    <w:p w14:paraId="190B085E" w14:textId="77777777" w:rsidR="0069165A" w:rsidRPr="0069165A" w:rsidRDefault="0069165A" w:rsidP="0069165A">
      <w:pPr>
        <w:spacing w:after="0" w:line="240" w:lineRule="auto"/>
        <w:ind w:firstLine="709"/>
        <w:jc w:val="both"/>
        <w:rPr>
          <w:rFonts w:ascii="Times New Roman" w:eastAsia="Times New Roman" w:hAnsi="Times New Roman" w:cs="Times New Roman"/>
          <w:i/>
          <w:iCs/>
          <w:sz w:val="28"/>
          <w:szCs w:val="28"/>
          <w:lang w:eastAsia="ru-RU"/>
        </w:rPr>
      </w:pPr>
      <w:r w:rsidRPr="0069165A">
        <w:rPr>
          <w:rFonts w:ascii="Times New Roman" w:eastAsia="Times New Roman" w:hAnsi="Times New Roman" w:cs="Times New Roman"/>
          <w:i/>
          <w:iCs/>
          <w:sz w:val="28"/>
          <w:szCs w:val="28"/>
          <w:lang w:eastAsia="ru-RU"/>
        </w:rPr>
        <w:t>2. Контроль технического состояния тормозных систем(20ч)</w:t>
      </w:r>
    </w:p>
    <w:p w14:paraId="574CC315" w14:textId="77777777" w:rsidR="0069165A" w:rsidRPr="0069165A" w:rsidRDefault="0069165A" w:rsidP="0069165A">
      <w:pPr>
        <w:spacing w:after="0" w:line="240" w:lineRule="auto"/>
        <w:ind w:firstLine="709"/>
        <w:jc w:val="both"/>
        <w:rPr>
          <w:rFonts w:ascii="Times New Roman" w:eastAsia="Times New Roman" w:hAnsi="Times New Roman" w:cs="Times New Roman"/>
          <w:iCs/>
          <w:sz w:val="28"/>
          <w:szCs w:val="28"/>
          <w:lang w:eastAsia="ru-RU"/>
        </w:rPr>
      </w:pPr>
      <w:r w:rsidRPr="0069165A">
        <w:rPr>
          <w:rFonts w:ascii="Times New Roman" w:eastAsia="Times New Roman" w:hAnsi="Times New Roman" w:cs="Times New Roman"/>
          <w:iCs/>
          <w:sz w:val="28"/>
          <w:szCs w:val="28"/>
          <w:lang w:eastAsia="ru-RU"/>
        </w:rPr>
        <w:t>Ознакомление обучающихся с оборудованием, приспособлениями и</w:t>
      </w:r>
      <w:r>
        <w:rPr>
          <w:rFonts w:ascii="Times New Roman" w:eastAsia="Times New Roman" w:hAnsi="Times New Roman" w:cs="Times New Roman"/>
          <w:iCs/>
          <w:sz w:val="28"/>
          <w:szCs w:val="28"/>
          <w:lang w:eastAsia="ru-RU"/>
        </w:rPr>
        <w:t xml:space="preserve"> </w:t>
      </w:r>
      <w:r w:rsidRPr="0069165A">
        <w:rPr>
          <w:rFonts w:ascii="Times New Roman" w:eastAsia="Times New Roman" w:hAnsi="Times New Roman" w:cs="Times New Roman"/>
          <w:iCs/>
          <w:sz w:val="28"/>
          <w:szCs w:val="28"/>
          <w:lang w:eastAsia="ru-RU"/>
        </w:rPr>
        <w:t>приборами поста диагностики.</w:t>
      </w:r>
      <w:r>
        <w:rPr>
          <w:rFonts w:ascii="Times New Roman" w:eastAsia="Times New Roman" w:hAnsi="Times New Roman" w:cs="Times New Roman"/>
          <w:iCs/>
          <w:sz w:val="28"/>
          <w:szCs w:val="28"/>
          <w:lang w:eastAsia="ru-RU"/>
        </w:rPr>
        <w:t xml:space="preserve"> </w:t>
      </w:r>
    </w:p>
    <w:p w14:paraId="36E4DAAA" w14:textId="77777777" w:rsidR="0069165A" w:rsidRPr="0069165A" w:rsidRDefault="0069165A" w:rsidP="0069165A">
      <w:pPr>
        <w:spacing w:after="0" w:line="240" w:lineRule="auto"/>
        <w:ind w:firstLine="709"/>
        <w:jc w:val="both"/>
        <w:rPr>
          <w:rFonts w:ascii="Times New Roman" w:eastAsia="Times New Roman" w:hAnsi="Times New Roman" w:cs="Times New Roman"/>
          <w:iCs/>
          <w:sz w:val="28"/>
          <w:szCs w:val="28"/>
          <w:lang w:eastAsia="ru-RU"/>
        </w:rPr>
      </w:pPr>
      <w:r w:rsidRPr="0069165A">
        <w:rPr>
          <w:rFonts w:ascii="Times New Roman" w:eastAsia="Times New Roman" w:hAnsi="Times New Roman" w:cs="Times New Roman"/>
          <w:iCs/>
          <w:sz w:val="28"/>
          <w:szCs w:val="28"/>
          <w:lang w:eastAsia="ru-RU"/>
        </w:rPr>
        <w:t>Выполнение работы по контролю технического состояния тормозных</w:t>
      </w:r>
      <w:r>
        <w:rPr>
          <w:rFonts w:ascii="Times New Roman" w:eastAsia="Times New Roman" w:hAnsi="Times New Roman" w:cs="Times New Roman"/>
          <w:iCs/>
          <w:sz w:val="28"/>
          <w:szCs w:val="28"/>
          <w:lang w:eastAsia="ru-RU"/>
        </w:rPr>
        <w:t xml:space="preserve"> </w:t>
      </w:r>
      <w:r w:rsidRPr="0069165A">
        <w:rPr>
          <w:rFonts w:ascii="Times New Roman" w:eastAsia="Times New Roman" w:hAnsi="Times New Roman" w:cs="Times New Roman"/>
          <w:iCs/>
          <w:sz w:val="28"/>
          <w:szCs w:val="28"/>
          <w:lang w:eastAsia="ru-RU"/>
        </w:rPr>
        <w:t>систем средствами измерений и испытательным оборудованием, приемами и</w:t>
      </w:r>
      <w:r>
        <w:rPr>
          <w:rFonts w:ascii="Times New Roman" w:eastAsia="Times New Roman" w:hAnsi="Times New Roman" w:cs="Times New Roman"/>
          <w:iCs/>
          <w:sz w:val="28"/>
          <w:szCs w:val="28"/>
          <w:lang w:eastAsia="ru-RU"/>
        </w:rPr>
        <w:t xml:space="preserve"> </w:t>
      </w:r>
      <w:r w:rsidRPr="0069165A">
        <w:rPr>
          <w:rFonts w:ascii="Times New Roman" w:eastAsia="Times New Roman" w:hAnsi="Times New Roman" w:cs="Times New Roman"/>
          <w:iCs/>
          <w:sz w:val="28"/>
          <w:szCs w:val="28"/>
          <w:lang w:eastAsia="ru-RU"/>
        </w:rPr>
        <w:t>методами органолептического контроля.</w:t>
      </w:r>
    </w:p>
    <w:p w14:paraId="04A58407" w14:textId="77777777" w:rsidR="0069165A" w:rsidRPr="0069165A" w:rsidRDefault="0069165A" w:rsidP="0069165A">
      <w:pPr>
        <w:spacing w:after="0" w:line="240" w:lineRule="auto"/>
        <w:ind w:firstLine="709"/>
        <w:jc w:val="both"/>
        <w:rPr>
          <w:rFonts w:ascii="Times New Roman" w:eastAsia="Times New Roman" w:hAnsi="Times New Roman" w:cs="Times New Roman"/>
          <w:i/>
          <w:iCs/>
          <w:sz w:val="28"/>
          <w:szCs w:val="28"/>
          <w:lang w:eastAsia="ru-RU"/>
        </w:rPr>
      </w:pPr>
      <w:r w:rsidRPr="0069165A">
        <w:rPr>
          <w:rFonts w:ascii="Times New Roman" w:eastAsia="Times New Roman" w:hAnsi="Times New Roman" w:cs="Times New Roman"/>
          <w:i/>
          <w:iCs/>
          <w:sz w:val="28"/>
          <w:szCs w:val="28"/>
          <w:lang w:eastAsia="ru-RU"/>
        </w:rPr>
        <w:t>3. Контроль технического состояния рулевого управления(20ч)</w:t>
      </w:r>
    </w:p>
    <w:p w14:paraId="5CC6B2F8" w14:textId="77777777" w:rsidR="0069165A" w:rsidRPr="0069165A" w:rsidRDefault="0069165A" w:rsidP="0069165A">
      <w:pPr>
        <w:spacing w:after="0" w:line="240" w:lineRule="auto"/>
        <w:ind w:firstLine="709"/>
        <w:jc w:val="both"/>
        <w:rPr>
          <w:rFonts w:ascii="Times New Roman" w:eastAsia="Times New Roman" w:hAnsi="Times New Roman" w:cs="Times New Roman"/>
          <w:iCs/>
          <w:sz w:val="28"/>
          <w:szCs w:val="28"/>
          <w:lang w:eastAsia="ru-RU"/>
        </w:rPr>
      </w:pPr>
      <w:r w:rsidRPr="0069165A">
        <w:rPr>
          <w:rFonts w:ascii="Times New Roman" w:eastAsia="Times New Roman" w:hAnsi="Times New Roman" w:cs="Times New Roman"/>
          <w:iCs/>
          <w:sz w:val="28"/>
          <w:szCs w:val="28"/>
          <w:lang w:eastAsia="ru-RU"/>
        </w:rPr>
        <w:t>Ознакомление</w:t>
      </w:r>
      <w:r w:rsidRPr="0069165A">
        <w:t xml:space="preserve"> </w:t>
      </w:r>
      <w:r w:rsidRPr="0069165A">
        <w:rPr>
          <w:rFonts w:ascii="Times New Roman" w:eastAsia="Times New Roman" w:hAnsi="Times New Roman" w:cs="Times New Roman"/>
          <w:iCs/>
          <w:sz w:val="28"/>
          <w:szCs w:val="28"/>
          <w:lang w:eastAsia="ru-RU"/>
        </w:rPr>
        <w:t>обучающихся с оборудованием, приспособлениями и</w:t>
      </w:r>
      <w:r>
        <w:rPr>
          <w:rFonts w:ascii="Times New Roman" w:eastAsia="Times New Roman" w:hAnsi="Times New Roman" w:cs="Times New Roman"/>
          <w:iCs/>
          <w:sz w:val="28"/>
          <w:szCs w:val="28"/>
          <w:lang w:eastAsia="ru-RU"/>
        </w:rPr>
        <w:t xml:space="preserve"> </w:t>
      </w:r>
      <w:r w:rsidRPr="0069165A">
        <w:rPr>
          <w:rFonts w:ascii="Times New Roman" w:eastAsia="Times New Roman" w:hAnsi="Times New Roman" w:cs="Times New Roman"/>
          <w:iCs/>
          <w:sz w:val="28"/>
          <w:szCs w:val="28"/>
          <w:lang w:eastAsia="ru-RU"/>
        </w:rPr>
        <w:t>приборами поста диагностики.</w:t>
      </w:r>
    </w:p>
    <w:p w14:paraId="4DCCB74C" w14:textId="77777777" w:rsidR="0069165A" w:rsidRPr="0069165A" w:rsidRDefault="0069165A" w:rsidP="0069165A">
      <w:pPr>
        <w:spacing w:after="0" w:line="240" w:lineRule="auto"/>
        <w:ind w:firstLine="709"/>
        <w:jc w:val="both"/>
        <w:rPr>
          <w:rFonts w:ascii="Times New Roman" w:eastAsia="Times New Roman" w:hAnsi="Times New Roman" w:cs="Times New Roman"/>
          <w:iCs/>
          <w:sz w:val="28"/>
          <w:szCs w:val="28"/>
          <w:lang w:eastAsia="ru-RU"/>
        </w:rPr>
      </w:pPr>
      <w:r w:rsidRPr="0069165A">
        <w:rPr>
          <w:rFonts w:ascii="Times New Roman" w:eastAsia="Times New Roman" w:hAnsi="Times New Roman" w:cs="Times New Roman"/>
          <w:iCs/>
          <w:sz w:val="28"/>
          <w:szCs w:val="28"/>
          <w:lang w:eastAsia="ru-RU"/>
        </w:rPr>
        <w:t>Выполнение работы по контролю технического состояния тормозных</w:t>
      </w:r>
      <w:r>
        <w:rPr>
          <w:rFonts w:ascii="Times New Roman" w:eastAsia="Times New Roman" w:hAnsi="Times New Roman" w:cs="Times New Roman"/>
          <w:iCs/>
          <w:sz w:val="28"/>
          <w:szCs w:val="28"/>
          <w:lang w:eastAsia="ru-RU"/>
        </w:rPr>
        <w:t xml:space="preserve"> </w:t>
      </w:r>
      <w:r w:rsidRPr="0069165A">
        <w:rPr>
          <w:rFonts w:ascii="Times New Roman" w:eastAsia="Times New Roman" w:hAnsi="Times New Roman" w:cs="Times New Roman"/>
          <w:iCs/>
          <w:sz w:val="28"/>
          <w:szCs w:val="28"/>
          <w:lang w:eastAsia="ru-RU"/>
        </w:rPr>
        <w:t>систем средствами измерений и испытательным оборудованием, приемами и</w:t>
      </w:r>
      <w:r>
        <w:rPr>
          <w:rFonts w:ascii="Times New Roman" w:eastAsia="Times New Roman" w:hAnsi="Times New Roman" w:cs="Times New Roman"/>
          <w:iCs/>
          <w:sz w:val="28"/>
          <w:szCs w:val="28"/>
          <w:lang w:eastAsia="ru-RU"/>
        </w:rPr>
        <w:t xml:space="preserve"> </w:t>
      </w:r>
      <w:r w:rsidRPr="0069165A">
        <w:rPr>
          <w:rFonts w:ascii="Times New Roman" w:eastAsia="Times New Roman" w:hAnsi="Times New Roman" w:cs="Times New Roman"/>
          <w:iCs/>
          <w:sz w:val="28"/>
          <w:szCs w:val="28"/>
          <w:lang w:eastAsia="ru-RU"/>
        </w:rPr>
        <w:t>методами органолептического контроля.</w:t>
      </w:r>
    </w:p>
    <w:p w14:paraId="41A0CB55" w14:textId="77777777" w:rsidR="0069165A" w:rsidRPr="0069165A" w:rsidRDefault="0069165A" w:rsidP="0069165A">
      <w:pPr>
        <w:spacing w:after="0" w:line="240" w:lineRule="auto"/>
        <w:ind w:firstLine="709"/>
        <w:jc w:val="both"/>
        <w:rPr>
          <w:rFonts w:ascii="Times New Roman" w:eastAsia="Times New Roman" w:hAnsi="Times New Roman" w:cs="Times New Roman"/>
          <w:i/>
          <w:iCs/>
          <w:sz w:val="28"/>
          <w:szCs w:val="28"/>
          <w:lang w:eastAsia="ru-RU"/>
        </w:rPr>
      </w:pPr>
      <w:r w:rsidRPr="0069165A">
        <w:rPr>
          <w:rFonts w:ascii="Times New Roman" w:eastAsia="Times New Roman" w:hAnsi="Times New Roman" w:cs="Times New Roman"/>
          <w:i/>
          <w:iCs/>
          <w:sz w:val="28"/>
          <w:szCs w:val="28"/>
          <w:lang w:eastAsia="ru-RU"/>
        </w:rPr>
        <w:t>4. Контроль технического состояния трансмиссии и колес(</w:t>
      </w:r>
      <w:r w:rsidR="0042258B">
        <w:rPr>
          <w:rFonts w:ascii="Times New Roman" w:eastAsia="Times New Roman" w:hAnsi="Times New Roman" w:cs="Times New Roman"/>
          <w:i/>
          <w:iCs/>
          <w:sz w:val="28"/>
          <w:szCs w:val="28"/>
          <w:lang w:eastAsia="ru-RU"/>
        </w:rPr>
        <w:t>3</w:t>
      </w:r>
      <w:r w:rsidRPr="0069165A">
        <w:rPr>
          <w:rFonts w:ascii="Times New Roman" w:eastAsia="Times New Roman" w:hAnsi="Times New Roman" w:cs="Times New Roman"/>
          <w:i/>
          <w:iCs/>
          <w:sz w:val="28"/>
          <w:szCs w:val="28"/>
          <w:lang w:eastAsia="ru-RU"/>
        </w:rPr>
        <w:t>0ч)</w:t>
      </w:r>
    </w:p>
    <w:p w14:paraId="50A544DC" w14:textId="77777777" w:rsidR="0069165A" w:rsidRPr="0069165A" w:rsidRDefault="0069165A" w:rsidP="0069165A">
      <w:pPr>
        <w:spacing w:after="0" w:line="240" w:lineRule="auto"/>
        <w:ind w:firstLine="709"/>
        <w:jc w:val="both"/>
        <w:rPr>
          <w:rFonts w:ascii="Times New Roman" w:eastAsia="Times New Roman" w:hAnsi="Times New Roman" w:cs="Times New Roman"/>
          <w:iCs/>
          <w:sz w:val="28"/>
          <w:szCs w:val="28"/>
          <w:lang w:eastAsia="ru-RU"/>
        </w:rPr>
      </w:pPr>
      <w:r w:rsidRPr="0069165A">
        <w:rPr>
          <w:rFonts w:ascii="Times New Roman" w:eastAsia="Times New Roman" w:hAnsi="Times New Roman" w:cs="Times New Roman"/>
          <w:iCs/>
          <w:sz w:val="28"/>
          <w:szCs w:val="28"/>
          <w:lang w:eastAsia="ru-RU"/>
        </w:rPr>
        <w:t>Ознакомление учащихся с оборудованием, приспособлениями и</w:t>
      </w:r>
      <w:r>
        <w:rPr>
          <w:rFonts w:ascii="Times New Roman" w:eastAsia="Times New Roman" w:hAnsi="Times New Roman" w:cs="Times New Roman"/>
          <w:iCs/>
          <w:sz w:val="28"/>
          <w:szCs w:val="28"/>
          <w:lang w:eastAsia="ru-RU"/>
        </w:rPr>
        <w:t xml:space="preserve"> </w:t>
      </w:r>
      <w:r w:rsidRPr="0069165A">
        <w:rPr>
          <w:rFonts w:ascii="Times New Roman" w:eastAsia="Times New Roman" w:hAnsi="Times New Roman" w:cs="Times New Roman"/>
          <w:iCs/>
          <w:sz w:val="28"/>
          <w:szCs w:val="28"/>
          <w:lang w:eastAsia="ru-RU"/>
        </w:rPr>
        <w:t>приборами поста диагностики.</w:t>
      </w:r>
    </w:p>
    <w:p w14:paraId="6F4F829D" w14:textId="77777777" w:rsidR="0069165A" w:rsidRPr="0069165A" w:rsidRDefault="0069165A" w:rsidP="0069165A">
      <w:pPr>
        <w:spacing w:after="0" w:line="240" w:lineRule="auto"/>
        <w:ind w:firstLine="709"/>
        <w:jc w:val="both"/>
        <w:rPr>
          <w:rFonts w:ascii="Times New Roman" w:eastAsia="Times New Roman" w:hAnsi="Times New Roman" w:cs="Times New Roman"/>
          <w:iCs/>
          <w:sz w:val="28"/>
          <w:szCs w:val="28"/>
          <w:lang w:eastAsia="ru-RU"/>
        </w:rPr>
      </w:pPr>
      <w:r w:rsidRPr="0069165A">
        <w:rPr>
          <w:rFonts w:ascii="Times New Roman" w:eastAsia="Times New Roman" w:hAnsi="Times New Roman" w:cs="Times New Roman"/>
          <w:iCs/>
          <w:sz w:val="28"/>
          <w:szCs w:val="28"/>
          <w:lang w:eastAsia="ru-RU"/>
        </w:rPr>
        <w:lastRenderedPageBreak/>
        <w:t>Выполнение работы по контролю технического состояния трансмиссии и</w:t>
      </w:r>
      <w:r>
        <w:rPr>
          <w:rFonts w:ascii="Times New Roman" w:eastAsia="Times New Roman" w:hAnsi="Times New Roman" w:cs="Times New Roman"/>
          <w:iCs/>
          <w:sz w:val="28"/>
          <w:szCs w:val="28"/>
          <w:lang w:eastAsia="ru-RU"/>
        </w:rPr>
        <w:t xml:space="preserve"> </w:t>
      </w:r>
      <w:r w:rsidRPr="0069165A">
        <w:rPr>
          <w:rFonts w:ascii="Times New Roman" w:eastAsia="Times New Roman" w:hAnsi="Times New Roman" w:cs="Times New Roman"/>
          <w:iCs/>
          <w:sz w:val="28"/>
          <w:szCs w:val="28"/>
          <w:lang w:eastAsia="ru-RU"/>
        </w:rPr>
        <w:t>колес средствами измерений и испытательным оборудованием, приемами и</w:t>
      </w:r>
      <w:r>
        <w:rPr>
          <w:rFonts w:ascii="Times New Roman" w:eastAsia="Times New Roman" w:hAnsi="Times New Roman" w:cs="Times New Roman"/>
          <w:iCs/>
          <w:sz w:val="28"/>
          <w:szCs w:val="28"/>
          <w:lang w:eastAsia="ru-RU"/>
        </w:rPr>
        <w:t xml:space="preserve"> </w:t>
      </w:r>
      <w:r w:rsidRPr="0069165A">
        <w:rPr>
          <w:rFonts w:ascii="Times New Roman" w:eastAsia="Times New Roman" w:hAnsi="Times New Roman" w:cs="Times New Roman"/>
          <w:iCs/>
          <w:sz w:val="28"/>
          <w:szCs w:val="28"/>
          <w:lang w:eastAsia="ru-RU"/>
        </w:rPr>
        <w:t>методами органолептического контроля.</w:t>
      </w:r>
    </w:p>
    <w:p w14:paraId="5852A0F1" w14:textId="77777777" w:rsidR="0069165A" w:rsidRPr="0069165A" w:rsidRDefault="0069165A" w:rsidP="0069165A">
      <w:pPr>
        <w:spacing w:after="0" w:line="240" w:lineRule="auto"/>
        <w:ind w:firstLine="709"/>
        <w:jc w:val="both"/>
        <w:rPr>
          <w:rFonts w:ascii="Times New Roman" w:eastAsia="Times New Roman" w:hAnsi="Times New Roman" w:cs="Times New Roman"/>
          <w:i/>
          <w:iCs/>
          <w:sz w:val="28"/>
          <w:szCs w:val="28"/>
          <w:lang w:eastAsia="ru-RU"/>
        </w:rPr>
      </w:pPr>
      <w:r w:rsidRPr="0069165A">
        <w:rPr>
          <w:rFonts w:ascii="Times New Roman" w:eastAsia="Times New Roman" w:hAnsi="Times New Roman" w:cs="Times New Roman"/>
          <w:i/>
          <w:iCs/>
          <w:sz w:val="28"/>
          <w:szCs w:val="28"/>
          <w:lang w:eastAsia="ru-RU"/>
        </w:rPr>
        <w:t>5. Контроль технического состояния световых приборов(</w:t>
      </w:r>
      <w:r w:rsidR="0042258B">
        <w:rPr>
          <w:rFonts w:ascii="Times New Roman" w:eastAsia="Times New Roman" w:hAnsi="Times New Roman" w:cs="Times New Roman"/>
          <w:i/>
          <w:iCs/>
          <w:sz w:val="28"/>
          <w:szCs w:val="28"/>
          <w:lang w:eastAsia="ru-RU"/>
        </w:rPr>
        <w:t>3</w:t>
      </w:r>
      <w:r w:rsidRPr="0069165A">
        <w:rPr>
          <w:rFonts w:ascii="Times New Roman" w:eastAsia="Times New Roman" w:hAnsi="Times New Roman" w:cs="Times New Roman"/>
          <w:i/>
          <w:iCs/>
          <w:sz w:val="28"/>
          <w:szCs w:val="28"/>
          <w:lang w:eastAsia="ru-RU"/>
        </w:rPr>
        <w:t>0ч)</w:t>
      </w:r>
    </w:p>
    <w:p w14:paraId="74F52A92" w14:textId="77777777" w:rsidR="0069165A" w:rsidRPr="0069165A" w:rsidRDefault="0069165A" w:rsidP="0069165A">
      <w:pPr>
        <w:spacing w:after="0" w:line="240" w:lineRule="auto"/>
        <w:ind w:firstLine="709"/>
        <w:jc w:val="both"/>
        <w:rPr>
          <w:rFonts w:ascii="Times New Roman" w:eastAsia="Times New Roman" w:hAnsi="Times New Roman" w:cs="Times New Roman"/>
          <w:iCs/>
          <w:sz w:val="28"/>
          <w:szCs w:val="28"/>
          <w:lang w:eastAsia="ru-RU"/>
        </w:rPr>
      </w:pPr>
      <w:r w:rsidRPr="0069165A">
        <w:rPr>
          <w:rFonts w:ascii="Times New Roman" w:eastAsia="Times New Roman" w:hAnsi="Times New Roman" w:cs="Times New Roman"/>
          <w:iCs/>
          <w:sz w:val="28"/>
          <w:szCs w:val="28"/>
          <w:lang w:eastAsia="ru-RU"/>
        </w:rPr>
        <w:t>Ознакомление учащихся с оборудованием, приспособлениями и</w:t>
      </w:r>
      <w:r>
        <w:rPr>
          <w:rFonts w:ascii="Times New Roman" w:eastAsia="Times New Roman" w:hAnsi="Times New Roman" w:cs="Times New Roman"/>
          <w:iCs/>
          <w:sz w:val="28"/>
          <w:szCs w:val="28"/>
          <w:lang w:eastAsia="ru-RU"/>
        </w:rPr>
        <w:t xml:space="preserve"> </w:t>
      </w:r>
      <w:r w:rsidRPr="0069165A">
        <w:rPr>
          <w:rFonts w:ascii="Times New Roman" w:eastAsia="Times New Roman" w:hAnsi="Times New Roman" w:cs="Times New Roman"/>
          <w:iCs/>
          <w:sz w:val="28"/>
          <w:szCs w:val="28"/>
          <w:lang w:eastAsia="ru-RU"/>
        </w:rPr>
        <w:t>приборами поста диагностики.</w:t>
      </w:r>
    </w:p>
    <w:p w14:paraId="7C6F07E4" w14:textId="77777777" w:rsidR="0069165A" w:rsidRPr="0069165A" w:rsidRDefault="0069165A" w:rsidP="0069165A">
      <w:pPr>
        <w:spacing w:after="0" w:line="240" w:lineRule="auto"/>
        <w:ind w:firstLine="709"/>
        <w:jc w:val="both"/>
        <w:rPr>
          <w:rFonts w:ascii="Times New Roman" w:eastAsia="Times New Roman" w:hAnsi="Times New Roman" w:cs="Times New Roman"/>
          <w:iCs/>
          <w:sz w:val="28"/>
          <w:szCs w:val="28"/>
          <w:lang w:eastAsia="ru-RU"/>
        </w:rPr>
      </w:pPr>
      <w:r w:rsidRPr="0069165A">
        <w:rPr>
          <w:rFonts w:ascii="Times New Roman" w:eastAsia="Times New Roman" w:hAnsi="Times New Roman" w:cs="Times New Roman"/>
          <w:iCs/>
          <w:sz w:val="28"/>
          <w:szCs w:val="28"/>
          <w:lang w:eastAsia="ru-RU"/>
        </w:rPr>
        <w:t>Выполнение работы по контролю технического состояния световых</w:t>
      </w:r>
      <w:r>
        <w:rPr>
          <w:rFonts w:ascii="Times New Roman" w:eastAsia="Times New Roman" w:hAnsi="Times New Roman" w:cs="Times New Roman"/>
          <w:iCs/>
          <w:sz w:val="28"/>
          <w:szCs w:val="28"/>
          <w:lang w:eastAsia="ru-RU"/>
        </w:rPr>
        <w:t xml:space="preserve"> </w:t>
      </w:r>
      <w:r w:rsidRPr="0069165A">
        <w:rPr>
          <w:rFonts w:ascii="Times New Roman" w:eastAsia="Times New Roman" w:hAnsi="Times New Roman" w:cs="Times New Roman"/>
          <w:iCs/>
          <w:sz w:val="28"/>
          <w:szCs w:val="28"/>
          <w:lang w:eastAsia="ru-RU"/>
        </w:rPr>
        <w:t>приборов средствами измерений и испытательным оборудованием, приемами и</w:t>
      </w:r>
      <w:r>
        <w:rPr>
          <w:rFonts w:ascii="Times New Roman" w:eastAsia="Times New Roman" w:hAnsi="Times New Roman" w:cs="Times New Roman"/>
          <w:iCs/>
          <w:sz w:val="28"/>
          <w:szCs w:val="28"/>
          <w:lang w:eastAsia="ru-RU"/>
        </w:rPr>
        <w:t xml:space="preserve"> </w:t>
      </w:r>
      <w:r w:rsidRPr="0069165A">
        <w:rPr>
          <w:rFonts w:ascii="Times New Roman" w:eastAsia="Times New Roman" w:hAnsi="Times New Roman" w:cs="Times New Roman"/>
          <w:iCs/>
          <w:sz w:val="28"/>
          <w:szCs w:val="28"/>
          <w:lang w:eastAsia="ru-RU"/>
        </w:rPr>
        <w:t>методами органолептического контроля.</w:t>
      </w:r>
    </w:p>
    <w:p w14:paraId="4A8EA28C" w14:textId="77777777" w:rsidR="0069165A" w:rsidRPr="0069165A" w:rsidRDefault="0069165A" w:rsidP="0069165A">
      <w:pPr>
        <w:spacing w:after="0" w:line="240" w:lineRule="auto"/>
        <w:ind w:firstLine="709"/>
        <w:jc w:val="both"/>
        <w:rPr>
          <w:rFonts w:ascii="Times New Roman" w:eastAsia="Times New Roman" w:hAnsi="Times New Roman" w:cs="Times New Roman"/>
          <w:i/>
          <w:iCs/>
          <w:sz w:val="28"/>
          <w:szCs w:val="28"/>
          <w:lang w:eastAsia="ru-RU"/>
        </w:rPr>
      </w:pPr>
      <w:r w:rsidRPr="0069165A">
        <w:rPr>
          <w:rFonts w:ascii="Times New Roman" w:eastAsia="Times New Roman" w:hAnsi="Times New Roman" w:cs="Times New Roman"/>
          <w:i/>
          <w:iCs/>
          <w:sz w:val="28"/>
          <w:szCs w:val="28"/>
          <w:lang w:eastAsia="ru-RU"/>
        </w:rPr>
        <w:t>6. Контроль технического состояния прочих элементов конструкции(</w:t>
      </w:r>
      <w:r w:rsidR="0042258B">
        <w:rPr>
          <w:rFonts w:ascii="Times New Roman" w:eastAsia="Times New Roman" w:hAnsi="Times New Roman" w:cs="Times New Roman"/>
          <w:i/>
          <w:iCs/>
          <w:sz w:val="28"/>
          <w:szCs w:val="28"/>
          <w:lang w:eastAsia="ru-RU"/>
        </w:rPr>
        <w:t>3</w:t>
      </w:r>
      <w:r w:rsidRPr="0069165A">
        <w:rPr>
          <w:rFonts w:ascii="Times New Roman" w:eastAsia="Times New Roman" w:hAnsi="Times New Roman" w:cs="Times New Roman"/>
          <w:i/>
          <w:iCs/>
          <w:sz w:val="28"/>
          <w:szCs w:val="28"/>
          <w:lang w:eastAsia="ru-RU"/>
        </w:rPr>
        <w:t>0ч)</w:t>
      </w:r>
    </w:p>
    <w:p w14:paraId="5CFEC447" w14:textId="77777777" w:rsidR="0069165A" w:rsidRPr="0069165A" w:rsidRDefault="0069165A" w:rsidP="0069165A">
      <w:pPr>
        <w:spacing w:after="0" w:line="240" w:lineRule="auto"/>
        <w:ind w:firstLine="709"/>
        <w:jc w:val="both"/>
        <w:rPr>
          <w:rFonts w:ascii="Times New Roman" w:eastAsia="Times New Roman" w:hAnsi="Times New Roman" w:cs="Times New Roman"/>
          <w:iCs/>
          <w:sz w:val="28"/>
          <w:szCs w:val="28"/>
          <w:lang w:eastAsia="ru-RU"/>
        </w:rPr>
      </w:pPr>
      <w:r w:rsidRPr="0069165A">
        <w:rPr>
          <w:rFonts w:ascii="Times New Roman" w:eastAsia="Times New Roman" w:hAnsi="Times New Roman" w:cs="Times New Roman"/>
          <w:iCs/>
          <w:sz w:val="28"/>
          <w:szCs w:val="28"/>
          <w:lang w:eastAsia="ru-RU"/>
        </w:rPr>
        <w:t>Ознакомление учащихся с оборудованием, приспособлениями и</w:t>
      </w:r>
      <w:r>
        <w:rPr>
          <w:rFonts w:ascii="Times New Roman" w:eastAsia="Times New Roman" w:hAnsi="Times New Roman" w:cs="Times New Roman"/>
          <w:iCs/>
          <w:sz w:val="28"/>
          <w:szCs w:val="28"/>
          <w:lang w:eastAsia="ru-RU"/>
        </w:rPr>
        <w:t xml:space="preserve"> </w:t>
      </w:r>
      <w:r w:rsidRPr="0069165A">
        <w:rPr>
          <w:rFonts w:ascii="Times New Roman" w:eastAsia="Times New Roman" w:hAnsi="Times New Roman" w:cs="Times New Roman"/>
          <w:iCs/>
          <w:sz w:val="28"/>
          <w:szCs w:val="28"/>
          <w:lang w:eastAsia="ru-RU"/>
        </w:rPr>
        <w:t>приборами поста диагностики.</w:t>
      </w:r>
    </w:p>
    <w:p w14:paraId="34BCB574" w14:textId="77777777" w:rsidR="00D57FE2" w:rsidRPr="00CC6CB3" w:rsidRDefault="0069165A" w:rsidP="00C34D8A">
      <w:pPr>
        <w:spacing w:after="0" w:line="240" w:lineRule="auto"/>
        <w:ind w:firstLine="709"/>
        <w:jc w:val="both"/>
        <w:rPr>
          <w:rFonts w:ascii="Times New Roman" w:eastAsia="Times New Roman" w:hAnsi="Times New Roman" w:cs="Times New Roman"/>
          <w:iCs/>
          <w:sz w:val="28"/>
          <w:szCs w:val="28"/>
          <w:lang w:eastAsia="ru-RU"/>
        </w:rPr>
      </w:pPr>
      <w:r w:rsidRPr="0069165A">
        <w:rPr>
          <w:rFonts w:ascii="Times New Roman" w:eastAsia="Times New Roman" w:hAnsi="Times New Roman" w:cs="Times New Roman"/>
          <w:iCs/>
          <w:sz w:val="28"/>
          <w:szCs w:val="28"/>
          <w:lang w:eastAsia="ru-RU"/>
        </w:rPr>
        <w:t>Выполнение работы по контролю технического состояния прочих</w:t>
      </w:r>
      <w:r>
        <w:rPr>
          <w:rFonts w:ascii="Times New Roman" w:eastAsia="Times New Roman" w:hAnsi="Times New Roman" w:cs="Times New Roman"/>
          <w:iCs/>
          <w:sz w:val="28"/>
          <w:szCs w:val="28"/>
          <w:lang w:eastAsia="ru-RU"/>
        </w:rPr>
        <w:t xml:space="preserve"> </w:t>
      </w:r>
      <w:r w:rsidRPr="0069165A">
        <w:rPr>
          <w:rFonts w:ascii="Times New Roman" w:eastAsia="Times New Roman" w:hAnsi="Times New Roman" w:cs="Times New Roman"/>
          <w:iCs/>
          <w:sz w:val="28"/>
          <w:szCs w:val="28"/>
          <w:lang w:eastAsia="ru-RU"/>
        </w:rPr>
        <w:t>элементов конструкции средствами измерений и испытательным оборудованием,</w:t>
      </w:r>
      <w:r>
        <w:rPr>
          <w:rFonts w:ascii="Times New Roman" w:eastAsia="Times New Roman" w:hAnsi="Times New Roman" w:cs="Times New Roman"/>
          <w:iCs/>
          <w:sz w:val="28"/>
          <w:szCs w:val="28"/>
          <w:lang w:eastAsia="ru-RU"/>
        </w:rPr>
        <w:t xml:space="preserve"> </w:t>
      </w:r>
      <w:r w:rsidRPr="0069165A">
        <w:rPr>
          <w:rFonts w:ascii="Times New Roman" w:eastAsia="Times New Roman" w:hAnsi="Times New Roman" w:cs="Times New Roman"/>
          <w:iCs/>
          <w:sz w:val="28"/>
          <w:szCs w:val="28"/>
          <w:lang w:eastAsia="ru-RU"/>
        </w:rPr>
        <w:t>приемами и методами органолептического контроля.</w:t>
      </w:r>
      <w:r w:rsidRPr="0069165A">
        <w:rPr>
          <w:rFonts w:ascii="Times New Roman" w:eastAsia="Times New Roman" w:hAnsi="Times New Roman" w:cs="Times New Roman"/>
          <w:iCs/>
          <w:sz w:val="28"/>
          <w:szCs w:val="28"/>
          <w:lang w:eastAsia="ru-RU"/>
        </w:rPr>
        <w:cr/>
      </w:r>
    </w:p>
    <w:p w14:paraId="4689FEED" w14:textId="77777777" w:rsidR="00B1581E" w:rsidRDefault="00B1581E" w:rsidP="00B1581E">
      <w:pPr>
        <w:spacing w:after="0" w:line="240" w:lineRule="auto"/>
        <w:ind w:firstLine="709"/>
        <w:jc w:val="center"/>
        <w:rPr>
          <w:rFonts w:ascii="Times New Roman" w:eastAsia="Times New Roman" w:hAnsi="Times New Roman" w:cs="Times New Roman"/>
          <w:b/>
          <w:bCs/>
          <w:sz w:val="28"/>
          <w:szCs w:val="28"/>
          <w:lang w:eastAsia="ru-RU"/>
        </w:rPr>
      </w:pPr>
      <w:bookmarkStart w:id="14" w:name="_Hlk88814978"/>
      <w:r w:rsidRPr="00B1581E">
        <w:rPr>
          <w:rFonts w:ascii="Times New Roman" w:eastAsia="Times New Roman" w:hAnsi="Times New Roman" w:cs="Times New Roman"/>
          <w:b/>
          <w:bCs/>
          <w:sz w:val="28"/>
          <w:szCs w:val="28"/>
          <w:lang w:eastAsia="ru-RU"/>
        </w:rPr>
        <w:t>ОЦЕНОЧНЫЕ МАТЕРИАЛЫ</w:t>
      </w:r>
    </w:p>
    <w:p w14:paraId="3705B77E" w14:textId="77777777" w:rsidR="00C34D8A" w:rsidRPr="00B1581E" w:rsidRDefault="00C34D8A" w:rsidP="00B1581E">
      <w:pPr>
        <w:spacing w:after="0" w:line="240" w:lineRule="auto"/>
        <w:ind w:firstLine="709"/>
        <w:jc w:val="center"/>
        <w:rPr>
          <w:rFonts w:ascii="Times New Roman" w:eastAsia="Times New Roman" w:hAnsi="Times New Roman" w:cs="Times New Roman"/>
          <w:b/>
          <w:bCs/>
          <w:sz w:val="28"/>
          <w:szCs w:val="28"/>
          <w:lang w:eastAsia="ru-RU"/>
        </w:rPr>
      </w:pPr>
    </w:p>
    <w:p w14:paraId="715D3E1A" w14:textId="77777777" w:rsidR="00B1581E" w:rsidRPr="00B1581E" w:rsidRDefault="00B1581E" w:rsidP="00B1581E">
      <w:pPr>
        <w:spacing w:after="0" w:line="240" w:lineRule="auto"/>
        <w:ind w:firstLine="709"/>
        <w:jc w:val="both"/>
        <w:rPr>
          <w:rFonts w:ascii="Times New Roman" w:eastAsia="Times New Roman" w:hAnsi="Times New Roman" w:cs="Times New Roman"/>
          <w:sz w:val="28"/>
          <w:szCs w:val="28"/>
          <w:lang w:eastAsia="ru-RU"/>
        </w:rPr>
      </w:pPr>
      <w:r w:rsidRPr="00B1581E">
        <w:rPr>
          <w:rFonts w:ascii="Times New Roman" w:eastAsia="Times New Roman" w:hAnsi="Times New Roman" w:cs="Times New Roman"/>
          <w:sz w:val="28"/>
          <w:szCs w:val="28"/>
          <w:lang w:eastAsia="ru-RU"/>
        </w:rPr>
        <w:t>Для проведения итоговой аттестации используются оценочные материалы, включающие тестовые задания по всем изученным дисциплинам.</w:t>
      </w:r>
    </w:p>
    <w:p w14:paraId="212469C7" w14:textId="77777777" w:rsidR="00B1581E" w:rsidRPr="00B1581E" w:rsidRDefault="00B1581E" w:rsidP="00B1581E">
      <w:pPr>
        <w:spacing w:after="0" w:line="240" w:lineRule="auto"/>
        <w:ind w:firstLine="709"/>
        <w:jc w:val="both"/>
        <w:rPr>
          <w:rFonts w:ascii="Times New Roman" w:eastAsia="Times New Roman" w:hAnsi="Times New Roman" w:cs="Times New Roman"/>
          <w:sz w:val="28"/>
          <w:szCs w:val="28"/>
          <w:lang w:eastAsia="ru-RU"/>
        </w:rPr>
      </w:pPr>
      <w:r w:rsidRPr="00B1581E">
        <w:rPr>
          <w:rFonts w:ascii="Times New Roman" w:eastAsia="Times New Roman" w:hAnsi="Times New Roman" w:cs="Times New Roman"/>
          <w:sz w:val="28"/>
          <w:szCs w:val="28"/>
          <w:lang w:eastAsia="ru-RU"/>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вариантов ответа верных.</w:t>
      </w:r>
    </w:p>
    <w:p w14:paraId="0CFAB45D" w14:textId="77777777" w:rsidR="00B1581E" w:rsidRPr="00B1581E" w:rsidRDefault="00B1581E" w:rsidP="00B1581E">
      <w:pPr>
        <w:spacing w:after="0" w:line="240" w:lineRule="auto"/>
        <w:ind w:firstLine="709"/>
        <w:jc w:val="both"/>
        <w:rPr>
          <w:rFonts w:ascii="Times New Roman" w:eastAsia="Times New Roman" w:hAnsi="Times New Roman" w:cs="Times New Roman"/>
          <w:sz w:val="28"/>
          <w:szCs w:val="28"/>
          <w:lang w:eastAsia="ru-RU"/>
        </w:rPr>
      </w:pPr>
      <w:r w:rsidRPr="00B1581E">
        <w:rPr>
          <w:rFonts w:ascii="Times New Roman" w:eastAsia="Times New Roman" w:hAnsi="Times New Roman" w:cs="Times New Roman"/>
          <w:sz w:val="28"/>
          <w:szCs w:val="28"/>
          <w:lang w:eastAsia="ru-RU"/>
        </w:rPr>
        <w:t>Итоговая аттестация проводится в установленном порядке аттестационными комиссиями, создаваемыми в соответствии с действующими нормативными актами.</w:t>
      </w:r>
    </w:p>
    <w:p w14:paraId="08E608B0" w14:textId="77777777" w:rsidR="00B1581E" w:rsidRPr="00B1581E" w:rsidRDefault="00B1581E" w:rsidP="00B1581E">
      <w:pPr>
        <w:spacing w:after="0" w:line="240" w:lineRule="auto"/>
        <w:ind w:firstLine="709"/>
        <w:jc w:val="both"/>
        <w:rPr>
          <w:rFonts w:ascii="Times New Roman" w:eastAsia="Times New Roman" w:hAnsi="Times New Roman" w:cs="Times New Roman"/>
          <w:b/>
          <w:i/>
          <w:sz w:val="28"/>
          <w:szCs w:val="28"/>
          <w:lang w:eastAsia="ru-RU"/>
        </w:rPr>
      </w:pPr>
      <w:r w:rsidRPr="00B1581E">
        <w:rPr>
          <w:rFonts w:ascii="Times New Roman" w:eastAsia="Times New Roman" w:hAnsi="Times New Roman" w:cs="Times New Roman"/>
          <w:b/>
          <w:i/>
          <w:sz w:val="28"/>
          <w:szCs w:val="28"/>
          <w:lang w:eastAsia="ru-RU"/>
        </w:rPr>
        <w:t>Критерии оценки тестового задания:</w:t>
      </w:r>
    </w:p>
    <w:p w14:paraId="7BE8048D" w14:textId="77777777" w:rsidR="00B1581E" w:rsidRPr="00B1581E" w:rsidRDefault="00B1581E" w:rsidP="00B1581E">
      <w:pPr>
        <w:spacing w:after="0" w:line="240" w:lineRule="auto"/>
        <w:ind w:firstLine="709"/>
        <w:jc w:val="both"/>
        <w:rPr>
          <w:rFonts w:ascii="Times New Roman" w:eastAsia="Times New Roman" w:hAnsi="Times New Roman" w:cs="Times New Roman"/>
          <w:sz w:val="28"/>
          <w:szCs w:val="28"/>
          <w:lang w:eastAsia="ru-RU"/>
        </w:rPr>
      </w:pPr>
      <w:r w:rsidRPr="00B1581E">
        <w:rPr>
          <w:rFonts w:ascii="Times New Roman" w:eastAsia="Times New Roman" w:hAnsi="Times New Roman" w:cs="Times New Roman"/>
          <w:sz w:val="28"/>
          <w:szCs w:val="28"/>
          <w:lang w:eastAsia="ru-RU"/>
        </w:rPr>
        <w:t>Оценка осуществляется по пятибалльной системе:</w:t>
      </w:r>
    </w:p>
    <w:p w14:paraId="0F039368" w14:textId="77777777" w:rsidR="00B1581E" w:rsidRPr="00B1581E" w:rsidRDefault="00B1581E" w:rsidP="00B1581E">
      <w:pPr>
        <w:spacing w:after="0" w:line="240" w:lineRule="auto"/>
        <w:ind w:firstLine="709"/>
        <w:jc w:val="both"/>
        <w:rPr>
          <w:rFonts w:ascii="Times New Roman" w:eastAsia="Times New Roman" w:hAnsi="Times New Roman" w:cs="Times New Roman"/>
          <w:sz w:val="28"/>
          <w:szCs w:val="28"/>
          <w:lang w:eastAsia="ru-RU"/>
        </w:rPr>
      </w:pPr>
      <w:r w:rsidRPr="00B1581E">
        <w:rPr>
          <w:rFonts w:ascii="Times New Roman" w:eastAsia="Times New Roman" w:hAnsi="Times New Roman" w:cs="Times New Roman"/>
          <w:sz w:val="28"/>
          <w:szCs w:val="28"/>
          <w:lang w:eastAsia="ru-RU"/>
        </w:rPr>
        <w:t>- «отлично» - в случае, если обучающийся дал более 90% правильных ответов;</w:t>
      </w:r>
    </w:p>
    <w:p w14:paraId="173AABC4" w14:textId="77777777" w:rsidR="00B1581E" w:rsidRPr="00B1581E" w:rsidRDefault="00B1581E" w:rsidP="00B1581E">
      <w:pPr>
        <w:spacing w:after="0" w:line="240" w:lineRule="auto"/>
        <w:ind w:firstLine="709"/>
        <w:jc w:val="both"/>
        <w:rPr>
          <w:rFonts w:ascii="Times New Roman" w:eastAsia="Times New Roman" w:hAnsi="Times New Roman" w:cs="Times New Roman"/>
          <w:sz w:val="28"/>
          <w:szCs w:val="28"/>
          <w:lang w:eastAsia="ru-RU"/>
        </w:rPr>
      </w:pPr>
      <w:r w:rsidRPr="00B1581E">
        <w:rPr>
          <w:rFonts w:ascii="Times New Roman" w:eastAsia="Times New Roman" w:hAnsi="Times New Roman" w:cs="Times New Roman"/>
          <w:sz w:val="28"/>
          <w:szCs w:val="28"/>
          <w:lang w:eastAsia="ru-RU"/>
        </w:rPr>
        <w:t>- «хорошо» - в случае, если обучающийся дал более 80% правильных ответов;</w:t>
      </w:r>
    </w:p>
    <w:p w14:paraId="40DC2D69" w14:textId="77777777" w:rsidR="00B1581E" w:rsidRPr="00B1581E" w:rsidRDefault="00B1581E" w:rsidP="00B1581E">
      <w:pPr>
        <w:spacing w:after="0" w:line="240" w:lineRule="auto"/>
        <w:ind w:firstLine="709"/>
        <w:jc w:val="both"/>
        <w:rPr>
          <w:rFonts w:ascii="Times New Roman" w:eastAsia="Times New Roman" w:hAnsi="Times New Roman" w:cs="Times New Roman"/>
          <w:sz w:val="28"/>
          <w:szCs w:val="28"/>
          <w:lang w:eastAsia="ru-RU"/>
        </w:rPr>
      </w:pPr>
      <w:r w:rsidRPr="00B1581E">
        <w:rPr>
          <w:rFonts w:ascii="Times New Roman" w:eastAsia="Times New Roman" w:hAnsi="Times New Roman" w:cs="Times New Roman"/>
          <w:sz w:val="28"/>
          <w:szCs w:val="28"/>
          <w:lang w:eastAsia="ru-RU"/>
        </w:rPr>
        <w:t>- «удовлетворительно» - выставляется в случае, если обучающийся дал более, чем 60% правильных ответов;</w:t>
      </w:r>
    </w:p>
    <w:p w14:paraId="59C6D941" w14:textId="77777777" w:rsidR="00B1581E" w:rsidRPr="00B1581E" w:rsidRDefault="00B1581E" w:rsidP="00B1581E">
      <w:pPr>
        <w:spacing w:after="0" w:line="240" w:lineRule="auto"/>
        <w:ind w:firstLine="709"/>
        <w:jc w:val="both"/>
        <w:rPr>
          <w:rFonts w:ascii="Times New Roman" w:eastAsia="Times New Roman" w:hAnsi="Times New Roman" w:cs="Times New Roman"/>
          <w:sz w:val="28"/>
          <w:szCs w:val="28"/>
          <w:lang w:eastAsia="ru-RU"/>
        </w:rPr>
      </w:pPr>
      <w:r w:rsidRPr="00B1581E">
        <w:rPr>
          <w:rFonts w:ascii="Times New Roman" w:eastAsia="Times New Roman" w:hAnsi="Times New Roman" w:cs="Times New Roman"/>
          <w:sz w:val="28"/>
          <w:szCs w:val="28"/>
          <w:lang w:eastAsia="ru-RU"/>
        </w:rPr>
        <w:t>- «неудовлетворительно» - выставляется в случае, если обучающийся дал менее, чем 60% правильных ответов.</w:t>
      </w:r>
    </w:p>
    <w:p w14:paraId="3C8970B9" w14:textId="77777777" w:rsidR="00B1581E" w:rsidRPr="00B1581E" w:rsidRDefault="00B1581E" w:rsidP="00B1581E">
      <w:pPr>
        <w:spacing w:after="0" w:line="240" w:lineRule="auto"/>
        <w:ind w:firstLine="709"/>
        <w:jc w:val="both"/>
        <w:rPr>
          <w:rFonts w:ascii="Times New Roman" w:eastAsia="Times New Roman" w:hAnsi="Times New Roman" w:cs="Times New Roman"/>
          <w:bCs/>
          <w:sz w:val="28"/>
          <w:szCs w:val="28"/>
          <w:lang w:eastAsia="ru-RU"/>
        </w:rPr>
      </w:pPr>
      <w:r w:rsidRPr="00B1581E">
        <w:rPr>
          <w:rFonts w:ascii="Times New Roman" w:eastAsia="Times New Roman" w:hAnsi="Times New Roman" w:cs="Times New Roman"/>
          <w:sz w:val="28"/>
          <w:szCs w:val="28"/>
          <w:lang w:eastAsia="ru-RU"/>
        </w:rPr>
        <w:t xml:space="preserve">Результаты квалификационных испытаний и решение комиссии заносятся в протокол. На основании протокола аттестационной комиссии выпускникам выдается </w:t>
      </w:r>
      <w:r w:rsidRPr="00B1581E">
        <w:rPr>
          <w:rFonts w:ascii="Times New Roman" w:eastAsia="Times New Roman" w:hAnsi="Times New Roman" w:cs="Times New Roman"/>
          <w:bCs/>
          <w:sz w:val="28"/>
          <w:szCs w:val="28"/>
          <w:lang w:eastAsia="ru-RU"/>
        </w:rPr>
        <w:t>документ установленного образца – диплом о профессиональной переподготовке.</w:t>
      </w:r>
    </w:p>
    <w:p w14:paraId="7FB64870" w14:textId="77777777" w:rsidR="00B1581E" w:rsidRPr="00B1581E" w:rsidRDefault="00B1581E" w:rsidP="00B1581E">
      <w:pPr>
        <w:spacing w:after="0" w:line="240" w:lineRule="auto"/>
        <w:ind w:firstLine="709"/>
        <w:jc w:val="both"/>
        <w:rPr>
          <w:rFonts w:ascii="Times New Roman" w:eastAsia="Times New Roman" w:hAnsi="Times New Roman" w:cs="Times New Roman"/>
          <w:bCs/>
          <w:sz w:val="28"/>
          <w:szCs w:val="28"/>
          <w:lang w:eastAsia="ru-RU"/>
        </w:rPr>
      </w:pPr>
      <w:r w:rsidRPr="00B1581E">
        <w:rPr>
          <w:rFonts w:ascii="Times New Roman" w:eastAsia="Times New Roman" w:hAnsi="Times New Roman" w:cs="Times New Roman"/>
          <w:bCs/>
          <w:sz w:val="28"/>
          <w:szCs w:val="28"/>
          <w:lang w:eastAsia="ru-RU"/>
        </w:rPr>
        <w:t>Лицам, не прошедшим итоговой аттестации или получившим на итоговой аттестации неудовлетворительные результаты, а также лицам, освоившим часть программы выдается справка об обучении или о периоде обучения установленного образца.</w:t>
      </w:r>
    </w:p>
    <w:p w14:paraId="0F05EBB9" w14:textId="77777777" w:rsidR="00B1581E" w:rsidRPr="00B1581E" w:rsidRDefault="00B1581E" w:rsidP="00B1581E">
      <w:pPr>
        <w:spacing w:after="0" w:line="240" w:lineRule="auto"/>
        <w:ind w:firstLine="709"/>
        <w:jc w:val="center"/>
        <w:rPr>
          <w:rFonts w:ascii="Times New Roman" w:eastAsia="Times New Roman" w:hAnsi="Times New Roman" w:cs="Times New Roman"/>
          <w:b/>
          <w:bCs/>
          <w:sz w:val="28"/>
          <w:szCs w:val="28"/>
          <w:lang w:eastAsia="ru-RU"/>
        </w:rPr>
      </w:pPr>
    </w:p>
    <w:p w14:paraId="7130D592" w14:textId="77777777" w:rsidR="00B1581E" w:rsidRDefault="00B1581E" w:rsidP="00B1581E">
      <w:pPr>
        <w:spacing w:after="0" w:line="240" w:lineRule="auto"/>
        <w:ind w:firstLine="709"/>
        <w:jc w:val="center"/>
        <w:rPr>
          <w:rFonts w:ascii="Times New Roman" w:eastAsia="Times New Roman" w:hAnsi="Times New Roman" w:cs="Times New Roman"/>
          <w:b/>
          <w:bCs/>
          <w:sz w:val="28"/>
          <w:szCs w:val="28"/>
          <w:lang w:eastAsia="ru-RU"/>
        </w:rPr>
      </w:pPr>
      <w:r w:rsidRPr="00B1581E">
        <w:rPr>
          <w:rFonts w:ascii="Times New Roman" w:eastAsia="Times New Roman" w:hAnsi="Times New Roman" w:cs="Times New Roman"/>
          <w:b/>
          <w:bCs/>
          <w:sz w:val="28"/>
          <w:szCs w:val="28"/>
          <w:lang w:eastAsia="ru-RU"/>
        </w:rPr>
        <w:t>МЕТОДИЧЕСКИЕ МАТЕРИАЛЫ</w:t>
      </w:r>
    </w:p>
    <w:p w14:paraId="797E392C" w14:textId="77777777" w:rsidR="00CC6CB3" w:rsidRPr="00B1581E" w:rsidRDefault="00CC6CB3" w:rsidP="00B1581E">
      <w:pPr>
        <w:spacing w:after="0" w:line="240" w:lineRule="auto"/>
        <w:ind w:firstLine="709"/>
        <w:jc w:val="center"/>
        <w:rPr>
          <w:rFonts w:ascii="Times New Roman" w:eastAsia="Times New Roman" w:hAnsi="Times New Roman" w:cs="Times New Roman"/>
          <w:b/>
          <w:bCs/>
          <w:sz w:val="28"/>
          <w:szCs w:val="28"/>
          <w:lang w:eastAsia="ru-RU"/>
        </w:rPr>
      </w:pPr>
    </w:p>
    <w:p w14:paraId="7A6445FE" w14:textId="77777777" w:rsidR="00B1581E" w:rsidRPr="00B1581E" w:rsidRDefault="00B1581E" w:rsidP="00B1581E">
      <w:pPr>
        <w:spacing w:after="0" w:line="240" w:lineRule="auto"/>
        <w:ind w:firstLine="709"/>
        <w:jc w:val="both"/>
        <w:rPr>
          <w:rFonts w:ascii="Times New Roman" w:eastAsia="Times New Roman" w:hAnsi="Times New Roman" w:cs="Times New Roman"/>
          <w:sz w:val="28"/>
          <w:szCs w:val="28"/>
          <w:lang w:eastAsia="ru-RU" w:bidi="ru-RU"/>
        </w:rPr>
      </w:pPr>
      <w:r w:rsidRPr="00B1581E">
        <w:rPr>
          <w:rFonts w:ascii="Times New Roman" w:eastAsia="Times New Roman" w:hAnsi="Times New Roman" w:cs="Times New Roman"/>
          <w:sz w:val="28"/>
          <w:szCs w:val="28"/>
          <w:lang w:eastAsia="ru-RU" w:bidi="ru-RU"/>
        </w:rPr>
        <w:t>Учебно-методическое и информационное обеспечение: лекционный материал, список литературы.</w:t>
      </w:r>
    </w:p>
    <w:p w14:paraId="73DE0899" w14:textId="77777777" w:rsidR="00B1581E" w:rsidRPr="00B1581E" w:rsidRDefault="00B1581E" w:rsidP="00B1581E">
      <w:pPr>
        <w:spacing w:after="0" w:line="240" w:lineRule="auto"/>
        <w:ind w:firstLine="709"/>
        <w:jc w:val="both"/>
        <w:rPr>
          <w:rFonts w:ascii="Times New Roman" w:eastAsia="Times New Roman" w:hAnsi="Times New Roman" w:cs="Times New Roman"/>
          <w:sz w:val="28"/>
          <w:szCs w:val="28"/>
          <w:lang w:eastAsia="ru-RU" w:bidi="ru-RU"/>
        </w:rPr>
      </w:pPr>
      <w:r w:rsidRPr="00B1581E">
        <w:rPr>
          <w:rFonts w:ascii="Times New Roman" w:eastAsia="Times New Roman" w:hAnsi="Times New Roman" w:cs="Times New Roman"/>
          <w:sz w:val="28"/>
          <w:szCs w:val="28"/>
          <w:lang w:eastAsia="ru-RU" w:bidi="ru-RU"/>
        </w:rPr>
        <w:t>Условия для функционирования электронной информационно-образовательной среды: система дистанционного обучения, моноблоки, высокоскоростная вычислительная сеть Интернет.</w:t>
      </w:r>
    </w:p>
    <w:p w14:paraId="27FCC201" w14:textId="77777777" w:rsidR="00B1581E" w:rsidRPr="00B1581E" w:rsidRDefault="00B1581E" w:rsidP="00B1581E">
      <w:pPr>
        <w:spacing w:after="0" w:line="240" w:lineRule="auto"/>
        <w:ind w:firstLine="709"/>
        <w:jc w:val="both"/>
        <w:rPr>
          <w:rFonts w:ascii="Times New Roman" w:eastAsia="Times New Roman" w:hAnsi="Times New Roman" w:cs="Times New Roman"/>
          <w:sz w:val="28"/>
          <w:szCs w:val="28"/>
          <w:lang w:eastAsia="ru-RU" w:bidi="ru-RU"/>
        </w:rPr>
      </w:pPr>
    </w:p>
    <w:p w14:paraId="26AB73E9" w14:textId="77777777" w:rsidR="00B1581E" w:rsidRDefault="00B1581E" w:rsidP="00B1581E">
      <w:pPr>
        <w:spacing w:after="0" w:line="240" w:lineRule="auto"/>
        <w:ind w:firstLine="709"/>
        <w:jc w:val="center"/>
        <w:rPr>
          <w:rFonts w:ascii="Times New Roman" w:eastAsia="Times New Roman" w:hAnsi="Times New Roman" w:cs="Times New Roman"/>
          <w:b/>
          <w:bCs/>
          <w:sz w:val="28"/>
          <w:szCs w:val="28"/>
          <w:lang w:eastAsia="ru-RU"/>
        </w:rPr>
      </w:pPr>
      <w:r w:rsidRPr="00B1581E">
        <w:rPr>
          <w:rFonts w:ascii="Times New Roman" w:eastAsia="Times New Roman" w:hAnsi="Times New Roman" w:cs="Times New Roman"/>
          <w:b/>
          <w:bCs/>
          <w:sz w:val="28"/>
          <w:szCs w:val="28"/>
          <w:lang w:eastAsia="ru-RU"/>
        </w:rPr>
        <w:t>СПИСОК ЛИТЕРАТУРЫ</w:t>
      </w:r>
      <w:bookmarkEnd w:id="14"/>
    </w:p>
    <w:p w14:paraId="1A8A796E" w14:textId="77777777" w:rsidR="00CC6CB3" w:rsidRDefault="00CC6CB3" w:rsidP="00B1581E">
      <w:pPr>
        <w:spacing w:after="0" w:line="240" w:lineRule="auto"/>
        <w:ind w:firstLine="709"/>
        <w:jc w:val="center"/>
        <w:rPr>
          <w:rFonts w:ascii="Times New Roman" w:eastAsia="Times New Roman" w:hAnsi="Times New Roman" w:cs="Times New Roman"/>
          <w:b/>
          <w:bCs/>
          <w:sz w:val="28"/>
          <w:szCs w:val="28"/>
          <w:lang w:eastAsia="ru-RU"/>
        </w:rPr>
      </w:pPr>
    </w:p>
    <w:p w14:paraId="4D6124E3" w14:textId="77777777" w:rsidR="00E9321B" w:rsidRPr="00FC7009" w:rsidRDefault="00E9321B"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Трудовой кодекс Российской Федерации от 30.12.2001 №197-ФЗ (ред. от 25.02.2022г.).</w:t>
      </w:r>
    </w:p>
    <w:p w14:paraId="22D0ED96" w14:textId="77777777" w:rsidR="00E9321B" w:rsidRPr="00FC7009" w:rsidRDefault="00E9321B"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«Кодекс Российской Федерации об административных правонарушениях» от 30.12.2001 №195-ФЗ (ред. от 28.05.2022).</w:t>
      </w:r>
    </w:p>
    <w:p w14:paraId="44375428" w14:textId="77777777" w:rsidR="00AF2556" w:rsidRPr="00FC7009" w:rsidRDefault="00AF2556"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Федеральный закон от 29.12.2012г. №273-ФЗ «Об образовании в Российской Федерации» (ред. от 16.04.2022г.).</w:t>
      </w:r>
    </w:p>
    <w:p w14:paraId="19A45302" w14:textId="77777777" w:rsidR="00AF2556" w:rsidRPr="00FC7009" w:rsidRDefault="00AF2556"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Федеральный закон от 30.12.2001г. №197-ФЗ «Трудовой Кодекс РФ» (ред. от 25.02.2022г.).</w:t>
      </w:r>
    </w:p>
    <w:p w14:paraId="50112A59" w14:textId="77777777" w:rsidR="00AF2556" w:rsidRPr="00FC7009" w:rsidRDefault="00AF2556"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Федеральный закон от 10.12.95г. №196-ФЗ «О безопасности дорожного движения» (ред. от 29.11.2021г.).</w:t>
      </w:r>
    </w:p>
    <w:p w14:paraId="3D928222" w14:textId="77777777" w:rsidR="00AF2556" w:rsidRPr="00FC7009" w:rsidRDefault="00AF2556"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Федеральный закон от 01.07.2011 №170-ФЗ «О техническом осмотре транспортных средств и о внесении изменений в отдельные законодательные акты Российской Федерации» (ред. от 30.12.2021г.).</w:t>
      </w:r>
    </w:p>
    <w:p w14:paraId="3897181C" w14:textId="77777777" w:rsidR="00AF2556" w:rsidRPr="00FC7009" w:rsidRDefault="00AF2556"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Федеральный закон от 08.11.2007 №259-ФЗ «Устав автомобильного транспорта и городского наземного электрического транспорта» (ред. от 02.07.2021г.).</w:t>
      </w:r>
    </w:p>
    <w:p w14:paraId="1784C822" w14:textId="77777777" w:rsidR="00AF2556" w:rsidRPr="00FC7009" w:rsidRDefault="00AF2556"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Федеральный закон от 29.12.2017 №443-ФЗ «Об организации дорожного движения в Российской Федерации и о внесении изменений в отдельные законодательные акты Российской Федерации</w:t>
      </w:r>
      <w:r w:rsidR="00E9321B" w:rsidRPr="00FC7009">
        <w:rPr>
          <w:rFonts w:ascii="Times New Roman" w:eastAsia="Times New Roman" w:hAnsi="Times New Roman" w:cs="Times New Roman"/>
          <w:bCs/>
          <w:sz w:val="28"/>
          <w:szCs w:val="28"/>
          <w:lang w:eastAsia="ru-RU"/>
        </w:rPr>
        <w:t>» (ред. от 11.06.2021г.).</w:t>
      </w:r>
    </w:p>
    <w:p w14:paraId="5BFE91A6" w14:textId="77777777" w:rsidR="00962CCA" w:rsidRPr="00FC7009" w:rsidRDefault="00962CCA"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Федеральный закон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(ред. от 15.04.2022г.).</w:t>
      </w:r>
    </w:p>
    <w:p w14:paraId="50266A37" w14:textId="77777777" w:rsidR="00C160ED" w:rsidRPr="00FC7009" w:rsidRDefault="00C160ED"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Федеральный закон от 31.07.2020 №258-ФЗ «Об экспериментальных правовых режимах в сфере цифровых инноваций в Российской Федерации» (ред. от 02.07.2021г.).</w:t>
      </w:r>
    </w:p>
    <w:p w14:paraId="6CC5A2CF" w14:textId="77777777" w:rsidR="00C160ED" w:rsidRPr="00FC7009" w:rsidRDefault="00C160ED"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Закон РФ от 07.02.92 №2300-I «О защите прав потребителей» (ред. от 11.06.2021г.).</w:t>
      </w:r>
    </w:p>
    <w:p w14:paraId="7503CF70" w14:textId="77777777" w:rsidR="00B70DC6" w:rsidRPr="00FC7009" w:rsidRDefault="00B70DC6"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Постановление Правительства РФ от 15.07.2022 г. №1269 «О внесении изменений в Правила применения обязательных требований в отношении отдельных колесных транспортных средств и проведения оценки их соответствия».</w:t>
      </w:r>
    </w:p>
    <w:p w14:paraId="2E39FFCA" w14:textId="77777777" w:rsidR="00C2335B" w:rsidRPr="00FC7009" w:rsidRDefault="00C2335B"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Постановление Правительства РФ от 19.09.2020 №1503 «Об утверждении требований к техническому состоянию и эксплуатации самоходных машин и других видов техники»</w:t>
      </w:r>
    </w:p>
    <w:p w14:paraId="0216A4DB" w14:textId="77777777" w:rsidR="00E9321B" w:rsidRPr="00FC7009" w:rsidRDefault="00962CCA"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lastRenderedPageBreak/>
        <w:t>Постановление Правительства РФ от 21.12.2020г. №2200 «Об утверждении Правил перевозок грузов автомобильным транспортом и о внесении изменений в пункт 2.1.1 Правил дорожного движения Российской Федерации» (с изменениями на 09.04.2022 года).</w:t>
      </w:r>
    </w:p>
    <w:p w14:paraId="39BF0913" w14:textId="77777777" w:rsidR="00962CCA" w:rsidRPr="00FC7009" w:rsidRDefault="00962CCA"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Постановление Правительства РФ от 23.10.1993 №1090 (ред. от 31.12.2020)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(с изм. и доп., вступ. в силу с 01.01.2022).</w:t>
      </w:r>
    </w:p>
    <w:p w14:paraId="70CBFB7D" w14:textId="77777777" w:rsidR="005C2362" w:rsidRPr="00FC7009" w:rsidRDefault="005C2362"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Постановление Правительства РФ от 24.10.2014 №1097 «О допуске к управлению транспортными средствами» (ред. от 20.12.2019г.) (с изменениями на 25.06.2022г.).</w:t>
      </w:r>
    </w:p>
    <w:p w14:paraId="5C7BD63B" w14:textId="77777777" w:rsidR="00E9321B" w:rsidRPr="00FC7009" w:rsidRDefault="00E9321B"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Постановление Правительства РФ от 11.04.2001г. №290 «Об утверждении Правил оказания услуг (выполнения работ) по техническому обслуживанию и ремонту автомототранспортных средств» (с изменениями на 31.01.2017г.).</w:t>
      </w:r>
    </w:p>
    <w:p w14:paraId="15D67DF6" w14:textId="77777777" w:rsidR="00C160ED" w:rsidRPr="00FC7009" w:rsidRDefault="00C160ED"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Постановление Правительства РФ от 06.04.2019 №413 «Об утверждении правил внесения изменений в конструкцию находящихся в эксплуатации колесных транспортных средств и осуществления последующей проверки выполнения требований технического регламента Таможенного союза «О безопасности колесных транспортных средств».</w:t>
      </w:r>
    </w:p>
    <w:p w14:paraId="60AB08C1" w14:textId="77777777" w:rsidR="00B70DC6" w:rsidRPr="00FC7009" w:rsidRDefault="00B70DC6"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Постановление Правительства РФ от 15.09.2020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 (ред. от 30.06.2021г.).</w:t>
      </w:r>
    </w:p>
    <w:p w14:paraId="1C7BAB68" w14:textId="77777777" w:rsidR="00B70DC6" w:rsidRPr="00FC7009" w:rsidRDefault="00B70DC6"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Постановление Правительства РФ от 16.09.2020 №1479 «Об утверждении Правил противопожарного режима в Российской Федерации» (ред. от 21.05.2021г.).</w:t>
      </w:r>
    </w:p>
    <w:p w14:paraId="4F6B7FB5" w14:textId="77777777" w:rsidR="00C2335B" w:rsidRPr="00FC7009" w:rsidRDefault="00C2335B"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Постановление Правительства РФ от 29.07.2020г. №1134 «Об утверждении Положения о ведении единой автоматизированной информационной системы технического осмотра и об организации взаимодействия при ее использовании».</w:t>
      </w:r>
    </w:p>
    <w:p w14:paraId="6A0F352B" w14:textId="77777777" w:rsidR="00FC7009" w:rsidRPr="00FC7009" w:rsidRDefault="00FC7009"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Постановление Правительства РФ от 15.09.2020г. №1433 «Об утверждении Правил проведения технического осмотра транспортных средств городского наземного электрического транспорта».</w:t>
      </w:r>
    </w:p>
    <w:p w14:paraId="64779A78" w14:textId="77777777" w:rsidR="00B70DC6" w:rsidRPr="00FC7009" w:rsidRDefault="00B70DC6"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Приказ Минтруда РФ от 09.12.2020 №871Н «Об утверждении Правил по охране труда на автомобильном транспорте».</w:t>
      </w:r>
    </w:p>
    <w:p w14:paraId="5B6DE45B" w14:textId="77777777" w:rsidR="00B70DC6" w:rsidRPr="00FC7009" w:rsidRDefault="00B70DC6"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Приказ Минтранса России от 16.10.2020 №424 «Об утверждении Особенностей режима рабочего времени и времени отдыха, условий труда водителей автомобилей».</w:t>
      </w:r>
    </w:p>
    <w:p w14:paraId="21DE4D14" w14:textId="77777777" w:rsidR="005C2362" w:rsidRPr="00FC7009" w:rsidRDefault="005C2362"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Приказ Минтранса РФ от 12.01.2022 №5 «О внесении изменений в особенности режима рабочего времени и времени отдыха, условий труда водителей автомобилей, утвержденные приказом Министерства транспорта Российской Федерации от 16 октября 2020 г. N 424» (вступит в силу 01.09.2022г.).</w:t>
      </w:r>
    </w:p>
    <w:p w14:paraId="683FBFD2" w14:textId="77777777" w:rsidR="005C2362" w:rsidRPr="00FC7009" w:rsidRDefault="005C2362"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Приказ Министерства транспорта РФ от 11.09.2020 года №368 «Об утверждении обязательных реквизитов и порядка заполнения путевых листов».</w:t>
      </w:r>
    </w:p>
    <w:p w14:paraId="70AEC709" w14:textId="77777777" w:rsidR="00AF2556" w:rsidRPr="00FC7009" w:rsidRDefault="00AF2556"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lastRenderedPageBreak/>
        <w:t>Приказ Министерства образования и науки Российской Федерации от 01.07.2013г. №499 «Об утверждении Порядка организации и осуществления образовательной деятельности по дополнительным профессиональным программам».</w:t>
      </w:r>
    </w:p>
    <w:p w14:paraId="7C1685BF" w14:textId="77777777" w:rsidR="00AF2556" w:rsidRPr="00FC7009" w:rsidRDefault="00AF2556"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Приказ Минтранса РФ от 31.07.2020г.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p>
    <w:p w14:paraId="0715FCBB" w14:textId="77777777" w:rsidR="00CC6CB3" w:rsidRPr="00FC7009" w:rsidRDefault="00AF2556"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Приказ Министерства труда и социальной защиты РФ от 23.03.2015г. №187н «Об утверждении профессионального стандарта «Специалист по техническому диагностированию и контролю технического состояния автотранспортных средств при периодическом техническом осмотре».</w:t>
      </w:r>
    </w:p>
    <w:p w14:paraId="718D4DA6" w14:textId="77777777" w:rsidR="00C160ED" w:rsidRPr="00FC7009" w:rsidRDefault="00C160ED"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Приказ Минтруда РФ от 09.12.2020 №871Н «Об утверждении Правил по охране труда на автомобильном транспорте».</w:t>
      </w:r>
    </w:p>
    <w:p w14:paraId="54E8D097" w14:textId="77777777" w:rsidR="00FF4407" w:rsidRPr="00FC7009" w:rsidRDefault="00FF4407"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 xml:space="preserve">Приказ Минтранса России от 15.01.2021 №9 «Об утверждении Порядка организации и проведения предрейсового или </w:t>
      </w:r>
      <w:proofErr w:type="spellStart"/>
      <w:r w:rsidRPr="00FC7009">
        <w:rPr>
          <w:rFonts w:ascii="Times New Roman" w:eastAsia="Times New Roman" w:hAnsi="Times New Roman" w:cs="Times New Roman"/>
          <w:bCs/>
          <w:sz w:val="28"/>
          <w:szCs w:val="28"/>
          <w:lang w:eastAsia="ru-RU"/>
        </w:rPr>
        <w:t>предсменного</w:t>
      </w:r>
      <w:proofErr w:type="spellEnd"/>
      <w:r w:rsidRPr="00FC7009">
        <w:rPr>
          <w:rFonts w:ascii="Times New Roman" w:eastAsia="Times New Roman" w:hAnsi="Times New Roman" w:cs="Times New Roman"/>
          <w:bCs/>
          <w:sz w:val="28"/>
          <w:szCs w:val="28"/>
          <w:lang w:eastAsia="ru-RU"/>
        </w:rPr>
        <w:t xml:space="preserve"> контроля технического состояния транспортных средств».</w:t>
      </w:r>
    </w:p>
    <w:p w14:paraId="0297114B" w14:textId="77777777" w:rsidR="00FC7009" w:rsidRPr="00FC7009" w:rsidRDefault="00FC7009"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Приказ Минэкономразвития РФ от 14.10.2011 №573 «Об утверждении формы типового договора о проведении технического осмотра».</w:t>
      </w:r>
    </w:p>
    <w:p w14:paraId="787F14F4" w14:textId="77777777" w:rsidR="00B70DC6" w:rsidRPr="00FC7009" w:rsidRDefault="00B70DC6"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Решение Комиссии Таможенного союза от 09.12.2011 №877 «О принятии технического регламента Таможенного союза «О безопасности колесных транспортных средств»» (ред. от 21.06.2022).</w:t>
      </w:r>
    </w:p>
    <w:p w14:paraId="3E53C303" w14:textId="77777777" w:rsidR="00C160ED" w:rsidRPr="00FC7009" w:rsidRDefault="00C160ED"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ГОСТ 9.032-74 «Единая система защиты от коррозии и старения. Покрытия лакокрасочные».</w:t>
      </w:r>
    </w:p>
    <w:p w14:paraId="2E6D29ED" w14:textId="77777777" w:rsidR="00C160ED" w:rsidRPr="00FC7009" w:rsidRDefault="00C160ED"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ГОСТ 12.2.007.0-75 «Изделия электротехнические».</w:t>
      </w:r>
    </w:p>
    <w:p w14:paraId="2CEE28CA" w14:textId="77777777" w:rsidR="00B1581E" w:rsidRPr="00FC7009" w:rsidRDefault="00E9321B"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ГОСТ 21624-81 «Система технического обслуживания и ремонта автомобильной техники».</w:t>
      </w:r>
    </w:p>
    <w:p w14:paraId="479F8FFE" w14:textId="77777777" w:rsidR="00C160ED" w:rsidRPr="00FC7009" w:rsidRDefault="00C160ED"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ГОСТ 1759.0-87 «Болты, винты, шпильки и гайки».</w:t>
      </w:r>
    </w:p>
    <w:p w14:paraId="4F63EF78" w14:textId="77777777" w:rsidR="00C160ED" w:rsidRPr="00FC7009" w:rsidRDefault="00C160ED"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ГОСТ 25907-89 «Устройства буксирные автомобилей».</w:t>
      </w:r>
    </w:p>
    <w:p w14:paraId="47E6B386" w14:textId="77777777" w:rsidR="00C160ED" w:rsidRPr="00FC7009" w:rsidRDefault="00C160ED"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 xml:space="preserve">ГОСТ 17411-91 «Гидроприводы объемные». </w:t>
      </w:r>
    </w:p>
    <w:p w14:paraId="7881E8DA" w14:textId="77777777" w:rsidR="00C160ED" w:rsidRPr="00FC7009" w:rsidRDefault="00C160ED"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ГОСТ Р 51709-2001 «Автотранспортные средства. Требования безопасности к техническому состоянию и методы проверки».</w:t>
      </w:r>
    </w:p>
    <w:p w14:paraId="2ACEF6D9" w14:textId="77777777" w:rsidR="00C160ED" w:rsidRPr="00FC7009" w:rsidRDefault="00C160ED"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ГОСТ Р 51980-2002 «Транспортные средства. Маркировка. Общие технические требования».</w:t>
      </w:r>
    </w:p>
    <w:p w14:paraId="60E09BDA" w14:textId="77777777" w:rsidR="00C160ED" w:rsidRPr="00FC7009" w:rsidRDefault="00C160ED"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ГОСТ 12.1.012-2004 «Вибрационная безопасность».</w:t>
      </w:r>
    </w:p>
    <w:p w14:paraId="23C7DCCE" w14:textId="77777777" w:rsidR="005C2362" w:rsidRPr="00FC7009" w:rsidRDefault="005C2362"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ГОСТ 12.4.026-2015 «Цвета сигнальные, знаки безопасности и разметка сигнальная».</w:t>
      </w:r>
    </w:p>
    <w:p w14:paraId="456E7FCF" w14:textId="77777777" w:rsidR="00C160ED" w:rsidRPr="00FC7009" w:rsidRDefault="00C160ED"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ГОСТ Р 51764-2019 «Устройства подъемные транспортные реабилитационные для инвалидов».</w:t>
      </w:r>
    </w:p>
    <w:p w14:paraId="3B2A1226" w14:textId="77777777" w:rsidR="00C160ED" w:rsidRPr="00FC7009" w:rsidRDefault="00C160ED"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ГОСТ Р 59011-2020 «Транспортные средства спортивные. Техническая экспертиза, требования к безопасности и методы проверки».</w:t>
      </w:r>
    </w:p>
    <w:p w14:paraId="58070F80" w14:textId="77777777" w:rsidR="00C160ED" w:rsidRPr="00FC7009" w:rsidRDefault="00C160ED"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t>ГОСТ Р 59889-2021 «Транспортные средства» (вступит в силу 01.01.2023г.).</w:t>
      </w:r>
    </w:p>
    <w:p w14:paraId="21EA7738" w14:textId="77777777" w:rsidR="00C160ED" w:rsidRPr="00FC7009" w:rsidRDefault="00C160ED" w:rsidP="00FC7009">
      <w:pPr>
        <w:pStyle w:val="a8"/>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FC7009">
        <w:rPr>
          <w:rFonts w:ascii="Times New Roman" w:eastAsia="Times New Roman" w:hAnsi="Times New Roman" w:cs="Times New Roman"/>
          <w:bCs/>
          <w:sz w:val="28"/>
          <w:szCs w:val="28"/>
          <w:lang w:eastAsia="ru-RU"/>
        </w:rPr>
        <w:lastRenderedPageBreak/>
        <w:t>ГОСТ 34787-2021 «Порядок внесения серийных изменений в конструкцию транспортных средств, находящихся в эксплуатации».</w:t>
      </w:r>
    </w:p>
    <w:p w14:paraId="3AEC7164" w14:textId="77777777" w:rsidR="00E9321B" w:rsidRPr="00E9321B" w:rsidRDefault="00E9321B" w:rsidP="00B1581E">
      <w:pPr>
        <w:spacing w:after="0" w:line="240" w:lineRule="auto"/>
        <w:ind w:firstLine="709"/>
        <w:jc w:val="both"/>
        <w:rPr>
          <w:rFonts w:ascii="Times New Roman" w:eastAsia="Times New Roman" w:hAnsi="Times New Roman" w:cs="Times New Roman"/>
          <w:bCs/>
          <w:sz w:val="28"/>
          <w:szCs w:val="28"/>
          <w:lang w:eastAsia="ru-RU"/>
        </w:rPr>
      </w:pPr>
    </w:p>
    <w:p w14:paraId="1BC6DF33" w14:textId="77777777" w:rsidR="00B1581E" w:rsidRPr="00B1581E" w:rsidRDefault="00B1581E" w:rsidP="00B1581E">
      <w:pPr>
        <w:spacing w:after="0" w:line="240" w:lineRule="auto"/>
        <w:ind w:firstLine="709"/>
        <w:jc w:val="both"/>
        <w:rPr>
          <w:rFonts w:ascii="Times New Roman" w:eastAsia="Times New Roman" w:hAnsi="Times New Roman" w:cs="Times New Roman"/>
          <w:b/>
          <w:bCs/>
          <w:sz w:val="28"/>
          <w:szCs w:val="28"/>
          <w:lang w:eastAsia="ru-RU"/>
        </w:rPr>
      </w:pPr>
    </w:p>
    <w:p w14:paraId="376D6126" w14:textId="77777777" w:rsidR="00B1581E" w:rsidRPr="00B1581E" w:rsidRDefault="00B1581E" w:rsidP="00B1581E">
      <w:pPr>
        <w:spacing w:after="0" w:line="240" w:lineRule="auto"/>
        <w:ind w:firstLine="709"/>
        <w:jc w:val="both"/>
        <w:rPr>
          <w:rFonts w:ascii="Times New Roman" w:eastAsia="Times New Roman" w:hAnsi="Times New Roman" w:cs="Times New Roman"/>
          <w:b/>
          <w:bCs/>
          <w:sz w:val="28"/>
          <w:szCs w:val="28"/>
          <w:lang w:eastAsia="ru-RU"/>
        </w:rPr>
      </w:pPr>
    </w:p>
    <w:p w14:paraId="7A34BC6D" w14:textId="77777777" w:rsidR="007A266A" w:rsidRDefault="007A266A"/>
    <w:sectPr w:rsidR="007A266A" w:rsidSect="00B1581E">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B08C0" w14:textId="77777777" w:rsidR="004C59A8" w:rsidRDefault="004C59A8">
      <w:pPr>
        <w:spacing w:after="0" w:line="240" w:lineRule="auto"/>
      </w:pPr>
      <w:r>
        <w:separator/>
      </w:r>
    </w:p>
  </w:endnote>
  <w:endnote w:type="continuationSeparator" w:id="0">
    <w:p w14:paraId="795F6E0D" w14:textId="77777777" w:rsidR="004C59A8" w:rsidRDefault="004C5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867">
    <w:altName w:val="Calibri"/>
    <w:charset w:val="CC"/>
    <w:family w:val="auto"/>
    <w:pitch w:val="variable"/>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C221B" w14:textId="77777777" w:rsidR="004C59A8" w:rsidRDefault="004C59A8">
      <w:pPr>
        <w:spacing w:after="0" w:line="240" w:lineRule="auto"/>
      </w:pPr>
      <w:r>
        <w:separator/>
      </w:r>
    </w:p>
  </w:footnote>
  <w:footnote w:type="continuationSeparator" w:id="0">
    <w:p w14:paraId="08824737" w14:textId="77777777" w:rsidR="004C59A8" w:rsidRDefault="004C5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952895"/>
      <w:docPartObj>
        <w:docPartGallery w:val="Page Numbers (Top of Page)"/>
        <w:docPartUnique/>
      </w:docPartObj>
    </w:sdtPr>
    <w:sdtEndPr/>
    <w:sdtContent>
      <w:p w14:paraId="72F3F1A2" w14:textId="77777777" w:rsidR="00D57FE2" w:rsidRDefault="00D57FE2">
        <w:pPr>
          <w:pStyle w:val="a5"/>
          <w:jc w:val="center"/>
        </w:pPr>
        <w:r>
          <w:fldChar w:fldCharType="begin"/>
        </w:r>
        <w:r>
          <w:instrText>PAGE   \* MERGEFORMAT</w:instrText>
        </w:r>
        <w:r>
          <w:fldChar w:fldCharType="separate"/>
        </w:r>
        <w:r w:rsidR="00202CC8">
          <w:rPr>
            <w:noProof/>
          </w:rPr>
          <w:t>2</w:t>
        </w:r>
        <w:r>
          <w:fldChar w:fldCharType="end"/>
        </w:r>
      </w:p>
    </w:sdtContent>
  </w:sdt>
  <w:p w14:paraId="1389D2EF" w14:textId="77777777" w:rsidR="00D57FE2" w:rsidRDefault="00D57FE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2D81" w14:textId="77777777" w:rsidR="00D57FE2" w:rsidRDefault="00D57FE2" w:rsidP="00B1581E">
    <w:pPr>
      <w:pStyle w:val="a5"/>
    </w:pPr>
  </w:p>
  <w:p w14:paraId="239A9CD6" w14:textId="77777777" w:rsidR="00D57FE2" w:rsidRDefault="00D57FE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upperRoman"/>
      <w:lvlText w:val="%1."/>
      <w:lvlJc w:val="left"/>
      <w:pPr>
        <w:tabs>
          <w:tab w:val="num" w:pos="0"/>
        </w:tabs>
        <w:ind w:left="1080" w:hanging="72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487" w:hanging="108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545" w:hanging="144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603" w:hanging="1800"/>
      </w:pPr>
    </w:lvl>
    <w:lvl w:ilvl="8">
      <w:start w:val="1"/>
      <w:numFmt w:val="decimal"/>
      <w:lvlText w:val="%1.%2.%3.%4.%5.%6.%7.%8.%9."/>
      <w:lvlJc w:val="left"/>
      <w:pPr>
        <w:tabs>
          <w:tab w:val="num" w:pos="0"/>
        </w:tabs>
        <w:ind w:left="4952" w:hanging="1800"/>
      </w:pPr>
    </w:lvl>
  </w:abstractNum>
  <w:abstractNum w:abstractNumId="1" w15:restartNumberingAfterBreak="0">
    <w:nsid w:val="0F695D27"/>
    <w:multiLevelType w:val="hybridMultilevel"/>
    <w:tmpl w:val="F6FA601C"/>
    <w:lvl w:ilvl="0" w:tplc="1770A7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073023B"/>
    <w:multiLevelType w:val="hybridMultilevel"/>
    <w:tmpl w:val="7B1434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27330F4"/>
    <w:multiLevelType w:val="hybridMultilevel"/>
    <w:tmpl w:val="58D8E0C8"/>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E856F7E"/>
    <w:multiLevelType w:val="hybridMultilevel"/>
    <w:tmpl w:val="F71213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4A"/>
    <w:rsid w:val="00170CD5"/>
    <w:rsid w:val="00171B72"/>
    <w:rsid w:val="001B2B4C"/>
    <w:rsid w:val="001B4917"/>
    <w:rsid w:val="00202CC8"/>
    <w:rsid w:val="002E143E"/>
    <w:rsid w:val="003E6BB2"/>
    <w:rsid w:val="0042258B"/>
    <w:rsid w:val="004C59A8"/>
    <w:rsid w:val="00551206"/>
    <w:rsid w:val="005C2362"/>
    <w:rsid w:val="00654B2A"/>
    <w:rsid w:val="0069165A"/>
    <w:rsid w:val="007A266A"/>
    <w:rsid w:val="0080534A"/>
    <w:rsid w:val="008947E0"/>
    <w:rsid w:val="00962CCA"/>
    <w:rsid w:val="009C5412"/>
    <w:rsid w:val="009E49CB"/>
    <w:rsid w:val="00A84A4B"/>
    <w:rsid w:val="00AF2556"/>
    <w:rsid w:val="00B1581E"/>
    <w:rsid w:val="00B47F48"/>
    <w:rsid w:val="00B70DC6"/>
    <w:rsid w:val="00BE3FBB"/>
    <w:rsid w:val="00C160ED"/>
    <w:rsid w:val="00C2335B"/>
    <w:rsid w:val="00C34D8A"/>
    <w:rsid w:val="00C675E3"/>
    <w:rsid w:val="00CC6CB3"/>
    <w:rsid w:val="00D261D1"/>
    <w:rsid w:val="00D57FE2"/>
    <w:rsid w:val="00E85CD7"/>
    <w:rsid w:val="00E90C43"/>
    <w:rsid w:val="00E9321B"/>
    <w:rsid w:val="00FC7009"/>
    <w:rsid w:val="00FF4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012E9"/>
  <w15:chartTrackingRefBased/>
  <w15:docId w15:val="{0DE1D07E-09EB-40D7-B72A-5345E42D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0"/>
    <w:link w:val="10"/>
    <w:qFormat/>
    <w:rsid w:val="00B1581E"/>
    <w:pPr>
      <w:numPr>
        <w:numId w:val="1"/>
      </w:numPr>
      <w:suppressAutoHyphens/>
      <w:spacing w:before="75" w:after="0" w:line="100" w:lineRule="atLeast"/>
      <w:ind w:left="112" w:hanging="421"/>
      <w:outlineLvl w:val="0"/>
    </w:pPr>
    <w:rPr>
      <w:rFonts w:ascii="Times New Roman" w:eastAsia="Times New Roman" w:hAnsi="Times New Roman" w:cs="Times New Roman"/>
      <w:b/>
      <w:bCs/>
      <w:sz w:val="24"/>
      <w:szCs w:val="24"/>
      <w:lang w:eastAsia="ar-SA"/>
    </w:rPr>
  </w:style>
  <w:style w:type="paragraph" w:styleId="2">
    <w:name w:val="heading 2"/>
    <w:basedOn w:val="a"/>
    <w:next w:val="a"/>
    <w:link w:val="20"/>
    <w:uiPriority w:val="9"/>
    <w:semiHidden/>
    <w:unhideWhenUsed/>
    <w:qFormat/>
    <w:rsid w:val="00B158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semiHidden/>
    <w:unhideWhenUsed/>
    <w:qFormat/>
    <w:rsid w:val="009C541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B1581E"/>
    <w:pPr>
      <w:suppressAutoHyphens/>
      <w:spacing w:after="120" w:line="276" w:lineRule="auto"/>
    </w:pPr>
    <w:rPr>
      <w:rFonts w:ascii="Calibri" w:eastAsia="Lucida Sans Unicode" w:hAnsi="Calibri" w:cs="font867"/>
      <w:lang w:eastAsia="ar-SA"/>
    </w:rPr>
  </w:style>
  <w:style w:type="character" w:customStyle="1" w:styleId="a4">
    <w:name w:val="Основной текст Знак"/>
    <w:basedOn w:val="a1"/>
    <w:link w:val="a0"/>
    <w:rsid w:val="00B1581E"/>
    <w:rPr>
      <w:rFonts w:ascii="Calibri" w:eastAsia="Lucida Sans Unicode" w:hAnsi="Calibri" w:cs="font867"/>
      <w:lang w:eastAsia="ar-SA"/>
    </w:rPr>
  </w:style>
  <w:style w:type="character" w:customStyle="1" w:styleId="10">
    <w:name w:val="Заголовок 1 Знак"/>
    <w:basedOn w:val="a1"/>
    <w:link w:val="1"/>
    <w:rsid w:val="00B1581E"/>
    <w:rPr>
      <w:rFonts w:ascii="Times New Roman" w:eastAsia="Times New Roman" w:hAnsi="Times New Roman" w:cs="Times New Roman"/>
      <w:b/>
      <w:bCs/>
      <w:sz w:val="24"/>
      <w:szCs w:val="24"/>
      <w:lang w:eastAsia="ar-SA"/>
    </w:rPr>
  </w:style>
  <w:style w:type="character" w:customStyle="1" w:styleId="20">
    <w:name w:val="Заголовок 2 Знак"/>
    <w:basedOn w:val="a1"/>
    <w:link w:val="2"/>
    <w:uiPriority w:val="9"/>
    <w:semiHidden/>
    <w:rsid w:val="00B1581E"/>
    <w:rPr>
      <w:rFonts w:asciiTheme="majorHAnsi" w:eastAsiaTheme="majorEastAsia" w:hAnsiTheme="majorHAnsi" w:cstheme="majorBidi"/>
      <w:color w:val="2E74B5" w:themeColor="accent1" w:themeShade="BF"/>
      <w:sz w:val="26"/>
      <w:szCs w:val="26"/>
    </w:rPr>
  </w:style>
  <w:style w:type="paragraph" w:styleId="a5">
    <w:name w:val="header"/>
    <w:basedOn w:val="a"/>
    <w:link w:val="a6"/>
    <w:uiPriority w:val="99"/>
    <w:unhideWhenUsed/>
    <w:rsid w:val="00B1581E"/>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B1581E"/>
  </w:style>
  <w:style w:type="table" w:styleId="a7">
    <w:name w:val="Table Grid"/>
    <w:basedOn w:val="a2"/>
    <w:uiPriority w:val="39"/>
    <w:rsid w:val="00B1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581E"/>
    <w:pPr>
      <w:ind w:left="720"/>
      <w:contextualSpacing/>
    </w:pPr>
  </w:style>
  <w:style w:type="paragraph" w:customStyle="1" w:styleId="11">
    <w:name w:val="Абзац списка1"/>
    <w:basedOn w:val="a"/>
    <w:rsid w:val="00B1581E"/>
    <w:pPr>
      <w:suppressAutoHyphens/>
      <w:spacing w:after="200" w:line="276" w:lineRule="auto"/>
      <w:ind w:left="720"/>
    </w:pPr>
    <w:rPr>
      <w:rFonts w:ascii="Calibri" w:eastAsia="Lucida Sans Unicode" w:hAnsi="Calibri" w:cs="font867"/>
      <w:lang w:eastAsia="ar-SA"/>
    </w:rPr>
  </w:style>
  <w:style w:type="paragraph" w:customStyle="1" w:styleId="TableParagraph">
    <w:name w:val="Table Paragraph"/>
    <w:basedOn w:val="a"/>
    <w:rsid w:val="00B1581E"/>
    <w:pPr>
      <w:suppressAutoHyphens/>
      <w:spacing w:after="0" w:line="100" w:lineRule="atLeast"/>
    </w:pPr>
    <w:rPr>
      <w:rFonts w:ascii="Times New Roman" w:eastAsia="Times New Roman" w:hAnsi="Times New Roman" w:cs="Times New Roman"/>
      <w:lang w:eastAsia="ar-SA"/>
    </w:rPr>
  </w:style>
  <w:style w:type="character" w:styleId="a9">
    <w:name w:val="Hyperlink"/>
    <w:basedOn w:val="a1"/>
    <w:uiPriority w:val="99"/>
    <w:unhideWhenUsed/>
    <w:rsid w:val="00B1581E"/>
    <w:rPr>
      <w:color w:val="0563C1" w:themeColor="hyperlink"/>
      <w:u w:val="single"/>
    </w:rPr>
  </w:style>
  <w:style w:type="table" w:customStyle="1" w:styleId="12">
    <w:name w:val="Сетка таблицы1"/>
    <w:basedOn w:val="a2"/>
    <w:uiPriority w:val="59"/>
    <w:rsid w:val="00B1581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footer"/>
    <w:basedOn w:val="a"/>
    <w:link w:val="ab"/>
    <w:uiPriority w:val="99"/>
    <w:unhideWhenUsed/>
    <w:rsid w:val="00B1581E"/>
    <w:pPr>
      <w:tabs>
        <w:tab w:val="center" w:pos="4677"/>
        <w:tab w:val="right" w:pos="9355"/>
      </w:tabs>
      <w:spacing w:after="0" w:line="240" w:lineRule="auto"/>
    </w:pPr>
  </w:style>
  <w:style w:type="character" w:customStyle="1" w:styleId="ab">
    <w:name w:val="Нижний колонтитул Знак"/>
    <w:basedOn w:val="a1"/>
    <w:link w:val="aa"/>
    <w:uiPriority w:val="99"/>
    <w:rsid w:val="00B1581E"/>
  </w:style>
  <w:style w:type="character" w:customStyle="1" w:styleId="50">
    <w:name w:val="Заголовок 5 Знак"/>
    <w:basedOn w:val="a1"/>
    <w:link w:val="5"/>
    <w:uiPriority w:val="9"/>
    <w:semiHidden/>
    <w:rsid w:val="009C5412"/>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7603">
      <w:bodyDiv w:val="1"/>
      <w:marLeft w:val="0"/>
      <w:marRight w:val="0"/>
      <w:marTop w:val="0"/>
      <w:marBottom w:val="0"/>
      <w:divBdr>
        <w:top w:val="none" w:sz="0" w:space="0" w:color="auto"/>
        <w:left w:val="none" w:sz="0" w:space="0" w:color="auto"/>
        <w:bottom w:val="none" w:sz="0" w:space="0" w:color="auto"/>
        <w:right w:val="none" w:sz="0" w:space="0" w:color="auto"/>
      </w:divBdr>
    </w:div>
    <w:div w:id="737434023">
      <w:bodyDiv w:val="1"/>
      <w:marLeft w:val="0"/>
      <w:marRight w:val="0"/>
      <w:marTop w:val="0"/>
      <w:marBottom w:val="0"/>
      <w:divBdr>
        <w:top w:val="none" w:sz="0" w:space="0" w:color="auto"/>
        <w:left w:val="none" w:sz="0" w:space="0" w:color="auto"/>
        <w:bottom w:val="none" w:sz="0" w:space="0" w:color="auto"/>
        <w:right w:val="none" w:sz="0" w:space="0" w:color="auto"/>
      </w:divBdr>
      <w:divsChild>
        <w:div w:id="1460799056">
          <w:marLeft w:val="0"/>
          <w:marRight w:val="0"/>
          <w:marTop w:val="0"/>
          <w:marBottom w:val="0"/>
          <w:divBdr>
            <w:top w:val="none" w:sz="0" w:space="0" w:color="auto"/>
            <w:left w:val="none" w:sz="0" w:space="0" w:color="auto"/>
            <w:bottom w:val="none" w:sz="0" w:space="0" w:color="auto"/>
            <w:right w:val="none" w:sz="0" w:space="0" w:color="auto"/>
          </w:divBdr>
        </w:div>
        <w:div w:id="1502550054">
          <w:marLeft w:val="0"/>
          <w:marRight w:val="0"/>
          <w:marTop w:val="0"/>
          <w:marBottom w:val="0"/>
          <w:divBdr>
            <w:top w:val="none" w:sz="0" w:space="0" w:color="auto"/>
            <w:left w:val="none" w:sz="0" w:space="0" w:color="auto"/>
            <w:bottom w:val="none" w:sz="0" w:space="0" w:color="auto"/>
            <w:right w:val="none" w:sz="0" w:space="0" w:color="auto"/>
          </w:divBdr>
        </w:div>
        <w:div w:id="1816292581">
          <w:marLeft w:val="0"/>
          <w:marRight w:val="0"/>
          <w:marTop w:val="0"/>
          <w:marBottom w:val="0"/>
          <w:divBdr>
            <w:top w:val="none" w:sz="0" w:space="0" w:color="auto"/>
            <w:left w:val="none" w:sz="0" w:space="0" w:color="auto"/>
            <w:bottom w:val="none" w:sz="0" w:space="0" w:color="auto"/>
            <w:right w:val="none" w:sz="0" w:space="0" w:color="auto"/>
          </w:divBdr>
        </w:div>
      </w:divsChild>
    </w:div>
    <w:div w:id="1059591540">
      <w:bodyDiv w:val="1"/>
      <w:marLeft w:val="0"/>
      <w:marRight w:val="0"/>
      <w:marTop w:val="0"/>
      <w:marBottom w:val="0"/>
      <w:divBdr>
        <w:top w:val="none" w:sz="0" w:space="0" w:color="auto"/>
        <w:left w:val="none" w:sz="0" w:space="0" w:color="auto"/>
        <w:bottom w:val="none" w:sz="0" w:space="0" w:color="auto"/>
        <w:right w:val="none" w:sz="0" w:space="0" w:color="auto"/>
      </w:divBdr>
    </w:div>
    <w:div w:id="1258519077">
      <w:bodyDiv w:val="1"/>
      <w:marLeft w:val="0"/>
      <w:marRight w:val="0"/>
      <w:marTop w:val="0"/>
      <w:marBottom w:val="0"/>
      <w:divBdr>
        <w:top w:val="none" w:sz="0" w:space="0" w:color="auto"/>
        <w:left w:val="none" w:sz="0" w:space="0" w:color="auto"/>
        <w:bottom w:val="none" w:sz="0" w:space="0" w:color="auto"/>
        <w:right w:val="none" w:sz="0" w:space="0" w:color="auto"/>
      </w:divBdr>
    </w:div>
    <w:div w:id="1458454826">
      <w:bodyDiv w:val="1"/>
      <w:marLeft w:val="0"/>
      <w:marRight w:val="0"/>
      <w:marTop w:val="0"/>
      <w:marBottom w:val="0"/>
      <w:divBdr>
        <w:top w:val="none" w:sz="0" w:space="0" w:color="auto"/>
        <w:left w:val="none" w:sz="0" w:space="0" w:color="auto"/>
        <w:bottom w:val="none" w:sz="0" w:space="0" w:color="auto"/>
        <w:right w:val="none" w:sz="0" w:space="0" w:color="auto"/>
      </w:divBdr>
    </w:div>
    <w:div w:id="1460221950">
      <w:bodyDiv w:val="1"/>
      <w:marLeft w:val="0"/>
      <w:marRight w:val="0"/>
      <w:marTop w:val="0"/>
      <w:marBottom w:val="0"/>
      <w:divBdr>
        <w:top w:val="none" w:sz="0" w:space="0" w:color="auto"/>
        <w:left w:val="none" w:sz="0" w:space="0" w:color="auto"/>
        <w:bottom w:val="none" w:sz="0" w:space="0" w:color="auto"/>
        <w:right w:val="none" w:sz="0" w:space="0" w:color="auto"/>
      </w:divBdr>
    </w:div>
    <w:div w:id="1515537205">
      <w:bodyDiv w:val="1"/>
      <w:marLeft w:val="0"/>
      <w:marRight w:val="0"/>
      <w:marTop w:val="0"/>
      <w:marBottom w:val="0"/>
      <w:divBdr>
        <w:top w:val="none" w:sz="0" w:space="0" w:color="auto"/>
        <w:left w:val="none" w:sz="0" w:space="0" w:color="auto"/>
        <w:bottom w:val="none" w:sz="0" w:space="0" w:color="auto"/>
        <w:right w:val="none" w:sz="0" w:space="0" w:color="auto"/>
      </w:divBdr>
    </w:div>
    <w:div w:id="1865896593">
      <w:bodyDiv w:val="1"/>
      <w:marLeft w:val="0"/>
      <w:marRight w:val="0"/>
      <w:marTop w:val="0"/>
      <w:marBottom w:val="0"/>
      <w:divBdr>
        <w:top w:val="none" w:sz="0" w:space="0" w:color="auto"/>
        <w:left w:val="none" w:sz="0" w:space="0" w:color="auto"/>
        <w:bottom w:val="none" w:sz="0" w:space="0" w:color="auto"/>
        <w:right w:val="none" w:sz="0" w:space="0" w:color="auto"/>
      </w:divBdr>
    </w:div>
    <w:div w:id="1946571514">
      <w:bodyDiv w:val="1"/>
      <w:marLeft w:val="0"/>
      <w:marRight w:val="0"/>
      <w:marTop w:val="0"/>
      <w:marBottom w:val="0"/>
      <w:divBdr>
        <w:top w:val="none" w:sz="0" w:space="0" w:color="auto"/>
        <w:left w:val="none" w:sz="0" w:space="0" w:color="auto"/>
        <w:bottom w:val="none" w:sz="0" w:space="0" w:color="auto"/>
        <w:right w:val="none" w:sz="0" w:space="0" w:color="auto"/>
      </w:divBdr>
    </w:div>
    <w:div w:id="208440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1645</TotalTime>
  <Pages>1</Pages>
  <Words>6740</Words>
  <Characters>38419</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user</cp:lastModifiedBy>
  <cp:revision>10</cp:revision>
  <dcterms:created xsi:type="dcterms:W3CDTF">2022-06-08T03:20:00Z</dcterms:created>
  <dcterms:modified xsi:type="dcterms:W3CDTF">2022-08-04T05:31:00Z</dcterms:modified>
</cp:coreProperties>
</file>