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1E3DFA">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1E3DFA">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1E3DFA">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2022г.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Программа обучения и проверки знаний </w:t>
      </w:r>
    </w:p>
    <w:p w14:paraId="233C1D64"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требований охраны труда </w:t>
      </w:r>
    </w:p>
    <w:p w14:paraId="528A29BB" w14:textId="1866F95A" w:rsidR="00A20C87" w:rsidRPr="00A20C87" w:rsidRDefault="00B672BD" w:rsidP="00A20C87">
      <w:pPr>
        <w:spacing w:after="0"/>
        <w:ind w:firstLine="567"/>
        <w:jc w:val="center"/>
        <w:rPr>
          <w:rFonts w:eastAsia="Times New Roman" w:cs="Times New Roman"/>
          <w:sz w:val="24"/>
          <w:szCs w:val="24"/>
          <w:lang w:eastAsia="ru-RU"/>
        </w:rPr>
      </w:pPr>
      <w:r w:rsidRPr="00B672BD">
        <w:rPr>
          <w:rFonts w:eastAsia="Times New Roman" w:cs="Times New Roman"/>
          <w:b/>
          <w:bCs/>
          <w:sz w:val="32"/>
          <w:szCs w:val="32"/>
          <w:lang w:eastAsia="ru-RU"/>
        </w:rPr>
        <w:t>при работе в ограниченных и замкнутых пространствах</w:t>
      </w:r>
    </w:p>
    <w:p w14:paraId="196FDFC0" w14:textId="7F660994" w:rsidR="00A20C87" w:rsidRPr="007C2538" w:rsidRDefault="007C2538" w:rsidP="00A20C87">
      <w:pPr>
        <w:spacing w:after="0"/>
        <w:ind w:firstLine="567"/>
        <w:jc w:val="center"/>
        <w:rPr>
          <w:rFonts w:eastAsia="Times New Roman" w:cs="Times New Roman"/>
          <w:b/>
          <w:bCs/>
          <w:sz w:val="32"/>
          <w:szCs w:val="32"/>
          <w:lang w:eastAsia="ru-RU"/>
        </w:rPr>
      </w:pPr>
      <w:r w:rsidRPr="007C2538">
        <w:rPr>
          <w:rFonts w:eastAsia="Times New Roman" w:cs="Times New Roman"/>
          <w:b/>
          <w:bCs/>
          <w:sz w:val="32"/>
          <w:szCs w:val="32"/>
          <w:lang w:eastAsia="ru-RU"/>
        </w:rPr>
        <w:t>(2 группа)</w:t>
      </w: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77777777"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2022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1E3DFA">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1E3DFA">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1E3DFA">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6FABF09C" w:rsidR="00A20C87" w:rsidRPr="00A20C87" w:rsidRDefault="00842168" w:rsidP="00A20C87">
            <w:pPr>
              <w:ind w:left="-98"/>
              <w:rPr>
                <w:bCs/>
                <w:szCs w:val="28"/>
              </w:rPr>
            </w:pPr>
            <w:r>
              <w:rPr>
                <w:bCs/>
                <w:szCs w:val="28"/>
              </w:rPr>
              <w:t>6</w:t>
            </w:r>
          </w:p>
        </w:tc>
      </w:tr>
      <w:tr w:rsidR="00A20C87" w:rsidRPr="00A20C87" w14:paraId="4CF102BE" w14:textId="77777777" w:rsidTr="001E3DFA">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0AF75D29" w:rsidR="00A20C87" w:rsidRPr="00A20C87" w:rsidRDefault="00842168" w:rsidP="00A20C87">
            <w:pPr>
              <w:ind w:left="-98"/>
              <w:rPr>
                <w:bCs/>
                <w:szCs w:val="28"/>
              </w:rPr>
            </w:pPr>
            <w:r>
              <w:rPr>
                <w:bCs/>
                <w:szCs w:val="28"/>
              </w:rPr>
              <w:t>7</w:t>
            </w:r>
          </w:p>
        </w:tc>
      </w:tr>
      <w:tr w:rsidR="00A20C87" w:rsidRPr="00A20C87" w14:paraId="5F221660" w14:textId="77777777" w:rsidTr="001E3DFA">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59B9C424" w:rsidR="00A20C87" w:rsidRPr="00A20C87" w:rsidRDefault="00842168" w:rsidP="00A20C87">
            <w:pPr>
              <w:ind w:left="-98"/>
              <w:rPr>
                <w:bCs/>
                <w:szCs w:val="28"/>
              </w:rPr>
            </w:pPr>
            <w:r>
              <w:rPr>
                <w:bCs/>
                <w:szCs w:val="28"/>
              </w:rPr>
              <w:t>9</w:t>
            </w:r>
          </w:p>
        </w:tc>
      </w:tr>
      <w:tr w:rsidR="00A20C87" w:rsidRPr="00A20C87" w14:paraId="1E3ECF72" w14:textId="77777777" w:rsidTr="001E3DFA">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792FE809" w:rsidR="00A20C87" w:rsidRPr="00A20C87" w:rsidRDefault="00842168" w:rsidP="00A20C87">
            <w:pPr>
              <w:ind w:left="-98"/>
              <w:rPr>
                <w:bCs/>
                <w:szCs w:val="28"/>
              </w:rPr>
            </w:pPr>
            <w:r>
              <w:rPr>
                <w:bCs/>
                <w:szCs w:val="28"/>
              </w:rPr>
              <w:t>10</w:t>
            </w:r>
          </w:p>
        </w:tc>
      </w:tr>
      <w:tr w:rsidR="00A20C87" w:rsidRPr="00A20C87" w14:paraId="58613F3B" w14:textId="77777777" w:rsidTr="001E3DFA">
        <w:tc>
          <w:tcPr>
            <w:tcW w:w="8642" w:type="dxa"/>
            <w:hideMark/>
          </w:tcPr>
          <w:p w14:paraId="6AA9186F" w14:textId="12DA1B23" w:rsidR="00A20C87" w:rsidRPr="00A20C87" w:rsidRDefault="00A20C87" w:rsidP="00A20C87">
            <w:pPr>
              <w:rPr>
                <w:bCs/>
                <w:szCs w:val="28"/>
              </w:rPr>
            </w:pPr>
            <w:r w:rsidRPr="00A20C87">
              <w:rPr>
                <w:bCs/>
                <w:szCs w:val="28"/>
              </w:rPr>
              <w:t>Рабочая программа. Содержание тем ……………</w:t>
            </w:r>
            <w:r w:rsidR="00D5283A">
              <w:rPr>
                <w:bCs/>
                <w:szCs w:val="28"/>
              </w:rPr>
              <w:t>…………………….</w:t>
            </w:r>
            <w:r w:rsidRPr="00A20C87">
              <w:rPr>
                <w:bCs/>
                <w:szCs w:val="28"/>
              </w:rPr>
              <w:t>..</w:t>
            </w:r>
          </w:p>
        </w:tc>
        <w:tc>
          <w:tcPr>
            <w:tcW w:w="986" w:type="dxa"/>
          </w:tcPr>
          <w:p w14:paraId="741B5A39" w14:textId="008910B2" w:rsidR="00A20C87" w:rsidRPr="00A20C87" w:rsidRDefault="00842168" w:rsidP="00A20C87">
            <w:pPr>
              <w:ind w:left="-98"/>
              <w:rPr>
                <w:bCs/>
                <w:szCs w:val="28"/>
              </w:rPr>
            </w:pPr>
            <w:r>
              <w:rPr>
                <w:bCs/>
                <w:szCs w:val="28"/>
              </w:rPr>
              <w:t>11</w:t>
            </w:r>
          </w:p>
        </w:tc>
      </w:tr>
      <w:tr w:rsidR="00A20C87" w:rsidRPr="00A20C87" w14:paraId="6A7EFE37" w14:textId="77777777" w:rsidTr="001E3DFA">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5DB45F40" w:rsidR="00A20C87" w:rsidRPr="00A20C87" w:rsidRDefault="00A20C87" w:rsidP="00A20C87">
            <w:pPr>
              <w:ind w:left="-98"/>
              <w:rPr>
                <w:bCs/>
                <w:szCs w:val="28"/>
              </w:rPr>
            </w:pPr>
            <w:r w:rsidRPr="00A20C87">
              <w:rPr>
                <w:bCs/>
                <w:szCs w:val="28"/>
              </w:rPr>
              <w:t>1</w:t>
            </w:r>
            <w:r w:rsidR="00842168">
              <w:rPr>
                <w:bCs/>
                <w:szCs w:val="28"/>
              </w:rPr>
              <w:t>7</w:t>
            </w:r>
          </w:p>
        </w:tc>
      </w:tr>
      <w:tr w:rsidR="00A20C87" w:rsidRPr="00A20C87" w14:paraId="182C159A" w14:textId="77777777" w:rsidTr="001E3DFA">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6513B43F" w:rsidR="00A20C87" w:rsidRPr="00A20C87" w:rsidRDefault="00D15D43" w:rsidP="00A20C87">
            <w:pPr>
              <w:ind w:left="-98"/>
              <w:rPr>
                <w:bCs/>
                <w:szCs w:val="28"/>
              </w:rPr>
            </w:pPr>
            <w:r>
              <w:rPr>
                <w:bCs/>
                <w:szCs w:val="28"/>
              </w:rPr>
              <w:t>1</w:t>
            </w:r>
            <w:r w:rsidR="00842168">
              <w:rPr>
                <w:bCs/>
                <w:szCs w:val="28"/>
              </w:rPr>
              <w:t>7</w:t>
            </w:r>
          </w:p>
        </w:tc>
      </w:tr>
      <w:tr w:rsidR="00A20C87" w:rsidRPr="00A20C87" w14:paraId="246ACCB6" w14:textId="77777777" w:rsidTr="001E3DFA">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7ADB2AB7" w:rsidR="00A20C87" w:rsidRPr="00A20C87" w:rsidRDefault="00D15D43" w:rsidP="00A20C87">
            <w:pPr>
              <w:ind w:left="-98"/>
              <w:rPr>
                <w:bCs/>
                <w:szCs w:val="28"/>
              </w:rPr>
            </w:pPr>
            <w:r>
              <w:rPr>
                <w:bCs/>
                <w:szCs w:val="28"/>
              </w:rPr>
              <w:t>1</w:t>
            </w:r>
            <w:r w:rsidR="00842168">
              <w:rPr>
                <w:bCs/>
                <w:szCs w:val="28"/>
              </w:rPr>
              <w:t>7</w:t>
            </w:r>
          </w:p>
        </w:tc>
      </w:tr>
      <w:tr w:rsidR="00A20C87" w:rsidRPr="00A20C87" w14:paraId="1CC6401C" w14:textId="77777777" w:rsidTr="001E3DFA">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11509435" w:rsidR="00A20C87" w:rsidRPr="00A20C87" w:rsidRDefault="00D15D43" w:rsidP="00A20C87">
            <w:pPr>
              <w:ind w:left="-98"/>
              <w:rPr>
                <w:bCs/>
                <w:szCs w:val="28"/>
              </w:rPr>
            </w:pPr>
            <w:r>
              <w:rPr>
                <w:bCs/>
                <w:szCs w:val="28"/>
              </w:rPr>
              <w:t>1</w:t>
            </w:r>
            <w:r w:rsidR="00842168">
              <w:rPr>
                <w:bCs/>
                <w:szCs w:val="28"/>
              </w:rPr>
              <w:t>8</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05C74AA9" w14:textId="77777777" w:rsidR="00CC4F0C" w:rsidRPr="00CC4F0C" w:rsidRDefault="00CC4F0C" w:rsidP="00CC4F0C">
      <w:pPr>
        <w:spacing w:after="0"/>
        <w:ind w:firstLine="709"/>
        <w:jc w:val="both"/>
        <w:rPr>
          <w:rFonts w:eastAsia="Times New Roman" w:cs="Times New Roman"/>
          <w:sz w:val="24"/>
          <w:szCs w:val="24"/>
          <w:lang w:eastAsia="ru-RU"/>
        </w:rPr>
      </w:pPr>
    </w:p>
    <w:p w14:paraId="267688FA" w14:textId="45D82ADE" w:rsidR="00CC4F0C" w:rsidRPr="00CC4F0C" w:rsidRDefault="00CC4F0C" w:rsidP="00CC4F0C">
      <w:pPr>
        <w:spacing w:after="0"/>
        <w:ind w:firstLine="709"/>
        <w:jc w:val="center"/>
        <w:rPr>
          <w:rFonts w:eastAsia="Times New Roman" w:cs="Times New Roman"/>
          <w:b/>
          <w:bCs/>
          <w:szCs w:val="28"/>
          <w:lang w:eastAsia="ar-SA"/>
        </w:rPr>
        <w:sectPr w:rsidR="00CC4F0C"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07D77896" w:rsidR="00A20C87" w:rsidRP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B672BD" w:rsidRPr="00B672BD">
        <w:rPr>
          <w:rFonts w:eastAsia="Calibri" w:cs="Times New Roman"/>
          <w:szCs w:val="28"/>
        </w:rPr>
        <w:t>при работе в ограниченных и замкнутых пространствах</w:t>
      </w:r>
      <w:r w:rsidRPr="00A20C87">
        <w:rPr>
          <w:rFonts w:eastAsia="Calibri" w:cs="Times New Roman"/>
          <w:szCs w:val="28"/>
        </w:rPr>
        <w:t xml:space="preserve"> </w:t>
      </w:r>
      <w:r w:rsidR="007C2538">
        <w:rPr>
          <w:rFonts w:eastAsia="Calibri" w:cs="Times New Roman"/>
          <w:szCs w:val="28"/>
        </w:rPr>
        <w:t xml:space="preserve">(2 группы)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09200038"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BB51439" w14:textId="67073B9C" w:rsidR="00A20C87" w:rsidRPr="00A20C87" w:rsidRDefault="00A20C87" w:rsidP="00A20C87">
      <w:pPr>
        <w:spacing w:after="0"/>
        <w:ind w:firstLine="708"/>
        <w:jc w:val="both"/>
        <w:rPr>
          <w:rFonts w:eastAsia="Calibri" w:cs="Times New Roman"/>
          <w:szCs w:val="28"/>
        </w:rPr>
      </w:pPr>
      <w:bookmarkStart w:id="5" w:name="_Hlk115365179"/>
      <w:r>
        <w:rPr>
          <w:rFonts w:eastAsia="Calibri" w:cs="Times New Roman"/>
          <w:szCs w:val="28"/>
        </w:rPr>
        <w:t xml:space="preserve">- </w:t>
      </w:r>
      <w:r w:rsidR="00B672BD" w:rsidRPr="00B672BD">
        <w:rPr>
          <w:rFonts w:eastAsia="Calibri" w:cs="Times New Roman"/>
          <w:szCs w:val="28"/>
        </w:rPr>
        <w:t xml:space="preserve">Приказ Министерства труда и социальной защиты РФ от 15 декабря 2020 года </w:t>
      </w:r>
      <w:r w:rsidR="002B757F">
        <w:rPr>
          <w:rFonts w:eastAsia="Calibri" w:cs="Times New Roman"/>
          <w:szCs w:val="28"/>
        </w:rPr>
        <w:t>№</w:t>
      </w:r>
      <w:r w:rsidR="00B672BD" w:rsidRPr="00B672BD">
        <w:rPr>
          <w:rFonts w:eastAsia="Calibri" w:cs="Times New Roman"/>
          <w:szCs w:val="28"/>
        </w:rPr>
        <w:t xml:space="preserve"> 902н «Об утверждении Правил по охране труда при работе в ограниченных и замкнутых пространствах»</w:t>
      </w:r>
      <w:r w:rsidR="00D5283A">
        <w:rPr>
          <w:rFonts w:eastAsia="Calibri" w:cs="Times New Roman"/>
          <w:szCs w:val="28"/>
        </w:rPr>
        <w:t>.</w:t>
      </w:r>
    </w:p>
    <w:bookmarkEnd w:id="5"/>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77777777" w:rsidR="002F52D6" w:rsidRPr="00A20C87"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42F8E8A4" w14:textId="2249FB5D"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007A9D" w:rsidRPr="00007A9D">
        <w:rPr>
          <w:rFonts w:eastAsia="Calibri" w:cs="Times New Roman"/>
          <w:szCs w:val="28"/>
        </w:rPr>
        <w:t xml:space="preserve">при работе в ограниченных и замкнутых пространствах </w:t>
      </w:r>
      <w:r w:rsidRPr="00C42FC2">
        <w:rPr>
          <w:rFonts w:eastAsia="Calibri" w:cs="Times New Roman"/>
          <w:szCs w:val="28"/>
        </w:rPr>
        <w:t>путем повышения профессиональных компетенций в рамках имеющейся квалификации.</w:t>
      </w:r>
    </w:p>
    <w:p w14:paraId="39712080" w14:textId="36607B33" w:rsidR="00C42FC2" w:rsidRDefault="00C42FC2" w:rsidP="00C42FC2">
      <w:pPr>
        <w:spacing w:after="0"/>
        <w:ind w:firstLine="708"/>
        <w:jc w:val="both"/>
        <w:rPr>
          <w:rFonts w:eastAsia="Calibri" w:cs="Times New Roman"/>
          <w:szCs w:val="28"/>
        </w:rPr>
      </w:pPr>
      <w:r w:rsidRPr="00C42FC2">
        <w:rPr>
          <w:rFonts w:eastAsia="Calibri" w:cs="Times New Roman"/>
          <w:szCs w:val="28"/>
        </w:rPr>
        <w:t xml:space="preserve">В результате прохождения обучения по </w:t>
      </w:r>
      <w:r w:rsidR="00007A9D">
        <w:rPr>
          <w:rFonts w:eastAsia="Calibri" w:cs="Times New Roman"/>
          <w:szCs w:val="28"/>
        </w:rPr>
        <w:t xml:space="preserve">Программе </w:t>
      </w:r>
      <w:r w:rsidRPr="00C42FC2">
        <w:rPr>
          <w:rFonts w:eastAsia="Calibri" w:cs="Times New Roman"/>
          <w:szCs w:val="28"/>
        </w:rPr>
        <w:t>слушатели должны</w:t>
      </w:r>
      <w:r>
        <w:rPr>
          <w:rFonts w:eastAsia="Calibri" w:cs="Times New Roman"/>
          <w:szCs w:val="28"/>
        </w:rPr>
        <w:t xml:space="preserve"> </w:t>
      </w:r>
      <w:r w:rsidRPr="00C42FC2">
        <w:rPr>
          <w:rFonts w:eastAsia="Calibri" w:cs="Times New Roman"/>
          <w:szCs w:val="28"/>
        </w:rPr>
        <w:t>получить знания об организации охраны труда в организации, о требованиях</w:t>
      </w:r>
      <w:r>
        <w:rPr>
          <w:rFonts w:eastAsia="Calibri" w:cs="Times New Roman"/>
          <w:szCs w:val="28"/>
        </w:rPr>
        <w:t xml:space="preserve"> </w:t>
      </w:r>
      <w:r w:rsidRPr="00C42FC2">
        <w:rPr>
          <w:rFonts w:eastAsia="Calibri" w:cs="Times New Roman"/>
          <w:szCs w:val="28"/>
        </w:rPr>
        <w:t>охраны труда при организации проведения работ (технологических</w:t>
      </w:r>
      <w:r>
        <w:rPr>
          <w:rFonts w:eastAsia="Calibri" w:cs="Times New Roman"/>
          <w:szCs w:val="28"/>
        </w:rPr>
        <w:t xml:space="preserve"> </w:t>
      </w:r>
      <w:r w:rsidRPr="00C42FC2">
        <w:rPr>
          <w:rFonts w:eastAsia="Calibri" w:cs="Times New Roman"/>
          <w:szCs w:val="28"/>
        </w:rPr>
        <w:t xml:space="preserve">процессов); о требованиях охраны труда </w:t>
      </w:r>
      <w:r w:rsidR="00E840EA" w:rsidRPr="00E840EA">
        <w:rPr>
          <w:rFonts w:eastAsia="Calibri" w:cs="Times New Roman"/>
          <w:szCs w:val="28"/>
        </w:rPr>
        <w:t>при работе в ограниченных и замкнутых пространствах</w:t>
      </w:r>
      <w:r w:rsidR="00C164D7">
        <w:rPr>
          <w:rFonts w:eastAsia="Calibri" w:cs="Times New Roman"/>
          <w:szCs w:val="28"/>
        </w:rPr>
        <w:t xml:space="preserve"> (далее – ОЗП)</w:t>
      </w:r>
      <w:r w:rsidRPr="00C42FC2">
        <w:rPr>
          <w:rFonts w:eastAsia="Calibri" w:cs="Times New Roman"/>
          <w:szCs w:val="28"/>
        </w:rPr>
        <w:t>.</w:t>
      </w:r>
    </w:p>
    <w:p w14:paraId="1CD5C761" w14:textId="75659942" w:rsidR="00C164D7" w:rsidRPr="00C164D7" w:rsidRDefault="00516D18" w:rsidP="00C164D7">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C42FC2" w:rsidRPr="00C164D7">
        <w:rPr>
          <w:rFonts w:eastAsia="Calibri" w:cs="Times New Roman"/>
          <w:szCs w:val="28"/>
        </w:rPr>
        <w:t xml:space="preserve">Программа разработана для обучения </w:t>
      </w:r>
      <w:r w:rsidR="00C164D7" w:rsidRPr="00C164D7">
        <w:rPr>
          <w:rFonts w:eastAsia="Calibri" w:cs="Times New Roman"/>
          <w:szCs w:val="28"/>
        </w:rPr>
        <w:t>работников, допускаемых к работам в ОЗП</w:t>
      </w:r>
      <w:r w:rsidR="007C2538">
        <w:rPr>
          <w:rFonts w:eastAsia="Calibri" w:cs="Times New Roman"/>
          <w:szCs w:val="28"/>
        </w:rPr>
        <w:t>:</w:t>
      </w:r>
    </w:p>
    <w:p w14:paraId="2B57829D" w14:textId="42AB2EE9"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 К группе 2 относятся работники (далее - работники 2 группы):</w:t>
      </w:r>
    </w:p>
    <w:p w14:paraId="458132FF"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1) ответственные исполнители (производители) работ в ОЗП;</w:t>
      </w:r>
    </w:p>
    <w:p w14:paraId="0E22FAC1"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2) наблюдающие;</w:t>
      </w:r>
    </w:p>
    <w:p w14:paraId="5434E4EC"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3) работники, в функции которых входит оценка параметров среды ОЗП, в том числе загазованности;</w:t>
      </w:r>
    </w:p>
    <w:p w14:paraId="353D7831"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14:paraId="3C599ED5"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 xml:space="preserve">5) мастера, бригадиры, осматривающие место проведения работ, обеспечивающие подготовку к работе, умеющие определить опасности перед </w:t>
      </w:r>
      <w:r w:rsidRPr="00C164D7">
        <w:rPr>
          <w:rFonts w:eastAsia="Calibri" w:cs="Times New Roman"/>
          <w:szCs w:val="28"/>
        </w:rPr>
        <w:lastRenderedPageBreak/>
        <w:t>началом работ; работники, обеспечивающие безопасность работ в ОЗП во время их выполнения;</w:t>
      </w:r>
    </w:p>
    <w:p w14:paraId="711242AF" w14:textId="21ECCC19"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 К работам в ОЗП допускаются также работники газоспасательной службы и (или) нештатных аварийно-спасательных формирований</w:t>
      </w:r>
    </w:p>
    <w:p w14:paraId="76E7380C" w14:textId="145EAE8E" w:rsidR="00C42FC2" w:rsidRPr="00C164D7" w:rsidRDefault="00A20C87" w:rsidP="00C42FC2">
      <w:pPr>
        <w:spacing w:after="0"/>
        <w:ind w:firstLine="708"/>
        <w:jc w:val="both"/>
        <w:rPr>
          <w:rFonts w:eastAsia="Calibri" w:cs="Times New Roman"/>
          <w:szCs w:val="28"/>
        </w:rPr>
      </w:pPr>
      <w:r w:rsidRPr="00C164D7">
        <w:rPr>
          <w:rFonts w:eastAsia="Calibri" w:cs="Times New Roman"/>
          <w:szCs w:val="28"/>
        </w:rPr>
        <w:t xml:space="preserve"> (далее – слушатели)</w:t>
      </w:r>
      <w:r w:rsidR="00C42FC2" w:rsidRPr="00C164D7">
        <w:rPr>
          <w:rFonts w:eastAsia="Calibri" w:cs="Times New Roman"/>
          <w:szCs w:val="28"/>
        </w:rPr>
        <w:t>.</w:t>
      </w:r>
    </w:p>
    <w:p w14:paraId="2EB62D13" w14:textId="420C1A61" w:rsidR="00223417" w:rsidRPr="00223417" w:rsidRDefault="00223417" w:rsidP="00E840EA">
      <w:pPr>
        <w:spacing w:after="0"/>
        <w:ind w:firstLine="708"/>
        <w:jc w:val="both"/>
        <w:rPr>
          <w:rFonts w:eastAsia="Calibri" w:cs="Times New Roman"/>
          <w:szCs w:val="28"/>
        </w:rPr>
      </w:pPr>
      <w:r w:rsidRPr="00223417">
        <w:rPr>
          <w:rFonts w:eastAsia="Calibri" w:cs="Times New Roman"/>
          <w:szCs w:val="28"/>
        </w:rPr>
        <w:t xml:space="preserve">Правила по охране труда при </w:t>
      </w:r>
      <w:r w:rsidR="00E840EA" w:rsidRPr="00E840EA">
        <w:rPr>
          <w:rFonts w:eastAsia="Calibri" w:cs="Times New Roman"/>
          <w:szCs w:val="28"/>
        </w:rPr>
        <w:t xml:space="preserve">работе в </w:t>
      </w:r>
      <w:r w:rsidR="00C164D7">
        <w:rPr>
          <w:rFonts w:eastAsia="Calibri" w:cs="Times New Roman"/>
          <w:szCs w:val="28"/>
        </w:rPr>
        <w:t>ОЗП</w:t>
      </w:r>
      <w:r w:rsidR="00E840EA" w:rsidRPr="00E840EA">
        <w:rPr>
          <w:rFonts w:eastAsia="Calibri" w:cs="Times New Roman"/>
          <w:szCs w:val="28"/>
        </w:rPr>
        <w:t xml:space="preserve">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w:t>
      </w:r>
      <w:r w:rsidR="00C164D7">
        <w:rPr>
          <w:rFonts w:eastAsia="Calibri" w:cs="Times New Roman"/>
          <w:szCs w:val="28"/>
        </w:rPr>
        <w:t>ОЗП</w:t>
      </w:r>
      <w:r w:rsidRPr="00223417">
        <w:rPr>
          <w:rFonts w:eastAsia="Calibri" w:cs="Times New Roman"/>
          <w:szCs w:val="28"/>
        </w:rPr>
        <w:t>.</w:t>
      </w:r>
    </w:p>
    <w:p w14:paraId="720020E2" w14:textId="5B2B6CA8" w:rsidR="00CC4F0C" w:rsidRPr="00CC4F0C" w:rsidRDefault="00223417" w:rsidP="00223417">
      <w:pPr>
        <w:spacing w:after="0"/>
        <w:ind w:firstLine="708"/>
        <w:jc w:val="both"/>
        <w:rPr>
          <w:rFonts w:eastAsia="Calibri" w:cs="Times New Roman"/>
          <w:szCs w:val="28"/>
        </w:rPr>
      </w:pPr>
      <w:r w:rsidRPr="00223417">
        <w:rPr>
          <w:rFonts w:eastAsia="Calibri" w:cs="Times New Roman"/>
          <w:szCs w:val="28"/>
        </w:rPr>
        <w:t xml:space="preserve">Правила </w:t>
      </w:r>
      <w:r w:rsidR="00E840EA" w:rsidRPr="00E840EA">
        <w:rPr>
          <w:rFonts w:eastAsia="Calibri" w:cs="Times New Roman"/>
          <w:szCs w:val="28"/>
        </w:rPr>
        <w:t xml:space="preserve">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w:t>
      </w:r>
      <w:r w:rsidR="00C164D7">
        <w:rPr>
          <w:rFonts w:eastAsia="Calibri" w:cs="Times New Roman"/>
          <w:szCs w:val="28"/>
        </w:rPr>
        <w:t>ОЗП</w:t>
      </w:r>
      <w:r w:rsidR="00C42FC2">
        <w:rPr>
          <w:rFonts w:eastAsia="Calibri" w:cs="Times New Roman"/>
          <w:szCs w:val="28"/>
        </w:rPr>
        <w:t>.</w:t>
      </w:r>
      <w:r w:rsidR="00E840EA">
        <w:rPr>
          <w:rFonts w:eastAsia="Calibri" w:cs="Times New Roman"/>
          <w:szCs w:val="28"/>
        </w:rPr>
        <w:t xml:space="preserve"> </w:t>
      </w:r>
    </w:p>
    <w:p w14:paraId="0CB7505F" w14:textId="2B2A8C68" w:rsid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6"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6"/>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7"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w:t>
      </w:r>
      <w:r w:rsidRPr="00A20C87">
        <w:rPr>
          <w:rFonts w:eastAsia="Times New Roman" w:cs="Times New Roman"/>
          <w:szCs w:val="28"/>
          <w:lang w:eastAsia="ru-RU"/>
        </w:rPr>
        <w:lastRenderedPageBreak/>
        <w:t>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7"/>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Pr>
          <w:rFonts w:eastAsia="Times New Roman" w:cs="Times New Roman"/>
          <w:b/>
          <w:szCs w:val="28"/>
          <w:lang w:eastAsia="ru-RU"/>
        </w:rPr>
        <w:t>2</w:t>
      </w:r>
      <w:r w:rsidRPr="00A20C87">
        <w:rPr>
          <w:rFonts w:eastAsia="Times New Roman" w:cs="Times New Roman"/>
          <w:b/>
          <w:szCs w:val="28"/>
          <w:lang w:eastAsia="ru-RU"/>
        </w:rPr>
        <w:t>4</w:t>
      </w:r>
      <w:r w:rsidRPr="00A20C87">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0AE18064" w14:textId="77777777" w:rsidR="003B6900" w:rsidRDefault="00A9684D" w:rsidP="00A9684D">
      <w:pPr>
        <w:spacing w:after="0"/>
        <w:ind w:firstLine="709"/>
        <w:jc w:val="both"/>
        <w:rPr>
          <w:rFonts w:eastAsia="Times New Roman" w:cs="Times New Roman"/>
          <w:bCs/>
          <w:szCs w:val="28"/>
          <w:lang w:eastAsia="ru-RU"/>
        </w:rPr>
      </w:pPr>
      <w:proofErr w:type="gramStart"/>
      <w:r>
        <w:rPr>
          <w:rFonts w:eastAsia="Times New Roman" w:cs="Times New Roman"/>
          <w:bCs/>
          <w:szCs w:val="28"/>
          <w:lang w:eastAsia="ru-RU"/>
        </w:rPr>
        <w:t>Согласно правил</w:t>
      </w:r>
      <w:proofErr w:type="gramEnd"/>
      <w:r>
        <w:rPr>
          <w:rFonts w:eastAsia="Times New Roman" w:cs="Times New Roman"/>
          <w:bCs/>
          <w:szCs w:val="28"/>
          <w:lang w:eastAsia="ru-RU"/>
        </w:rPr>
        <w:t xml:space="preserve"> </w:t>
      </w:r>
      <w:r w:rsidRPr="00A9684D">
        <w:rPr>
          <w:rFonts w:eastAsia="Times New Roman" w:cs="Times New Roman"/>
          <w:bCs/>
          <w:szCs w:val="28"/>
          <w:lang w:eastAsia="ru-RU"/>
        </w:rPr>
        <w:t>по охране труда при работе в ограниченных и замкнутых пространствах</w:t>
      </w:r>
      <w:r>
        <w:rPr>
          <w:rFonts w:eastAsia="Times New Roman" w:cs="Times New Roman"/>
          <w:bCs/>
          <w:szCs w:val="28"/>
          <w:lang w:eastAsia="ru-RU"/>
        </w:rPr>
        <w:t xml:space="preserve"> (приказ № 902н от 15.12.2020)</w:t>
      </w:r>
      <w:r w:rsidR="003B6900">
        <w:rPr>
          <w:rFonts w:eastAsia="Times New Roman" w:cs="Times New Roman"/>
          <w:bCs/>
          <w:szCs w:val="28"/>
          <w:lang w:eastAsia="ru-RU"/>
        </w:rPr>
        <w:t>:</w:t>
      </w:r>
    </w:p>
    <w:p w14:paraId="55BA206C" w14:textId="2BA9660C" w:rsidR="00A9684D" w:rsidRPr="00A9684D" w:rsidRDefault="003B6900"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П</w:t>
      </w:r>
      <w:r w:rsidR="00A9684D" w:rsidRPr="00A9684D">
        <w:rPr>
          <w:rFonts w:eastAsia="Times New Roman" w:cs="Times New Roman"/>
          <w:bCs/>
          <w:szCs w:val="28"/>
          <w:lang w:eastAsia="ru-RU"/>
        </w:rPr>
        <w:t>ериодическое обучение безопасным методам и приемам выполнения работ в ОЗП работников 2 групп</w:t>
      </w:r>
      <w:r w:rsidR="007C2538">
        <w:rPr>
          <w:rFonts w:eastAsia="Times New Roman" w:cs="Times New Roman"/>
          <w:bCs/>
          <w:szCs w:val="28"/>
          <w:lang w:eastAsia="ru-RU"/>
        </w:rPr>
        <w:t>ы</w:t>
      </w:r>
      <w:r w:rsidR="00A9684D" w:rsidRPr="00A9684D">
        <w:rPr>
          <w:rFonts w:eastAsia="Times New Roman" w:cs="Times New Roman"/>
          <w:bCs/>
          <w:szCs w:val="28"/>
          <w:lang w:eastAsia="ru-RU"/>
        </w:rPr>
        <w:t>, за исключением работников, в функции которых входит оценка параметров среды ОЗП, и работников, в функции которых входит спасение, осуществляется не реже 1 раза в 3 года.</w:t>
      </w:r>
    </w:p>
    <w:p w14:paraId="0758D16D" w14:textId="72F4256A" w:rsidR="00A9684D" w:rsidRPr="00A9684D" w:rsidRDefault="003B6900"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00A9684D" w:rsidRPr="00A9684D">
        <w:rPr>
          <w:rFonts w:eastAsia="Times New Roman" w:cs="Times New Roman"/>
          <w:bCs/>
          <w:szCs w:val="28"/>
          <w:lang w:eastAsia="ru-RU"/>
        </w:rP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w:t>
      </w:r>
      <w:r w:rsidRPr="00A20C87">
        <w:rPr>
          <w:rFonts w:eastAsia="Times New Roman" w:cs="Times New Roman"/>
          <w:bCs/>
          <w:szCs w:val="28"/>
          <w:lang w:eastAsia="ru-RU"/>
        </w:rPr>
        <w:lastRenderedPageBreak/>
        <w:t xml:space="preserve">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103D54"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2BCD21EA" w14:textId="163CDF2F"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Р</w:t>
      </w:r>
      <w:r w:rsidRPr="003B6900">
        <w:rPr>
          <w:rFonts w:eastAsia="Times New Roman" w:cs="Times New Roman"/>
          <w:bCs/>
          <w:szCs w:val="28"/>
          <w:lang w:eastAsia="ru-RU"/>
        </w:rPr>
        <w:t>аботники 2 группы</w:t>
      </w:r>
      <w:r>
        <w:rPr>
          <w:rFonts w:eastAsia="Times New Roman" w:cs="Times New Roman"/>
          <w:bCs/>
          <w:szCs w:val="28"/>
          <w:lang w:eastAsia="ru-RU"/>
        </w:rPr>
        <w:t>:</w:t>
      </w:r>
    </w:p>
    <w:p w14:paraId="779AC813" w14:textId="77777777"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57178D">
        <w:rPr>
          <w:rFonts w:eastAsia="Times New Roman" w:cs="Times New Roman"/>
          <w:bCs/>
          <w:szCs w:val="28"/>
          <w:lang w:eastAsia="ru-RU"/>
        </w:rPr>
        <w:t xml:space="preserve">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w:t>
      </w:r>
      <w:proofErr w:type="spellStart"/>
      <w:r w:rsidRPr="0057178D">
        <w:rPr>
          <w:rFonts w:eastAsia="Times New Roman" w:cs="Times New Roman"/>
          <w:bCs/>
          <w:szCs w:val="28"/>
          <w:lang w:eastAsia="ru-RU"/>
        </w:rPr>
        <w:t>самоспасения</w:t>
      </w:r>
      <w:proofErr w:type="spellEnd"/>
      <w:r w:rsidRPr="0057178D">
        <w:rPr>
          <w:rFonts w:eastAsia="Times New Roman" w:cs="Times New Roman"/>
          <w:bCs/>
          <w:szCs w:val="28"/>
          <w:lang w:eastAsia="ru-RU"/>
        </w:rPr>
        <w:t>, использованию оборудования для осуществления связи между членами бригады и с наблюдающим</w:t>
      </w:r>
      <w:r>
        <w:rPr>
          <w:rFonts w:eastAsia="Times New Roman" w:cs="Times New Roman"/>
          <w:bCs/>
          <w:szCs w:val="28"/>
          <w:lang w:eastAsia="ru-RU"/>
        </w:rPr>
        <w:t>;</w:t>
      </w:r>
    </w:p>
    <w:p w14:paraId="07FA7858" w14:textId="77777777"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3B6900">
        <w:rPr>
          <w:rFonts w:eastAsia="Times New Roman" w:cs="Times New Roman"/>
          <w:bCs/>
          <w:szCs w:val="28"/>
          <w:lang w:eastAsia="ru-RU"/>
        </w:rPr>
        <w:t>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установке блокировок на 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r>
        <w:rPr>
          <w:rFonts w:eastAsia="Times New Roman" w:cs="Times New Roman"/>
          <w:bCs/>
          <w:szCs w:val="28"/>
          <w:lang w:eastAsia="ru-RU"/>
        </w:rPr>
        <w:t>.</w:t>
      </w:r>
    </w:p>
    <w:p w14:paraId="2EE769C3" w14:textId="4884748E"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Н</w:t>
      </w:r>
      <w:r w:rsidRPr="003B6900">
        <w:rPr>
          <w:rFonts w:eastAsia="Times New Roman" w:cs="Times New Roman"/>
          <w:bCs/>
          <w:szCs w:val="28"/>
          <w:lang w:eastAsia="ru-RU"/>
        </w:rPr>
        <w:t>аблюдающие</w:t>
      </w:r>
      <w:r>
        <w:rPr>
          <w:rFonts w:eastAsia="Times New Roman" w:cs="Times New Roman"/>
          <w:bCs/>
          <w:szCs w:val="28"/>
          <w:lang w:eastAsia="ru-RU"/>
        </w:rPr>
        <w:t>:</w:t>
      </w:r>
    </w:p>
    <w:p w14:paraId="7ED1349A" w14:textId="77777777" w:rsidR="002427CF" w:rsidRDefault="002427CF" w:rsidP="002427CF">
      <w:pPr>
        <w:spacing w:after="0"/>
        <w:ind w:firstLine="709"/>
        <w:jc w:val="both"/>
        <w:rPr>
          <w:rFonts w:eastAsia="Times New Roman" w:cs="Times New Roman"/>
          <w:bCs/>
          <w:szCs w:val="28"/>
          <w:lang w:eastAsia="ru-RU"/>
        </w:rPr>
      </w:pPr>
      <w:r w:rsidRPr="0057178D">
        <w:rPr>
          <w:rFonts w:eastAsia="Times New Roman" w:cs="Times New Roman"/>
          <w:bCs/>
          <w:szCs w:val="28"/>
          <w:lang w:eastAsia="ru-RU"/>
        </w:rPr>
        <w:t>-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установке блокировок на 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r>
        <w:rPr>
          <w:rFonts w:eastAsia="Times New Roman" w:cs="Times New Roman"/>
          <w:bCs/>
          <w:szCs w:val="28"/>
          <w:lang w:eastAsia="ru-RU"/>
        </w:rPr>
        <w:t>;</w:t>
      </w:r>
    </w:p>
    <w:p w14:paraId="3ADC0530" w14:textId="77777777" w:rsidR="002427CF" w:rsidRPr="003B6900" w:rsidRDefault="002427CF" w:rsidP="002427CF">
      <w:pPr>
        <w:spacing w:after="0"/>
        <w:ind w:firstLine="709"/>
        <w:jc w:val="both"/>
        <w:rPr>
          <w:rFonts w:eastAsia="Times New Roman" w:cs="Times New Roman"/>
          <w:bCs/>
          <w:szCs w:val="28"/>
          <w:lang w:eastAsia="ru-RU"/>
        </w:rPr>
      </w:pPr>
      <w:r w:rsidRPr="003B6900">
        <w:rPr>
          <w:rFonts w:eastAsia="Times New Roman" w:cs="Times New Roman"/>
          <w:bCs/>
          <w:szCs w:val="28"/>
          <w:lang w:eastAsia="ru-RU"/>
        </w:rPr>
        <w:t xml:space="preserve"> </w:t>
      </w:r>
      <w:r>
        <w:rPr>
          <w:rFonts w:eastAsia="Times New Roman" w:cs="Times New Roman"/>
          <w:bCs/>
          <w:szCs w:val="28"/>
          <w:lang w:eastAsia="ru-RU"/>
        </w:rPr>
        <w:t>-</w:t>
      </w:r>
      <w:r w:rsidRPr="003B6900">
        <w:rPr>
          <w:rFonts w:eastAsia="Times New Roman" w:cs="Times New Roman"/>
          <w:bCs/>
          <w:szCs w:val="28"/>
          <w:lang w:eastAsia="ru-RU"/>
        </w:rPr>
        <w:t xml:space="preserve"> должны быть обучены методам и способам контроля работоспособности используемого оборудования и средств для осуществления связи</w:t>
      </w:r>
      <w:r>
        <w:rPr>
          <w:rFonts w:eastAsia="Times New Roman" w:cs="Times New Roman"/>
          <w:bCs/>
          <w:szCs w:val="28"/>
          <w:lang w:eastAsia="ru-RU"/>
        </w:rPr>
        <w:t>.</w:t>
      </w:r>
    </w:p>
    <w:p w14:paraId="25BFC50D" w14:textId="1DE52DAE"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Р</w:t>
      </w:r>
      <w:r w:rsidRPr="003B6900">
        <w:rPr>
          <w:rFonts w:eastAsia="Times New Roman" w:cs="Times New Roman"/>
          <w:bCs/>
          <w:szCs w:val="28"/>
          <w:lang w:eastAsia="ru-RU"/>
        </w:rPr>
        <w:t>аботники, в функции которых входит спасение, не являющиеся работниками газоспасательной службы и (или) нештатных аварийно-спасательных формирований</w:t>
      </w:r>
      <w:r>
        <w:rPr>
          <w:rFonts w:eastAsia="Times New Roman" w:cs="Times New Roman"/>
          <w:bCs/>
          <w:szCs w:val="28"/>
          <w:lang w:eastAsia="ru-RU"/>
        </w:rPr>
        <w:t>:</w:t>
      </w:r>
    </w:p>
    <w:p w14:paraId="48F7498E" w14:textId="77777777"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57178D">
        <w:rPr>
          <w:rFonts w:eastAsia="Times New Roman" w:cs="Times New Roman"/>
          <w:bCs/>
          <w:szCs w:val="28"/>
          <w:lang w:eastAsia="ru-RU"/>
        </w:rPr>
        <w:t xml:space="preserve">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установке блокировок на </w:t>
      </w:r>
      <w:r w:rsidRPr="0057178D">
        <w:rPr>
          <w:rFonts w:eastAsia="Times New Roman" w:cs="Times New Roman"/>
          <w:bCs/>
          <w:szCs w:val="28"/>
          <w:lang w:eastAsia="ru-RU"/>
        </w:rPr>
        <w:lastRenderedPageBreak/>
        <w:t>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r>
        <w:rPr>
          <w:rFonts w:eastAsia="Times New Roman" w:cs="Times New Roman"/>
          <w:bCs/>
          <w:szCs w:val="28"/>
          <w:lang w:eastAsia="ru-RU"/>
        </w:rPr>
        <w:t>;</w:t>
      </w:r>
    </w:p>
    <w:p w14:paraId="51CDB183" w14:textId="77777777"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57178D">
        <w:rPr>
          <w:rFonts w:eastAsia="Times New Roman" w:cs="Times New Roman"/>
          <w:bCs/>
          <w:szCs w:val="28"/>
          <w:lang w:eastAsia="ru-RU"/>
        </w:rPr>
        <w:t>должны быть обучены методам и способам контроля работоспособности используемого оборудования и средств для осуществления связи</w:t>
      </w:r>
      <w:r>
        <w:rPr>
          <w:rFonts w:eastAsia="Times New Roman" w:cs="Times New Roman"/>
          <w:bCs/>
          <w:szCs w:val="28"/>
          <w:lang w:eastAsia="ru-RU"/>
        </w:rPr>
        <w:t>;</w:t>
      </w:r>
    </w:p>
    <w:p w14:paraId="5B1FE221" w14:textId="77777777" w:rsidR="002427CF" w:rsidRDefault="002427CF" w:rsidP="002427CF">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Pr="003B6900">
        <w:rPr>
          <w:rFonts w:eastAsia="Times New Roman" w:cs="Times New Roman"/>
          <w:bCs/>
          <w:szCs w:val="28"/>
          <w:lang w:eastAsia="ru-RU"/>
        </w:rPr>
        <w:t xml:space="preserve"> должны быть обучены методам эвакуации и спасения в ОЗП, применению средства индивидуальной защиты органов дыхания, в том числе дыхательных аппаратов, использованию оборудования для постоянного контроля рабочей среды, сценариям спасения и эвакуации, навыкам руководства эвакуацией и спасения. В дополнение к обучению по спасательным операциям каждый работник, в функции которого входит спасение, должен пройти специальный практический курс для лиц, обязанных оказывать первую помощь.</w:t>
      </w:r>
    </w:p>
    <w:p w14:paraId="794ACF52" w14:textId="77777777" w:rsidR="00116B6B" w:rsidRDefault="00116B6B" w:rsidP="00116B6B">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w:t>
      </w:r>
      <w:r w:rsidRPr="00516D18">
        <w:rPr>
          <w:rFonts w:eastAsia="Times New Roman" w:cs="Times New Roman"/>
          <w:szCs w:val="28"/>
          <w:lang w:eastAsia="ru-RU" w:bidi="ru-RU"/>
        </w:rPr>
        <w:lastRenderedPageBreak/>
        <w:t xml:space="preserve">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77777777" w:rsidR="00516D18" w:rsidRP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8"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p>
    <w:bookmarkEnd w:id="8"/>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4E5DCC15" w14:textId="05A2AF06" w:rsidR="00116B6B" w:rsidRDefault="00116B6B" w:rsidP="00CC4F0C">
      <w:pPr>
        <w:spacing w:after="0"/>
        <w:ind w:firstLine="708"/>
        <w:jc w:val="both"/>
        <w:rPr>
          <w:rFonts w:eastAsia="Calibri" w:cs="Times New Roman"/>
          <w:sz w:val="24"/>
          <w:szCs w:val="24"/>
        </w:rPr>
      </w:pPr>
    </w:p>
    <w:p w14:paraId="4D211B0C" w14:textId="0A177919" w:rsidR="0081518B" w:rsidRDefault="0081518B" w:rsidP="00CC4F0C">
      <w:pPr>
        <w:spacing w:after="0"/>
        <w:ind w:firstLine="708"/>
        <w:jc w:val="both"/>
        <w:rPr>
          <w:rFonts w:eastAsia="Calibri" w:cs="Times New Roman"/>
          <w:sz w:val="24"/>
          <w:szCs w:val="24"/>
        </w:rPr>
      </w:pPr>
    </w:p>
    <w:p w14:paraId="418D7079" w14:textId="6A20BB3B" w:rsidR="0081518B" w:rsidRDefault="0081518B" w:rsidP="00CC4F0C">
      <w:pPr>
        <w:spacing w:after="0"/>
        <w:ind w:firstLine="708"/>
        <w:jc w:val="both"/>
        <w:rPr>
          <w:rFonts w:eastAsia="Calibri" w:cs="Times New Roman"/>
          <w:sz w:val="24"/>
          <w:szCs w:val="24"/>
        </w:rPr>
      </w:pPr>
    </w:p>
    <w:p w14:paraId="04BBA825" w14:textId="2E2E4186" w:rsidR="0081518B" w:rsidRDefault="0081518B" w:rsidP="00CC4F0C">
      <w:pPr>
        <w:spacing w:after="0"/>
        <w:ind w:firstLine="708"/>
        <w:jc w:val="both"/>
        <w:rPr>
          <w:rFonts w:eastAsia="Calibri" w:cs="Times New Roman"/>
          <w:sz w:val="24"/>
          <w:szCs w:val="24"/>
        </w:rPr>
      </w:pPr>
    </w:p>
    <w:p w14:paraId="3F94805B" w14:textId="3F0CF242" w:rsidR="0081518B" w:rsidRDefault="0081518B" w:rsidP="00CC4F0C">
      <w:pPr>
        <w:spacing w:after="0"/>
        <w:ind w:firstLine="708"/>
        <w:jc w:val="both"/>
        <w:rPr>
          <w:rFonts w:eastAsia="Calibri" w:cs="Times New Roman"/>
          <w:sz w:val="24"/>
          <w:szCs w:val="24"/>
        </w:rPr>
      </w:pPr>
    </w:p>
    <w:p w14:paraId="6EB6A797" w14:textId="70482EFC" w:rsidR="0081518B" w:rsidRDefault="0081518B" w:rsidP="00CC4F0C">
      <w:pPr>
        <w:spacing w:after="0"/>
        <w:ind w:firstLine="708"/>
        <w:jc w:val="both"/>
        <w:rPr>
          <w:rFonts w:eastAsia="Calibri" w:cs="Times New Roman"/>
          <w:sz w:val="24"/>
          <w:szCs w:val="24"/>
        </w:rPr>
      </w:pPr>
    </w:p>
    <w:p w14:paraId="1C3F5F60" w14:textId="463ABA05" w:rsidR="0081518B" w:rsidRDefault="0081518B" w:rsidP="00CC4F0C">
      <w:pPr>
        <w:spacing w:after="0"/>
        <w:ind w:firstLine="708"/>
        <w:jc w:val="both"/>
        <w:rPr>
          <w:rFonts w:eastAsia="Calibri" w:cs="Times New Roman"/>
          <w:sz w:val="24"/>
          <w:szCs w:val="24"/>
        </w:rPr>
      </w:pPr>
    </w:p>
    <w:p w14:paraId="55FF2AFB" w14:textId="3920BEDE" w:rsidR="0081518B" w:rsidRDefault="0081518B" w:rsidP="00CC4F0C">
      <w:pPr>
        <w:spacing w:after="0"/>
        <w:ind w:firstLine="708"/>
        <w:jc w:val="both"/>
        <w:rPr>
          <w:rFonts w:eastAsia="Calibri" w:cs="Times New Roman"/>
          <w:sz w:val="24"/>
          <w:szCs w:val="24"/>
        </w:rPr>
      </w:pPr>
    </w:p>
    <w:p w14:paraId="384722C4" w14:textId="1C0D840F" w:rsidR="0081518B" w:rsidRDefault="0081518B" w:rsidP="00CC4F0C">
      <w:pPr>
        <w:spacing w:after="0"/>
        <w:ind w:firstLine="708"/>
        <w:jc w:val="both"/>
        <w:rPr>
          <w:rFonts w:eastAsia="Calibri" w:cs="Times New Roman"/>
          <w:sz w:val="24"/>
          <w:szCs w:val="24"/>
        </w:rPr>
      </w:pPr>
    </w:p>
    <w:p w14:paraId="4D8FF888" w14:textId="273E6561" w:rsidR="0081518B" w:rsidRDefault="0081518B" w:rsidP="00CC4F0C">
      <w:pPr>
        <w:spacing w:after="0"/>
        <w:ind w:firstLine="708"/>
        <w:jc w:val="both"/>
        <w:rPr>
          <w:rFonts w:eastAsia="Calibri" w:cs="Times New Roman"/>
          <w:sz w:val="24"/>
          <w:szCs w:val="24"/>
        </w:rPr>
      </w:pPr>
    </w:p>
    <w:p w14:paraId="1FC40A44" w14:textId="3ECA85E1" w:rsidR="0081518B" w:rsidRDefault="0081518B" w:rsidP="00CC4F0C">
      <w:pPr>
        <w:spacing w:after="0"/>
        <w:ind w:firstLine="708"/>
        <w:jc w:val="both"/>
        <w:rPr>
          <w:rFonts w:eastAsia="Calibri" w:cs="Times New Roman"/>
          <w:sz w:val="24"/>
          <w:szCs w:val="24"/>
        </w:rPr>
      </w:pPr>
    </w:p>
    <w:p w14:paraId="7A7EE4E6" w14:textId="7120356D" w:rsidR="0081518B" w:rsidRDefault="0081518B" w:rsidP="00CC4F0C">
      <w:pPr>
        <w:spacing w:after="0"/>
        <w:ind w:firstLine="708"/>
        <w:jc w:val="both"/>
        <w:rPr>
          <w:rFonts w:eastAsia="Calibri" w:cs="Times New Roman"/>
          <w:sz w:val="24"/>
          <w:szCs w:val="24"/>
        </w:rPr>
      </w:pPr>
    </w:p>
    <w:p w14:paraId="7BAE89C2" w14:textId="71E7DEB8" w:rsidR="0081518B" w:rsidRDefault="0081518B" w:rsidP="00CC4F0C">
      <w:pPr>
        <w:spacing w:after="0"/>
        <w:ind w:firstLine="708"/>
        <w:jc w:val="both"/>
        <w:rPr>
          <w:rFonts w:eastAsia="Calibri" w:cs="Times New Roman"/>
          <w:sz w:val="24"/>
          <w:szCs w:val="24"/>
        </w:rPr>
      </w:pPr>
    </w:p>
    <w:p w14:paraId="675833CD" w14:textId="3DC81C29" w:rsidR="0081518B" w:rsidRDefault="0081518B" w:rsidP="00CC4F0C">
      <w:pPr>
        <w:spacing w:after="0"/>
        <w:ind w:firstLine="708"/>
        <w:jc w:val="both"/>
        <w:rPr>
          <w:rFonts w:eastAsia="Calibri" w:cs="Times New Roman"/>
          <w:sz w:val="24"/>
          <w:szCs w:val="24"/>
        </w:rPr>
      </w:pPr>
    </w:p>
    <w:p w14:paraId="40ED1ED2" w14:textId="63C43488" w:rsidR="0081518B" w:rsidRDefault="0081518B" w:rsidP="00CC4F0C">
      <w:pPr>
        <w:spacing w:after="0"/>
        <w:ind w:firstLine="708"/>
        <w:jc w:val="both"/>
        <w:rPr>
          <w:rFonts w:eastAsia="Calibri" w:cs="Times New Roman"/>
          <w:sz w:val="24"/>
          <w:szCs w:val="24"/>
        </w:rPr>
      </w:pPr>
    </w:p>
    <w:p w14:paraId="792021DD" w14:textId="60C02108" w:rsidR="0081518B" w:rsidRDefault="0081518B" w:rsidP="00CC4F0C">
      <w:pPr>
        <w:spacing w:after="0"/>
        <w:ind w:firstLine="708"/>
        <w:jc w:val="both"/>
        <w:rPr>
          <w:rFonts w:eastAsia="Calibri" w:cs="Times New Roman"/>
          <w:sz w:val="24"/>
          <w:szCs w:val="24"/>
        </w:rPr>
      </w:pPr>
    </w:p>
    <w:p w14:paraId="45C01296" w14:textId="7495E6CC" w:rsidR="0081518B" w:rsidRDefault="0081518B" w:rsidP="00CC4F0C">
      <w:pPr>
        <w:spacing w:after="0"/>
        <w:ind w:firstLine="708"/>
        <w:jc w:val="both"/>
        <w:rPr>
          <w:rFonts w:eastAsia="Calibri" w:cs="Times New Roman"/>
          <w:sz w:val="24"/>
          <w:szCs w:val="24"/>
        </w:rPr>
      </w:pPr>
    </w:p>
    <w:p w14:paraId="35C405F0" w14:textId="3C249C55" w:rsidR="0081518B" w:rsidRDefault="0081518B" w:rsidP="00CC4F0C">
      <w:pPr>
        <w:spacing w:after="0"/>
        <w:ind w:firstLine="708"/>
        <w:jc w:val="both"/>
        <w:rPr>
          <w:rFonts w:eastAsia="Calibri" w:cs="Times New Roman"/>
          <w:sz w:val="24"/>
          <w:szCs w:val="24"/>
        </w:rPr>
      </w:pPr>
    </w:p>
    <w:p w14:paraId="638E420B" w14:textId="63887FAD" w:rsidR="0081518B" w:rsidRDefault="0081518B" w:rsidP="00CC4F0C">
      <w:pPr>
        <w:spacing w:after="0"/>
        <w:ind w:firstLine="708"/>
        <w:jc w:val="both"/>
        <w:rPr>
          <w:rFonts w:eastAsia="Calibri" w:cs="Times New Roman"/>
          <w:sz w:val="24"/>
          <w:szCs w:val="24"/>
        </w:rPr>
      </w:pPr>
    </w:p>
    <w:p w14:paraId="06970E55" w14:textId="77777777" w:rsidR="0081518B" w:rsidRDefault="0081518B"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lastRenderedPageBreak/>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617"/>
        <w:gridCol w:w="5849"/>
        <w:gridCol w:w="919"/>
        <w:gridCol w:w="984"/>
        <w:gridCol w:w="986"/>
      </w:tblGrid>
      <w:tr w:rsidR="00910DFC" w:rsidRPr="002C033A" w14:paraId="5F2FC7EC" w14:textId="77777777" w:rsidTr="00910DFC">
        <w:tc>
          <w:tcPr>
            <w:tcW w:w="617"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849" w:type="dxa"/>
            <w:vMerge w:val="restart"/>
          </w:tcPr>
          <w:p w14:paraId="10248471" w14:textId="76C9320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Наименование тем</w:t>
            </w:r>
          </w:p>
        </w:tc>
        <w:tc>
          <w:tcPr>
            <w:tcW w:w="2889"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910DFC">
        <w:tc>
          <w:tcPr>
            <w:tcW w:w="617"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849"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9"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70"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910DFC">
        <w:tc>
          <w:tcPr>
            <w:tcW w:w="617"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849"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9"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84"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C86088" w:rsidRPr="002C033A" w14:paraId="2E0D55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FDF75D7" w14:textId="7ABB5E1F"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1</w:t>
            </w:r>
          </w:p>
        </w:tc>
        <w:tc>
          <w:tcPr>
            <w:tcW w:w="5849" w:type="dxa"/>
            <w:tcBorders>
              <w:top w:val="single" w:sz="4" w:space="0" w:color="000000"/>
              <w:left w:val="single" w:sz="4" w:space="0" w:color="000000"/>
              <w:bottom w:val="single" w:sz="4" w:space="0" w:color="000000"/>
            </w:tcBorders>
            <w:shd w:val="clear" w:color="auto" w:fill="auto"/>
            <w:vAlign w:val="center"/>
          </w:tcPr>
          <w:p w14:paraId="0AB86BE9" w14:textId="7D0D0AFB"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Общие положения</w:t>
            </w:r>
          </w:p>
        </w:tc>
        <w:tc>
          <w:tcPr>
            <w:tcW w:w="919" w:type="dxa"/>
            <w:vAlign w:val="center"/>
          </w:tcPr>
          <w:p w14:paraId="601082F7" w14:textId="2D1D08A7"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747D15D8" w14:textId="12E92078"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1</w:t>
            </w:r>
          </w:p>
        </w:tc>
        <w:tc>
          <w:tcPr>
            <w:tcW w:w="986" w:type="dxa"/>
            <w:vAlign w:val="center"/>
          </w:tcPr>
          <w:p w14:paraId="7DBBF0AF" w14:textId="3283C438"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F7E24F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0866CBC" w14:textId="63D0173B"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2</w:t>
            </w:r>
          </w:p>
        </w:tc>
        <w:tc>
          <w:tcPr>
            <w:tcW w:w="5849" w:type="dxa"/>
            <w:tcBorders>
              <w:top w:val="single" w:sz="4" w:space="0" w:color="000000"/>
              <w:left w:val="single" w:sz="4" w:space="0" w:color="000000"/>
              <w:bottom w:val="single" w:sz="4" w:space="0" w:color="000000"/>
            </w:tcBorders>
            <w:shd w:val="clear" w:color="auto" w:fill="auto"/>
            <w:vAlign w:val="center"/>
          </w:tcPr>
          <w:p w14:paraId="50063B2B" w14:textId="1E57EF77"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к работникам при работе в ОЗП. Режим труда и отдыха</w:t>
            </w:r>
          </w:p>
        </w:tc>
        <w:tc>
          <w:tcPr>
            <w:tcW w:w="919" w:type="dxa"/>
            <w:vAlign w:val="center"/>
          </w:tcPr>
          <w:p w14:paraId="1A18B66B" w14:textId="4DE1B493"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411AD986" w14:textId="024A4EE0"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w:t>
            </w:r>
          </w:p>
        </w:tc>
        <w:tc>
          <w:tcPr>
            <w:tcW w:w="986" w:type="dxa"/>
            <w:vAlign w:val="center"/>
          </w:tcPr>
          <w:p w14:paraId="3E17BB6D" w14:textId="040B5F88"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C1C4EB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155C951C" w14:textId="57EB5965"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3</w:t>
            </w:r>
          </w:p>
        </w:tc>
        <w:tc>
          <w:tcPr>
            <w:tcW w:w="5849" w:type="dxa"/>
            <w:tcBorders>
              <w:top w:val="single" w:sz="4" w:space="0" w:color="000000"/>
              <w:left w:val="single" w:sz="4" w:space="0" w:color="000000"/>
              <w:bottom w:val="single" w:sz="4" w:space="0" w:color="000000"/>
            </w:tcBorders>
            <w:shd w:val="clear" w:color="auto" w:fill="auto"/>
            <w:vAlign w:val="center"/>
          </w:tcPr>
          <w:p w14:paraId="1BD11F4D" w14:textId="7C1C246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Обеспечение безопасности работ, идентификация опасностей, оценка и управление рисками при работах в ОЗП</w:t>
            </w:r>
          </w:p>
        </w:tc>
        <w:tc>
          <w:tcPr>
            <w:tcW w:w="919" w:type="dxa"/>
            <w:vAlign w:val="center"/>
          </w:tcPr>
          <w:p w14:paraId="40AA956E" w14:textId="015DEF99"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6B33693C" w14:textId="502F55C1"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2E591F8E" w14:textId="435C86F3"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750BA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503E0C6" w14:textId="4B03A226"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4</w:t>
            </w:r>
          </w:p>
        </w:tc>
        <w:tc>
          <w:tcPr>
            <w:tcW w:w="5849" w:type="dxa"/>
            <w:tcBorders>
              <w:top w:val="single" w:sz="4" w:space="0" w:color="000000"/>
              <w:left w:val="single" w:sz="4" w:space="0" w:color="000000"/>
              <w:bottom w:val="single" w:sz="4" w:space="0" w:color="000000"/>
            </w:tcBorders>
            <w:shd w:val="clear" w:color="auto" w:fill="auto"/>
            <w:vAlign w:val="center"/>
          </w:tcPr>
          <w:p w14:paraId="10D2EB2B" w14:textId="6E26DBDA"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Организация работ в ОЗП с оформлением наряда-допуска</w:t>
            </w:r>
          </w:p>
        </w:tc>
        <w:tc>
          <w:tcPr>
            <w:tcW w:w="919" w:type="dxa"/>
            <w:vAlign w:val="center"/>
          </w:tcPr>
          <w:p w14:paraId="06947EEE" w14:textId="5AEBAC03"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3</w:t>
            </w:r>
            <w:r w:rsidR="002C033A">
              <w:rPr>
                <w:rFonts w:eastAsia="Times New Roman" w:cs="Times New Roman"/>
                <w:bCs/>
                <w:sz w:val="24"/>
                <w:szCs w:val="24"/>
                <w:lang w:eastAsia="ar-SA"/>
              </w:rPr>
              <w:t>,5</w:t>
            </w:r>
          </w:p>
        </w:tc>
        <w:tc>
          <w:tcPr>
            <w:tcW w:w="984" w:type="dxa"/>
            <w:vAlign w:val="center"/>
          </w:tcPr>
          <w:p w14:paraId="09D62DAE" w14:textId="4A4B8C41"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78A32F0B" w14:textId="5421267E"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C86088" w:rsidRPr="002C033A" w14:paraId="1744F4E8"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100589E" w14:textId="224ECFC1"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5</w:t>
            </w:r>
          </w:p>
        </w:tc>
        <w:tc>
          <w:tcPr>
            <w:tcW w:w="5849" w:type="dxa"/>
            <w:tcBorders>
              <w:top w:val="single" w:sz="4" w:space="0" w:color="000000"/>
              <w:left w:val="single" w:sz="4" w:space="0" w:color="000000"/>
              <w:bottom w:val="single" w:sz="4" w:space="0" w:color="000000"/>
            </w:tcBorders>
            <w:shd w:val="clear" w:color="auto" w:fill="auto"/>
            <w:vAlign w:val="center"/>
          </w:tcPr>
          <w:p w14:paraId="055444B9" w14:textId="0C994A6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 xml:space="preserve">Требования охраны труда, предъявляемые к производственной территории, вентиляции, электрооборудованию и к оборудованию и средствам защиты от </w:t>
            </w:r>
            <w:proofErr w:type="spellStart"/>
            <w:r w:rsidRPr="002C033A">
              <w:rPr>
                <w:rFonts w:eastAsia="Times New Roman" w:cs="Times New Roman"/>
                <w:bCs/>
                <w:sz w:val="24"/>
                <w:szCs w:val="24"/>
                <w:lang w:eastAsia="ar-SA"/>
              </w:rPr>
              <w:t>виброакустического</w:t>
            </w:r>
            <w:proofErr w:type="spellEnd"/>
            <w:r w:rsidRPr="002C033A">
              <w:rPr>
                <w:rFonts w:eastAsia="Times New Roman" w:cs="Times New Roman"/>
                <w:bCs/>
                <w:sz w:val="24"/>
                <w:szCs w:val="24"/>
                <w:lang w:eastAsia="ar-SA"/>
              </w:rPr>
              <w:t xml:space="preserve"> воздействия</w:t>
            </w:r>
          </w:p>
        </w:tc>
        <w:tc>
          <w:tcPr>
            <w:tcW w:w="919" w:type="dxa"/>
            <w:vAlign w:val="center"/>
          </w:tcPr>
          <w:p w14:paraId="0CDD1DD7" w14:textId="7C18B9D8"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19CE7BA9" w14:textId="6B29FAF5"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216ABF98" w14:textId="771E2C07"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99C5F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4B74274C" w14:textId="3BA8C1D0"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6</w:t>
            </w:r>
          </w:p>
        </w:tc>
        <w:tc>
          <w:tcPr>
            <w:tcW w:w="5849" w:type="dxa"/>
            <w:tcBorders>
              <w:top w:val="single" w:sz="4" w:space="0" w:color="000000"/>
              <w:left w:val="single" w:sz="4" w:space="0" w:color="000000"/>
              <w:bottom w:val="single" w:sz="4" w:space="0" w:color="000000"/>
            </w:tcBorders>
            <w:shd w:val="clear" w:color="auto" w:fill="auto"/>
            <w:vAlign w:val="center"/>
          </w:tcPr>
          <w:p w14:paraId="42145F3B" w14:textId="4838A657"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при подготовке ОЗП к проведению работ. Требования охраны труда, предъявляемые при входе в ОЗП для проведения работ</w:t>
            </w:r>
          </w:p>
        </w:tc>
        <w:tc>
          <w:tcPr>
            <w:tcW w:w="919" w:type="dxa"/>
            <w:vAlign w:val="center"/>
          </w:tcPr>
          <w:p w14:paraId="2296455C" w14:textId="3D2F9E23"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79EF959D" w14:textId="05512285"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774B94E7" w14:textId="5B8BF530"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7D3E8A4E"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EFFD5EC" w14:textId="71168C9A"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7</w:t>
            </w:r>
          </w:p>
        </w:tc>
        <w:tc>
          <w:tcPr>
            <w:tcW w:w="5849" w:type="dxa"/>
            <w:tcBorders>
              <w:top w:val="single" w:sz="4" w:space="0" w:color="000000"/>
              <w:left w:val="single" w:sz="4" w:space="0" w:color="000000"/>
              <w:bottom w:val="single" w:sz="4" w:space="0" w:color="000000"/>
            </w:tcBorders>
            <w:shd w:val="clear" w:color="auto" w:fill="auto"/>
            <w:vAlign w:val="center"/>
          </w:tcPr>
          <w:p w14:paraId="67BEA23D" w14:textId="324A161D"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 xml:space="preserve">Требования охраны труда, предъявляемые при работе в ОЗП с </w:t>
            </w:r>
            <w:proofErr w:type="spellStart"/>
            <w:r w:rsidRPr="002C033A">
              <w:rPr>
                <w:rFonts w:eastAsia="Times New Roman" w:cs="Times New Roman"/>
                <w:bCs/>
                <w:sz w:val="24"/>
                <w:szCs w:val="24"/>
                <w:lang w:eastAsia="ar-SA"/>
              </w:rPr>
              <w:t>негазоопасной</w:t>
            </w:r>
            <w:proofErr w:type="spellEnd"/>
            <w:r w:rsidRPr="002C033A">
              <w:rPr>
                <w:rFonts w:eastAsia="Times New Roman" w:cs="Times New Roman"/>
                <w:bCs/>
                <w:sz w:val="24"/>
                <w:szCs w:val="24"/>
                <w:lang w:eastAsia="ar-SA"/>
              </w:rPr>
              <w:t>, газоопасной, взрывопожароопасной средой</w:t>
            </w:r>
          </w:p>
        </w:tc>
        <w:tc>
          <w:tcPr>
            <w:tcW w:w="919" w:type="dxa"/>
            <w:vAlign w:val="center"/>
          </w:tcPr>
          <w:p w14:paraId="1762E065" w14:textId="42E188DC"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84" w:type="dxa"/>
            <w:vAlign w:val="center"/>
          </w:tcPr>
          <w:p w14:paraId="47473B30" w14:textId="29C54A76"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12B678A2" w14:textId="512D5332"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0,5</w:t>
            </w:r>
          </w:p>
        </w:tc>
      </w:tr>
      <w:tr w:rsidR="00C86088" w:rsidRPr="002C033A" w14:paraId="020CD2FD"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29B8" w14:textId="35F67666"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8</w:t>
            </w:r>
          </w:p>
        </w:tc>
        <w:tc>
          <w:tcPr>
            <w:tcW w:w="5849" w:type="dxa"/>
            <w:tcBorders>
              <w:top w:val="single" w:sz="4" w:space="0" w:color="000000"/>
              <w:left w:val="single" w:sz="4" w:space="0" w:color="000000"/>
              <w:bottom w:val="single" w:sz="4" w:space="0" w:color="000000"/>
            </w:tcBorders>
            <w:shd w:val="clear" w:color="auto" w:fill="auto"/>
            <w:vAlign w:val="center"/>
          </w:tcPr>
          <w:p w14:paraId="244D737A" w14:textId="092688F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tc>
        <w:tc>
          <w:tcPr>
            <w:tcW w:w="919" w:type="dxa"/>
            <w:vAlign w:val="center"/>
          </w:tcPr>
          <w:p w14:paraId="4A53DDEB" w14:textId="44F77803"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0E756EF8" w14:textId="48CDE02B"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4A2ED777" w14:textId="6CF9381D"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8C003F" w:rsidRPr="002C033A" w14:paraId="33FF2A24"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C91E1EE" w14:textId="53805CE3"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9</w:t>
            </w:r>
          </w:p>
        </w:tc>
        <w:tc>
          <w:tcPr>
            <w:tcW w:w="5849" w:type="dxa"/>
            <w:tcBorders>
              <w:top w:val="single" w:sz="4" w:space="0" w:color="000000"/>
              <w:left w:val="single" w:sz="4" w:space="0" w:color="000000"/>
              <w:bottom w:val="single" w:sz="4" w:space="0" w:color="000000"/>
            </w:tcBorders>
            <w:shd w:val="clear" w:color="auto" w:fill="auto"/>
            <w:vAlign w:val="center"/>
          </w:tcPr>
          <w:p w14:paraId="33954F63" w14:textId="75FAE8B1"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при выполнении разных работ в ОЗП</w:t>
            </w:r>
          </w:p>
        </w:tc>
        <w:tc>
          <w:tcPr>
            <w:tcW w:w="919" w:type="dxa"/>
            <w:vAlign w:val="center"/>
          </w:tcPr>
          <w:p w14:paraId="02136069" w14:textId="2F5744D7"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3C664EA6" w14:textId="1EE871E6"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3BE3FA1E" w14:textId="41F8BA08"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2C033A" w14:paraId="0A02C39F"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675D" w14:textId="6859FD69"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10</w:t>
            </w:r>
          </w:p>
        </w:tc>
        <w:tc>
          <w:tcPr>
            <w:tcW w:w="5849" w:type="dxa"/>
            <w:tcBorders>
              <w:top w:val="single" w:sz="4" w:space="0" w:color="000000"/>
              <w:left w:val="single" w:sz="4" w:space="0" w:color="000000"/>
              <w:bottom w:val="single" w:sz="4" w:space="0" w:color="000000"/>
            </w:tcBorders>
            <w:shd w:val="clear" w:color="auto" w:fill="auto"/>
            <w:vAlign w:val="center"/>
          </w:tcPr>
          <w:p w14:paraId="2D8A5525" w14:textId="09DF8226"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Техника безопасности при работах в ограниченных и замкнутых пространствах</w:t>
            </w:r>
          </w:p>
        </w:tc>
        <w:tc>
          <w:tcPr>
            <w:tcW w:w="919" w:type="dxa"/>
            <w:vAlign w:val="center"/>
          </w:tcPr>
          <w:p w14:paraId="2EF137AC" w14:textId="684427C6"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76F1830B" w14:textId="483BCBD4"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vAlign w:val="center"/>
          </w:tcPr>
          <w:p w14:paraId="2A3D3ABA" w14:textId="53EF003E"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0,5</w:t>
            </w:r>
          </w:p>
        </w:tc>
      </w:tr>
      <w:tr w:rsidR="008C003F" w:rsidRPr="002C033A" w14:paraId="4480054F"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27175A45" w14:textId="57147956"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11</w:t>
            </w:r>
          </w:p>
        </w:tc>
        <w:tc>
          <w:tcPr>
            <w:tcW w:w="5849" w:type="dxa"/>
            <w:tcBorders>
              <w:top w:val="single" w:sz="4" w:space="0" w:color="000000"/>
              <w:left w:val="single" w:sz="4" w:space="0" w:color="000000"/>
              <w:bottom w:val="single" w:sz="4" w:space="0" w:color="000000"/>
            </w:tcBorders>
            <w:shd w:val="clear" w:color="auto" w:fill="auto"/>
            <w:vAlign w:val="center"/>
          </w:tcPr>
          <w:p w14:paraId="45EEC2B0" w14:textId="787556E6"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Сигнальные знаки</w:t>
            </w:r>
          </w:p>
        </w:tc>
        <w:tc>
          <w:tcPr>
            <w:tcW w:w="919" w:type="dxa"/>
            <w:vAlign w:val="center"/>
          </w:tcPr>
          <w:p w14:paraId="73AFA78F" w14:textId="2F144902"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4" w:type="dxa"/>
            <w:vAlign w:val="center"/>
          </w:tcPr>
          <w:p w14:paraId="34BC200C" w14:textId="40390F59"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vAlign w:val="center"/>
          </w:tcPr>
          <w:p w14:paraId="30263305" w14:textId="7E059B25"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2C033A" w14:paraId="5190C0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E586DE7" w14:textId="07F9ABA7"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12</w:t>
            </w:r>
          </w:p>
        </w:tc>
        <w:tc>
          <w:tcPr>
            <w:tcW w:w="5849" w:type="dxa"/>
            <w:tcBorders>
              <w:top w:val="single" w:sz="4" w:space="0" w:color="000000"/>
              <w:left w:val="single" w:sz="4" w:space="0" w:color="000000"/>
              <w:bottom w:val="single" w:sz="4" w:space="0" w:color="000000"/>
            </w:tcBorders>
            <w:shd w:val="clear" w:color="auto" w:fill="auto"/>
            <w:vAlign w:val="center"/>
          </w:tcPr>
          <w:p w14:paraId="217D3EB1" w14:textId="18EB4F18"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Мероприятия при аварийной ситуации и при проведении спасательных работ, эвакуации и спасению из ОЗП</w:t>
            </w:r>
          </w:p>
        </w:tc>
        <w:tc>
          <w:tcPr>
            <w:tcW w:w="919" w:type="dxa"/>
            <w:vAlign w:val="center"/>
          </w:tcPr>
          <w:p w14:paraId="5CDAC4DF" w14:textId="3ADF01AE"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4FBF7E2C" w14:textId="15A76DB1"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00582BB0" w14:textId="3DE8B311" w:rsidR="008C003F" w:rsidRPr="002C033A" w:rsidRDefault="00BA266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1</w:t>
            </w:r>
          </w:p>
        </w:tc>
      </w:tr>
      <w:tr w:rsidR="008C003F" w:rsidRPr="002C033A" w14:paraId="479CF80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392D2642" w14:textId="3A420DCA"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13</w:t>
            </w:r>
          </w:p>
        </w:tc>
        <w:tc>
          <w:tcPr>
            <w:tcW w:w="5849" w:type="dxa"/>
            <w:tcBorders>
              <w:top w:val="single" w:sz="4" w:space="0" w:color="000000"/>
              <w:left w:val="single" w:sz="4" w:space="0" w:color="000000"/>
              <w:bottom w:val="single" w:sz="4" w:space="0" w:color="000000"/>
            </w:tcBorders>
            <w:shd w:val="clear" w:color="auto" w:fill="auto"/>
            <w:vAlign w:val="center"/>
          </w:tcPr>
          <w:p w14:paraId="14217843" w14:textId="41E73ED3"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Видео семинар</w:t>
            </w:r>
          </w:p>
        </w:tc>
        <w:tc>
          <w:tcPr>
            <w:tcW w:w="919" w:type="dxa"/>
            <w:vAlign w:val="center"/>
          </w:tcPr>
          <w:p w14:paraId="630F645A" w14:textId="3AD955E9"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2,5</w:t>
            </w:r>
          </w:p>
        </w:tc>
        <w:tc>
          <w:tcPr>
            <w:tcW w:w="984" w:type="dxa"/>
            <w:vAlign w:val="center"/>
          </w:tcPr>
          <w:p w14:paraId="6089AB82" w14:textId="4045C35F"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c>
          <w:tcPr>
            <w:tcW w:w="986" w:type="dxa"/>
            <w:vAlign w:val="center"/>
          </w:tcPr>
          <w:p w14:paraId="1C8579C3" w14:textId="597CE67A" w:rsidR="008C003F" w:rsidRPr="002C033A" w:rsidRDefault="008C003F"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2,5</w:t>
            </w:r>
          </w:p>
        </w:tc>
      </w:tr>
      <w:tr w:rsidR="00C86088" w:rsidRPr="002C033A" w14:paraId="14EDBA7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73F2F67" w14:textId="77777777" w:rsidR="00C86088" w:rsidRPr="002C033A"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E0A2F27" w14:textId="4A5684AB" w:rsidR="00C86088" w:rsidRPr="002C033A" w:rsidRDefault="00C86088" w:rsidP="00C86088">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919" w:type="dxa"/>
            <w:tcBorders>
              <w:top w:val="single" w:sz="4" w:space="0" w:color="000000"/>
              <w:left w:val="single" w:sz="4" w:space="0" w:color="000000"/>
              <w:bottom w:val="single" w:sz="4" w:space="0" w:color="000000"/>
            </w:tcBorders>
            <w:shd w:val="clear" w:color="auto" w:fill="auto"/>
            <w:vAlign w:val="center"/>
          </w:tcPr>
          <w:p w14:paraId="07BFAF82" w14:textId="1FC67F9B" w:rsidR="00C86088" w:rsidRPr="002C033A" w:rsidRDefault="00BA2668" w:rsidP="00C86088">
            <w:pPr>
              <w:jc w:val="center"/>
              <w:rPr>
                <w:rFonts w:eastAsia="Times New Roman" w:cs="Times New Roman"/>
                <w:b/>
                <w:bCs/>
                <w:sz w:val="24"/>
                <w:szCs w:val="24"/>
                <w:lang w:eastAsia="ar-SA"/>
              </w:rPr>
            </w:pPr>
            <w:r w:rsidRPr="002C033A">
              <w:rPr>
                <w:rFonts w:eastAsia="Times New Roman" w:cs="Times New Roman"/>
                <w:b/>
                <w:bCs/>
                <w:sz w:val="24"/>
                <w:szCs w:val="24"/>
                <w:lang w:eastAsia="ar-SA"/>
              </w:rPr>
              <w:t>2</w:t>
            </w:r>
          </w:p>
        </w:tc>
        <w:tc>
          <w:tcPr>
            <w:tcW w:w="984" w:type="dxa"/>
            <w:vAlign w:val="center"/>
          </w:tcPr>
          <w:p w14:paraId="5FBCB483" w14:textId="40507360" w:rsidR="00C86088" w:rsidRPr="002C033A" w:rsidRDefault="00C86088" w:rsidP="00C86088">
            <w:pPr>
              <w:jc w:val="center"/>
              <w:rPr>
                <w:rFonts w:eastAsia="Times New Roman" w:cs="Times New Roman"/>
                <w:b/>
                <w:sz w:val="24"/>
                <w:szCs w:val="24"/>
                <w:lang w:eastAsia="ar-SA"/>
              </w:rPr>
            </w:pPr>
          </w:p>
        </w:tc>
        <w:tc>
          <w:tcPr>
            <w:tcW w:w="986" w:type="dxa"/>
            <w:vAlign w:val="center"/>
          </w:tcPr>
          <w:p w14:paraId="6565FED2" w14:textId="2FEAAE31"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
                <w:sz w:val="24"/>
                <w:szCs w:val="24"/>
                <w:lang w:eastAsia="ar-SA"/>
              </w:rPr>
              <w:t>-</w:t>
            </w:r>
          </w:p>
        </w:tc>
      </w:tr>
      <w:tr w:rsidR="00C86088" w:rsidRPr="002C033A" w14:paraId="4E32CA6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F16806D" w14:textId="77777777" w:rsidR="00C86088" w:rsidRPr="002C033A"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D49CDB6" w14:textId="3B2D47C3" w:rsidR="00C86088" w:rsidRPr="002C033A" w:rsidRDefault="00C86088" w:rsidP="00C86088">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9" w:type="dxa"/>
            <w:tcBorders>
              <w:top w:val="single" w:sz="4" w:space="0" w:color="000000"/>
              <w:left w:val="single" w:sz="4" w:space="0" w:color="000000"/>
              <w:bottom w:val="single" w:sz="4" w:space="0" w:color="000000"/>
            </w:tcBorders>
            <w:shd w:val="clear" w:color="auto" w:fill="auto"/>
            <w:vAlign w:val="center"/>
          </w:tcPr>
          <w:p w14:paraId="33657930" w14:textId="7B55CE1B"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84" w:type="dxa"/>
            <w:vAlign w:val="center"/>
          </w:tcPr>
          <w:p w14:paraId="56E6F782" w14:textId="6CBE593C" w:rsidR="00C86088" w:rsidRPr="002C033A" w:rsidRDefault="006D2B4C" w:rsidP="00C86088">
            <w:pPr>
              <w:jc w:val="center"/>
              <w:rPr>
                <w:rFonts w:eastAsia="Times New Roman" w:cs="Times New Roman"/>
                <w:b/>
                <w:sz w:val="24"/>
                <w:szCs w:val="24"/>
                <w:lang w:eastAsia="ar-SA"/>
              </w:rPr>
            </w:pPr>
            <w:r>
              <w:rPr>
                <w:rFonts w:eastAsia="Times New Roman" w:cs="Times New Roman"/>
                <w:b/>
                <w:sz w:val="24"/>
                <w:szCs w:val="24"/>
                <w:lang w:eastAsia="ar-SA"/>
              </w:rPr>
              <w:t>16</w:t>
            </w:r>
          </w:p>
        </w:tc>
        <w:tc>
          <w:tcPr>
            <w:tcW w:w="986" w:type="dxa"/>
            <w:vAlign w:val="center"/>
          </w:tcPr>
          <w:p w14:paraId="75B22498" w14:textId="0BC3838A" w:rsidR="00C86088" w:rsidRPr="002C033A" w:rsidRDefault="00BA2668" w:rsidP="00C86088">
            <w:pPr>
              <w:jc w:val="center"/>
              <w:rPr>
                <w:rFonts w:eastAsia="Times New Roman" w:cs="Times New Roman"/>
                <w:b/>
                <w:sz w:val="24"/>
                <w:szCs w:val="24"/>
                <w:lang w:eastAsia="ar-SA"/>
              </w:rPr>
            </w:pPr>
            <w:r w:rsidRPr="002C033A">
              <w:rPr>
                <w:rFonts w:eastAsia="Times New Roman" w:cs="Times New Roman"/>
                <w:b/>
                <w:sz w:val="24"/>
                <w:szCs w:val="24"/>
                <w:lang w:eastAsia="ar-SA"/>
              </w:rPr>
              <w:t>6</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13F0DCE3" w:rsidR="00396BAD" w:rsidRDefault="00396BAD" w:rsidP="00CC4F0C">
      <w:pPr>
        <w:spacing w:after="0"/>
        <w:ind w:firstLine="708"/>
        <w:jc w:val="both"/>
        <w:rPr>
          <w:rFonts w:eastAsia="Calibri" w:cs="Times New Roman"/>
          <w:sz w:val="24"/>
          <w:szCs w:val="24"/>
        </w:rPr>
      </w:pPr>
    </w:p>
    <w:p w14:paraId="1A56AEE2" w14:textId="0A7FD358" w:rsidR="002C033A" w:rsidRDefault="002C033A" w:rsidP="00CC4F0C">
      <w:pPr>
        <w:spacing w:after="0"/>
        <w:ind w:firstLine="708"/>
        <w:jc w:val="both"/>
        <w:rPr>
          <w:rFonts w:eastAsia="Calibri" w:cs="Times New Roman"/>
          <w:sz w:val="24"/>
          <w:szCs w:val="24"/>
        </w:rPr>
      </w:pPr>
    </w:p>
    <w:p w14:paraId="64DB9622" w14:textId="571B74E9" w:rsidR="002C033A" w:rsidRDefault="002C033A" w:rsidP="00CC4F0C">
      <w:pPr>
        <w:spacing w:after="0"/>
        <w:ind w:firstLine="708"/>
        <w:jc w:val="both"/>
        <w:rPr>
          <w:rFonts w:eastAsia="Calibri" w:cs="Times New Roman"/>
          <w:sz w:val="24"/>
          <w:szCs w:val="24"/>
        </w:rPr>
      </w:pPr>
    </w:p>
    <w:p w14:paraId="5360F153" w14:textId="4916DF75" w:rsidR="002C033A" w:rsidRDefault="002C033A" w:rsidP="00CC4F0C">
      <w:pPr>
        <w:spacing w:after="0"/>
        <w:ind w:firstLine="708"/>
        <w:jc w:val="both"/>
        <w:rPr>
          <w:rFonts w:eastAsia="Calibri" w:cs="Times New Roman"/>
          <w:sz w:val="24"/>
          <w:szCs w:val="24"/>
        </w:rPr>
      </w:pPr>
    </w:p>
    <w:p w14:paraId="0D877156" w14:textId="20139DF3" w:rsidR="002C033A" w:rsidRDefault="002C033A" w:rsidP="00CC4F0C">
      <w:pPr>
        <w:spacing w:after="0"/>
        <w:ind w:firstLine="708"/>
        <w:jc w:val="both"/>
        <w:rPr>
          <w:rFonts w:eastAsia="Calibri" w:cs="Times New Roman"/>
          <w:sz w:val="24"/>
          <w:szCs w:val="24"/>
        </w:rPr>
      </w:pPr>
    </w:p>
    <w:p w14:paraId="2B9F457A" w14:textId="183916C4" w:rsidR="002C033A" w:rsidRDefault="002C033A" w:rsidP="00CC4F0C">
      <w:pPr>
        <w:spacing w:after="0"/>
        <w:ind w:firstLine="708"/>
        <w:jc w:val="both"/>
        <w:rPr>
          <w:rFonts w:eastAsia="Calibri" w:cs="Times New Roman"/>
          <w:sz w:val="24"/>
          <w:szCs w:val="24"/>
        </w:rPr>
      </w:pPr>
    </w:p>
    <w:p w14:paraId="612B0E94" w14:textId="4BDB3881" w:rsidR="002C033A" w:rsidRDefault="002C033A" w:rsidP="00CC4F0C">
      <w:pPr>
        <w:spacing w:after="0"/>
        <w:ind w:firstLine="708"/>
        <w:jc w:val="both"/>
        <w:rPr>
          <w:rFonts w:eastAsia="Calibri" w:cs="Times New Roman"/>
          <w:sz w:val="24"/>
          <w:szCs w:val="24"/>
        </w:rPr>
      </w:pPr>
    </w:p>
    <w:p w14:paraId="3413868E" w14:textId="6C1DB952" w:rsidR="002C033A" w:rsidRDefault="002C033A" w:rsidP="00CC4F0C">
      <w:pPr>
        <w:spacing w:after="0"/>
        <w:ind w:firstLine="708"/>
        <w:jc w:val="both"/>
        <w:rPr>
          <w:rFonts w:eastAsia="Calibri" w:cs="Times New Roman"/>
          <w:sz w:val="24"/>
          <w:szCs w:val="24"/>
        </w:rPr>
      </w:pPr>
    </w:p>
    <w:p w14:paraId="4B5B606C" w14:textId="0B8EDCCA" w:rsidR="002C033A" w:rsidRDefault="002C033A" w:rsidP="00CC4F0C">
      <w:pPr>
        <w:spacing w:after="0"/>
        <w:ind w:firstLine="708"/>
        <w:jc w:val="both"/>
        <w:rPr>
          <w:rFonts w:eastAsia="Calibri" w:cs="Times New Roman"/>
          <w:sz w:val="24"/>
          <w:szCs w:val="24"/>
        </w:rPr>
      </w:pPr>
    </w:p>
    <w:p w14:paraId="02B8E4CA" w14:textId="0A2DBDBA" w:rsidR="002C033A" w:rsidRDefault="002C033A" w:rsidP="00CC4F0C">
      <w:pPr>
        <w:spacing w:after="0"/>
        <w:ind w:firstLine="708"/>
        <w:jc w:val="both"/>
        <w:rPr>
          <w:rFonts w:eastAsia="Calibri" w:cs="Times New Roman"/>
          <w:sz w:val="24"/>
          <w:szCs w:val="24"/>
        </w:rPr>
      </w:pPr>
    </w:p>
    <w:p w14:paraId="17D43FB9" w14:textId="449D5AB0" w:rsidR="002C033A" w:rsidRDefault="002C033A" w:rsidP="00CC4F0C">
      <w:pPr>
        <w:spacing w:after="0"/>
        <w:ind w:firstLine="708"/>
        <w:jc w:val="both"/>
        <w:rPr>
          <w:rFonts w:eastAsia="Calibri" w:cs="Times New Roman"/>
          <w:sz w:val="24"/>
          <w:szCs w:val="24"/>
        </w:rPr>
      </w:pPr>
    </w:p>
    <w:p w14:paraId="63ACEF42" w14:textId="77777777" w:rsidR="002C033A" w:rsidRDefault="002C033A"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C86088" w14:paraId="4389347A" w14:textId="77777777" w:rsidTr="00C86088">
        <w:tc>
          <w:tcPr>
            <w:tcW w:w="459" w:type="dxa"/>
            <w:vMerge w:val="restart"/>
          </w:tcPr>
          <w:p w14:paraId="5098B90C" w14:textId="77777777" w:rsidR="00C86088" w:rsidRPr="00C86088"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w:t>
            </w:r>
          </w:p>
        </w:tc>
        <w:tc>
          <w:tcPr>
            <w:tcW w:w="6065" w:type="dxa"/>
            <w:vMerge w:val="restart"/>
          </w:tcPr>
          <w:p w14:paraId="2A49F38E" w14:textId="77777777" w:rsidR="00C86088" w:rsidRPr="00C86088" w:rsidRDefault="00C86088" w:rsidP="00C86088">
            <w:pPr>
              <w:suppressAutoHyphens/>
              <w:spacing w:after="0"/>
              <w:jc w:val="both"/>
              <w:rPr>
                <w:rFonts w:eastAsia="Times New Roman" w:cs="Times New Roman"/>
                <w:b/>
                <w:bCs/>
                <w:sz w:val="24"/>
                <w:szCs w:val="24"/>
                <w:lang w:eastAsia="ar-SA"/>
              </w:rPr>
            </w:pPr>
          </w:p>
          <w:p w14:paraId="7211650D" w14:textId="1DF838A4"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Наименование </w:t>
            </w:r>
            <w:r>
              <w:rPr>
                <w:rFonts w:eastAsia="Times New Roman" w:cs="Times New Roman"/>
                <w:b/>
                <w:bCs/>
                <w:sz w:val="24"/>
                <w:szCs w:val="24"/>
                <w:lang w:eastAsia="ar-SA"/>
              </w:rPr>
              <w:t>тем</w:t>
            </w:r>
          </w:p>
        </w:tc>
        <w:tc>
          <w:tcPr>
            <w:tcW w:w="2265" w:type="dxa"/>
            <w:gridSpan w:val="4"/>
          </w:tcPr>
          <w:p w14:paraId="205E9517"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 месяц</w:t>
            </w:r>
          </w:p>
        </w:tc>
        <w:tc>
          <w:tcPr>
            <w:tcW w:w="850" w:type="dxa"/>
            <w:vMerge w:val="restart"/>
          </w:tcPr>
          <w:p w14:paraId="678A6673"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Всего </w:t>
            </w:r>
          </w:p>
        </w:tc>
      </w:tr>
      <w:tr w:rsidR="00C86088" w:rsidRPr="00C86088" w14:paraId="12313C9A" w14:textId="77777777" w:rsidTr="00C86088">
        <w:tc>
          <w:tcPr>
            <w:tcW w:w="459" w:type="dxa"/>
            <w:vMerge/>
          </w:tcPr>
          <w:p w14:paraId="01AEF8FA"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недели месяца</w:t>
            </w:r>
          </w:p>
        </w:tc>
        <w:tc>
          <w:tcPr>
            <w:tcW w:w="850" w:type="dxa"/>
            <w:vMerge/>
          </w:tcPr>
          <w:p w14:paraId="56BC55B7"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60C7E6D9" w14:textId="77777777" w:rsidTr="00C86088">
        <w:tc>
          <w:tcPr>
            <w:tcW w:w="459" w:type="dxa"/>
            <w:vMerge/>
          </w:tcPr>
          <w:p w14:paraId="05EEA1BC"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w:t>
            </w:r>
          </w:p>
        </w:tc>
        <w:tc>
          <w:tcPr>
            <w:tcW w:w="566" w:type="dxa"/>
          </w:tcPr>
          <w:p w14:paraId="5EF65370"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2</w:t>
            </w:r>
          </w:p>
        </w:tc>
        <w:tc>
          <w:tcPr>
            <w:tcW w:w="566" w:type="dxa"/>
          </w:tcPr>
          <w:p w14:paraId="2AEBCD5A"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3</w:t>
            </w:r>
          </w:p>
        </w:tc>
        <w:tc>
          <w:tcPr>
            <w:tcW w:w="566" w:type="dxa"/>
          </w:tcPr>
          <w:p w14:paraId="3331B696"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4</w:t>
            </w:r>
          </w:p>
        </w:tc>
        <w:tc>
          <w:tcPr>
            <w:tcW w:w="850" w:type="dxa"/>
            <w:vMerge/>
          </w:tcPr>
          <w:p w14:paraId="15365783"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5ABA5F08" w14:textId="77777777" w:rsidTr="00C86088">
        <w:tc>
          <w:tcPr>
            <w:tcW w:w="459" w:type="dxa"/>
            <w:vMerge/>
          </w:tcPr>
          <w:p w14:paraId="6FEFFDC1"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кол-во часов в неделю</w:t>
            </w:r>
          </w:p>
        </w:tc>
        <w:tc>
          <w:tcPr>
            <w:tcW w:w="850" w:type="dxa"/>
            <w:vMerge/>
          </w:tcPr>
          <w:p w14:paraId="088468EF" w14:textId="77777777" w:rsidR="00C86088" w:rsidRPr="00C86088" w:rsidRDefault="00C86088" w:rsidP="00C86088">
            <w:pPr>
              <w:suppressAutoHyphens/>
              <w:spacing w:after="0"/>
              <w:jc w:val="both"/>
              <w:rPr>
                <w:rFonts w:eastAsia="Times New Roman" w:cs="Times New Roman"/>
                <w:sz w:val="24"/>
                <w:szCs w:val="24"/>
                <w:lang w:eastAsia="ar-SA"/>
              </w:rPr>
            </w:pPr>
          </w:p>
        </w:tc>
      </w:tr>
      <w:tr w:rsidR="006D2B4C" w:rsidRPr="00C86088" w14:paraId="71C83C52" w14:textId="77777777" w:rsidTr="00EC746A">
        <w:tc>
          <w:tcPr>
            <w:tcW w:w="459" w:type="dxa"/>
            <w:tcBorders>
              <w:top w:val="single" w:sz="4" w:space="0" w:color="000000"/>
              <w:left w:val="single" w:sz="4" w:space="0" w:color="000000"/>
              <w:bottom w:val="single" w:sz="4" w:space="0" w:color="000000"/>
            </w:tcBorders>
            <w:shd w:val="clear" w:color="auto" w:fill="auto"/>
            <w:vAlign w:val="center"/>
          </w:tcPr>
          <w:p w14:paraId="3ADCAE4F" w14:textId="1958E39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021ECF80"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Общие положения</w:t>
            </w:r>
          </w:p>
        </w:tc>
        <w:tc>
          <w:tcPr>
            <w:tcW w:w="567" w:type="dxa"/>
            <w:vAlign w:val="center"/>
          </w:tcPr>
          <w:p w14:paraId="10114F0B" w14:textId="730B2036"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03122354"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9E2082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F60D589"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60ECA6CF" w14:textId="11D94B39"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6D2B4C" w:rsidRPr="00C86088" w14:paraId="219A26EE"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7DCCB9D6"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32024B11"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к работникам при работе в ОЗП. Режим труда и отдыха</w:t>
            </w:r>
          </w:p>
        </w:tc>
        <w:tc>
          <w:tcPr>
            <w:tcW w:w="567" w:type="dxa"/>
            <w:vAlign w:val="center"/>
          </w:tcPr>
          <w:p w14:paraId="2A5995E7" w14:textId="1D069CA0"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c>
          <w:tcPr>
            <w:tcW w:w="566" w:type="dxa"/>
            <w:vAlign w:val="center"/>
          </w:tcPr>
          <w:p w14:paraId="49D88CE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3A2F09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CF45C7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758C4759" w14:textId="582794C9"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r>
      <w:tr w:rsidR="006D2B4C" w:rsidRPr="00C86088" w14:paraId="05A5D7F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7B0DBD42"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59227DF8"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Обеспечение безопасности работ, идентификация опасностей, оценка и управление рисками при работах в ОЗП</w:t>
            </w:r>
          </w:p>
        </w:tc>
        <w:tc>
          <w:tcPr>
            <w:tcW w:w="567" w:type="dxa"/>
            <w:vAlign w:val="center"/>
          </w:tcPr>
          <w:p w14:paraId="649AA06B" w14:textId="1B4769A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1B09085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44916817"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953119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2D5F85D" w14:textId="0183BD0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7B8CDE2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798C5455"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178C4B59"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Организация работ в ОЗП с оформлением наряда-допуска</w:t>
            </w:r>
          </w:p>
        </w:tc>
        <w:tc>
          <w:tcPr>
            <w:tcW w:w="567" w:type="dxa"/>
            <w:vAlign w:val="center"/>
          </w:tcPr>
          <w:p w14:paraId="581B3991" w14:textId="7C33629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3,5</w:t>
            </w:r>
          </w:p>
        </w:tc>
        <w:tc>
          <w:tcPr>
            <w:tcW w:w="566" w:type="dxa"/>
            <w:vAlign w:val="center"/>
          </w:tcPr>
          <w:p w14:paraId="277C5BB9"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8D79F3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033CF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1E45EC74" w14:textId="35F6D556"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3,5</w:t>
            </w:r>
          </w:p>
        </w:tc>
      </w:tr>
      <w:tr w:rsidR="006D2B4C" w:rsidRPr="00C86088" w14:paraId="0E38CD5B"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42E8D4F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793DE522"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 xml:space="preserve">Требования охраны труда, предъявляемые к производственной территории, вентиляции, электрооборудованию и к оборудованию и средствам защиты от </w:t>
            </w:r>
            <w:proofErr w:type="spellStart"/>
            <w:r w:rsidRPr="002C033A">
              <w:rPr>
                <w:rFonts w:eastAsia="Times New Roman" w:cs="Times New Roman"/>
                <w:bCs/>
                <w:sz w:val="24"/>
                <w:szCs w:val="24"/>
                <w:lang w:eastAsia="ar-SA"/>
              </w:rPr>
              <w:t>виброакустического</w:t>
            </w:r>
            <w:proofErr w:type="spellEnd"/>
            <w:r w:rsidRPr="002C033A">
              <w:rPr>
                <w:rFonts w:eastAsia="Times New Roman" w:cs="Times New Roman"/>
                <w:bCs/>
                <w:sz w:val="24"/>
                <w:szCs w:val="24"/>
                <w:lang w:eastAsia="ar-SA"/>
              </w:rPr>
              <w:t xml:space="preserve"> воздействия</w:t>
            </w:r>
          </w:p>
        </w:tc>
        <w:tc>
          <w:tcPr>
            <w:tcW w:w="567" w:type="dxa"/>
            <w:vAlign w:val="center"/>
          </w:tcPr>
          <w:p w14:paraId="02815E6C" w14:textId="568C4369"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380FF45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71D22F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3D3568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DAAD84D" w14:textId="5963156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0B6D2D6D"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30AF1834"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484054A3"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при подготовке ОЗП к проведению работ. Требования охраны труда, предъявляемые при входе в ОЗП для проведения работ</w:t>
            </w:r>
          </w:p>
        </w:tc>
        <w:tc>
          <w:tcPr>
            <w:tcW w:w="567" w:type="dxa"/>
            <w:vAlign w:val="center"/>
          </w:tcPr>
          <w:p w14:paraId="78EB8F87" w14:textId="66FBD192"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FEE154A"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BB3C3C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A6A619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0E2DBB0A" w14:textId="493877C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579D3AE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55D04D5A"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33346484"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 xml:space="preserve">Требования охраны труда, предъявляемые при работе в ОЗП с </w:t>
            </w:r>
            <w:proofErr w:type="spellStart"/>
            <w:r w:rsidRPr="002C033A">
              <w:rPr>
                <w:rFonts w:eastAsia="Times New Roman" w:cs="Times New Roman"/>
                <w:bCs/>
                <w:sz w:val="24"/>
                <w:szCs w:val="24"/>
                <w:lang w:eastAsia="ar-SA"/>
              </w:rPr>
              <w:t>негазоопасной</w:t>
            </w:r>
            <w:proofErr w:type="spellEnd"/>
            <w:r w:rsidRPr="002C033A">
              <w:rPr>
                <w:rFonts w:eastAsia="Times New Roman" w:cs="Times New Roman"/>
                <w:bCs/>
                <w:sz w:val="24"/>
                <w:szCs w:val="24"/>
                <w:lang w:eastAsia="ar-SA"/>
              </w:rPr>
              <w:t>, газоопасной, взрывопожароопасной средой</w:t>
            </w:r>
          </w:p>
        </w:tc>
        <w:tc>
          <w:tcPr>
            <w:tcW w:w="567" w:type="dxa"/>
            <w:vAlign w:val="center"/>
          </w:tcPr>
          <w:p w14:paraId="310C14C4" w14:textId="7C00E83A"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2,5</w:t>
            </w:r>
          </w:p>
        </w:tc>
        <w:tc>
          <w:tcPr>
            <w:tcW w:w="566" w:type="dxa"/>
            <w:vAlign w:val="center"/>
          </w:tcPr>
          <w:p w14:paraId="3785745A"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5CD6FA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541DE3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4AF5ED4B" w14:textId="16577D4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2,5</w:t>
            </w:r>
          </w:p>
        </w:tc>
      </w:tr>
      <w:tr w:rsidR="006D2B4C" w:rsidRPr="00C86088" w14:paraId="32E4036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5E87B0B" w14:textId="49B88A2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02C51C68" w14:textId="4797CBBC"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tc>
        <w:tc>
          <w:tcPr>
            <w:tcW w:w="567" w:type="dxa"/>
            <w:vAlign w:val="center"/>
          </w:tcPr>
          <w:p w14:paraId="5EDF793A" w14:textId="256FCA88"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E3A8FC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7AB5AE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CB28E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13EE2A93" w14:textId="356D2BC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536752C2"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5ADDE5C" w14:textId="4CB99813"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9</w:t>
            </w:r>
          </w:p>
        </w:tc>
        <w:tc>
          <w:tcPr>
            <w:tcW w:w="6065" w:type="dxa"/>
            <w:tcBorders>
              <w:top w:val="single" w:sz="4" w:space="0" w:color="000000"/>
              <w:left w:val="single" w:sz="4" w:space="0" w:color="000000"/>
              <w:bottom w:val="single" w:sz="4" w:space="0" w:color="000000"/>
            </w:tcBorders>
            <w:shd w:val="clear" w:color="auto" w:fill="auto"/>
            <w:vAlign w:val="center"/>
          </w:tcPr>
          <w:p w14:paraId="5A3861FC" w14:textId="070BF47C"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при выполнении разных работ в ОЗП</w:t>
            </w:r>
          </w:p>
        </w:tc>
        <w:tc>
          <w:tcPr>
            <w:tcW w:w="567" w:type="dxa"/>
            <w:vAlign w:val="center"/>
          </w:tcPr>
          <w:p w14:paraId="4013F656" w14:textId="70AEFBE1"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58DE096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91B64D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AF7B32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5BA13B28" w14:textId="3834A91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4E664071"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DDEC587" w14:textId="0401E7D8"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10</w:t>
            </w:r>
          </w:p>
        </w:tc>
        <w:tc>
          <w:tcPr>
            <w:tcW w:w="6065" w:type="dxa"/>
            <w:tcBorders>
              <w:top w:val="single" w:sz="4" w:space="0" w:color="000000"/>
              <w:left w:val="single" w:sz="4" w:space="0" w:color="000000"/>
              <w:bottom w:val="single" w:sz="4" w:space="0" w:color="000000"/>
            </w:tcBorders>
            <w:shd w:val="clear" w:color="auto" w:fill="auto"/>
            <w:vAlign w:val="center"/>
          </w:tcPr>
          <w:p w14:paraId="264C98D9" w14:textId="5827FBBF"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Техника безопасности при работах в ограниченных и замкнутых пространствах</w:t>
            </w:r>
          </w:p>
        </w:tc>
        <w:tc>
          <w:tcPr>
            <w:tcW w:w="567" w:type="dxa"/>
            <w:vAlign w:val="center"/>
          </w:tcPr>
          <w:p w14:paraId="63907746" w14:textId="10F1A3A9"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83CAC5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AAC85BD"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793480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083E0584" w14:textId="5746A0C1"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370C05F4"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3C2FE53" w14:textId="212032A2"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11</w:t>
            </w:r>
          </w:p>
        </w:tc>
        <w:tc>
          <w:tcPr>
            <w:tcW w:w="6065" w:type="dxa"/>
            <w:tcBorders>
              <w:top w:val="single" w:sz="4" w:space="0" w:color="000000"/>
              <w:left w:val="single" w:sz="4" w:space="0" w:color="000000"/>
              <w:bottom w:val="single" w:sz="4" w:space="0" w:color="000000"/>
            </w:tcBorders>
            <w:shd w:val="clear" w:color="auto" w:fill="auto"/>
            <w:vAlign w:val="center"/>
          </w:tcPr>
          <w:p w14:paraId="2AA396BD" w14:textId="6B433915"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Сигнальные знаки</w:t>
            </w:r>
          </w:p>
        </w:tc>
        <w:tc>
          <w:tcPr>
            <w:tcW w:w="567" w:type="dxa"/>
            <w:vAlign w:val="center"/>
          </w:tcPr>
          <w:p w14:paraId="60DA894E" w14:textId="0CF1B85E"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c>
          <w:tcPr>
            <w:tcW w:w="566" w:type="dxa"/>
            <w:vAlign w:val="center"/>
          </w:tcPr>
          <w:p w14:paraId="3AD25B77"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0BADD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217C64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451E50BC" w14:textId="4B91F31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r>
      <w:tr w:rsidR="006D2B4C" w:rsidRPr="00C86088" w14:paraId="11AE0E34"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34D2A52" w14:textId="303AAA9E"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12</w:t>
            </w:r>
          </w:p>
        </w:tc>
        <w:tc>
          <w:tcPr>
            <w:tcW w:w="6065" w:type="dxa"/>
            <w:tcBorders>
              <w:top w:val="single" w:sz="4" w:space="0" w:color="000000"/>
              <w:left w:val="single" w:sz="4" w:space="0" w:color="000000"/>
              <w:bottom w:val="single" w:sz="4" w:space="0" w:color="000000"/>
            </w:tcBorders>
            <w:shd w:val="clear" w:color="auto" w:fill="auto"/>
            <w:vAlign w:val="center"/>
          </w:tcPr>
          <w:p w14:paraId="225D6CF9" w14:textId="55B03947"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Мероприятия при аварийной ситуации и при проведении спасательных работ, эвакуации и спасению из ОЗП</w:t>
            </w:r>
          </w:p>
        </w:tc>
        <w:tc>
          <w:tcPr>
            <w:tcW w:w="567" w:type="dxa"/>
            <w:vAlign w:val="center"/>
          </w:tcPr>
          <w:p w14:paraId="752A567C" w14:textId="6492366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444BE9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C4FB3B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8AD603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5E522DA5" w14:textId="39269CAE"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4795C809"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D638CA6" w14:textId="583CFC0E"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13</w:t>
            </w:r>
          </w:p>
        </w:tc>
        <w:tc>
          <w:tcPr>
            <w:tcW w:w="6065" w:type="dxa"/>
            <w:tcBorders>
              <w:top w:val="single" w:sz="4" w:space="0" w:color="000000"/>
              <w:left w:val="single" w:sz="4" w:space="0" w:color="000000"/>
              <w:bottom w:val="single" w:sz="4" w:space="0" w:color="000000"/>
            </w:tcBorders>
            <w:shd w:val="clear" w:color="auto" w:fill="auto"/>
            <w:vAlign w:val="center"/>
          </w:tcPr>
          <w:p w14:paraId="4F179924" w14:textId="369E969A"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Видео семинар</w:t>
            </w:r>
          </w:p>
        </w:tc>
        <w:tc>
          <w:tcPr>
            <w:tcW w:w="567" w:type="dxa"/>
            <w:vAlign w:val="center"/>
          </w:tcPr>
          <w:p w14:paraId="575AD5F0" w14:textId="7D0472E6"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Cs/>
                <w:sz w:val="24"/>
                <w:szCs w:val="24"/>
                <w:lang w:eastAsia="ar-SA"/>
              </w:rPr>
              <w:t>2,5</w:t>
            </w:r>
          </w:p>
        </w:tc>
        <w:tc>
          <w:tcPr>
            <w:tcW w:w="566" w:type="dxa"/>
            <w:vAlign w:val="center"/>
          </w:tcPr>
          <w:p w14:paraId="52CE4C8D"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4F5B9A6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8406CA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A959585" w14:textId="1955A052"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Cs/>
                <w:sz w:val="24"/>
                <w:szCs w:val="24"/>
                <w:lang w:eastAsia="ar-SA"/>
              </w:rPr>
              <w:t>2,5</w:t>
            </w:r>
          </w:p>
        </w:tc>
      </w:tr>
      <w:tr w:rsidR="006D2B4C" w:rsidRPr="00C86088" w14:paraId="468F6417" w14:textId="77777777" w:rsidTr="000A5AF4">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827EE5D" w14:textId="77777777" w:rsidR="006D2B4C" w:rsidRPr="005222E9" w:rsidRDefault="006D2B4C" w:rsidP="006D2B4C">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EF0519C" w14:textId="2EB8E368"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34778FC2" w14:textId="05F8DE62"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c>
          <w:tcPr>
            <w:tcW w:w="566" w:type="dxa"/>
            <w:vAlign w:val="center"/>
          </w:tcPr>
          <w:p w14:paraId="69D2E74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AFEAA6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76DB88E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F1F15AD" w14:textId="04F42CDB"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r>
      <w:tr w:rsidR="006D2B4C" w:rsidRPr="00C86088" w14:paraId="75093798" w14:textId="77777777" w:rsidTr="000A5AF4">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5FFA2D2" w14:textId="77777777" w:rsidR="006D2B4C" w:rsidRPr="005222E9" w:rsidRDefault="006D2B4C" w:rsidP="006D2B4C">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3B160B4F" w14:textId="377801A9"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57BCB84E" w14:textId="11E482BE"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c>
          <w:tcPr>
            <w:tcW w:w="566" w:type="dxa"/>
            <w:vAlign w:val="center"/>
          </w:tcPr>
          <w:p w14:paraId="7DF763A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6B7A77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E9F212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9C85246" w14:textId="2669707A"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r>
    </w:tbl>
    <w:p w14:paraId="64C78993" w14:textId="360CC486" w:rsidR="00C86088" w:rsidRDefault="00C86088" w:rsidP="00C86088">
      <w:pPr>
        <w:tabs>
          <w:tab w:val="left" w:pos="3450"/>
        </w:tabs>
        <w:suppressAutoHyphens/>
        <w:spacing w:after="0"/>
        <w:jc w:val="both"/>
        <w:rPr>
          <w:rFonts w:eastAsia="Lucida Sans Unicode" w:cs="Times New Roman"/>
          <w:b/>
          <w:sz w:val="24"/>
          <w:szCs w:val="24"/>
          <w:lang w:eastAsia="ar-SA"/>
        </w:rPr>
      </w:pPr>
    </w:p>
    <w:p w14:paraId="22DC181B" w14:textId="70958BF6" w:rsidR="006D2B4C" w:rsidRDefault="006D2B4C" w:rsidP="00C86088">
      <w:pPr>
        <w:tabs>
          <w:tab w:val="left" w:pos="3450"/>
        </w:tabs>
        <w:suppressAutoHyphens/>
        <w:spacing w:after="0"/>
        <w:jc w:val="both"/>
        <w:rPr>
          <w:rFonts w:eastAsia="Lucida Sans Unicode" w:cs="Times New Roman"/>
          <w:b/>
          <w:sz w:val="24"/>
          <w:szCs w:val="24"/>
          <w:lang w:eastAsia="ar-SA"/>
        </w:rPr>
      </w:pPr>
    </w:p>
    <w:p w14:paraId="34275980" w14:textId="64A14429" w:rsidR="006D2B4C" w:rsidRDefault="006D2B4C" w:rsidP="00C86088">
      <w:pPr>
        <w:tabs>
          <w:tab w:val="left" w:pos="3450"/>
        </w:tabs>
        <w:suppressAutoHyphens/>
        <w:spacing w:after="0"/>
        <w:jc w:val="both"/>
        <w:rPr>
          <w:rFonts w:eastAsia="Lucida Sans Unicode" w:cs="Times New Roman"/>
          <w:b/>
          <w:sz w:val="24"/>
          <w:szCs w:val="24"/>
          <w:lang w:eastAsia="ar-SA"/>
        </w:rPr>
      </w:pPr>
    </w:p>
    <w:p w14:paraId="19C0CFBC" w14:textId="14EE15EC" w:rsidR="006D2B4C" w:rsidRDefault="006D2B4C" w:rsidP="00C86088">
      <w:pPr>
        <w:tabs>
          <w:tab w:val="left" w:pos="3450"/>
        </w:tabs>
        <w:suppressAutoHyphens/>
        <w:spacing w:after="0"/>
        <w:jc w:val="both"/>
        <w:rPr>
          <w:rFonts w:eastAsia="Lucida Sans Unicode" w:cs="Times New Roman"/>
          <w:b/>
          <w:sz w:val="24"/>
          <w:szCs w:val="24"/>
          <w:lang w:eastAsia="ar-SA"/>
        </w:rPr>
      </w:pPr>
    </w:p>
    <w:p w14:paraId="0CCBC22C" w14:textId="77777777" w:rsidR="006D2B4C" w:rsidRPr="00C86088" w:rsidRDefault="006D2B4C"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lastRenderedPageBreak/>
        <w:t xml:space="preserve">РАБОЧАЯ ПРОГРАММА. </w:t>
      </w:r>
    </w:p>
    <w:p w14:paraId="55F39CA2" w14:textId="6B438CF5"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СОДЕРЖАНИЕ ТЕМ</w:t>
      </w:r>
    </w:p>
    <w:p w14:paraId="66D02659" w14:textId="77777777" w:rsidR="00CC4F0C" w:rsidRPr="00CC4F0C" w:rsidRDefault="00CC4F0C" w:rsidP="007D7C32">
      <w:pPr>
        <w:spacing w:after="0"/>
        <w:ind w:firstLine="709"/>
        <w:jc w:val="center"/>
        <w:rPr>
          <w:rFonts w:eastAsia="Calibri" w:cs="Times New Roman"/>
          <w:b/>
          <w:szCs w:val="28"/>
        </w:rPr>
      </w:pPr>
    </w:p>
    <w:p w14:paraId="402D5991" w14:textId="0A407A9B" w:rsidR="00B22844" w:rsidRDefault="00CC4F0C" w:rsidP="007D7C32">
      <w:pPr>
        <w:spacing w:after="0"/>
        <w:ind w:firstLine="709"/>
        <w:rPr>
          <w:rFonts w:eastAsia="Calibri" w:cs="Times New Roman"/>
          <w:b/>
          <w:szCs w:val="28"/>
        </w:rPr>
      </w:pPr>
      <w:r w:rsidRPr="00CC4F0C">
        <w:rPr>
          <w:rFonts w:eastAsia="Calibri" w:cs="Times New Roman"/>
          <w:b/>
          <w:szCs w:val="28"/>
        </w:rPr>
        <w:t>Тема 1.</w:t>
      </w:r>
      <w:r w:rsidR="00B22844" w:rsidRPr="00B22844">
        <w:t xml:space="preserve"> </w:t>
      </w:r>
      <w:r w:rsidR="007D7C32" w:rsidRPr="007D7C32">
        <w:rPr>
          <w:rFonts w:eastAsia="Calibri" w:cs="Times New Roman"/>
          <w:b/>
          <w:szCs w:val="28"/>
        </w:rPr>
        <w:t>Общие положения</w:t>
      </w:r>
      <w:r w:rsidR="00B22844">
        <w:rPr>
          <w:rFonts w:eastAsia="Calibri" w:cs="Times New Roman"/>
          <w:b/>
          <w:szCs w:val="28"/>
        </w:rPr>
        <w:t>.</w:t>
      </w:r>
    </w:p>
    <w:p w14:paraId="1E276D99" w14:textId="543450E9" w:rsidR="007D7C32" w:rsidRDefault="007D7C32" w:rsidP="007D7C32">
      <w:pPr>
        <w:spacing w:after="0"/>
        <w:ind w:firstLine="709"/>
        <w:jc w:val="both"/>
        <w:rPr>
          <w:rFonts w:eastAsia="Calibri" w:cs="Times New Roman"/>
          <w:bCs/>
          <w:szCs w:val="28"/>
        </w:rPr>
      </w:pPr>
      <w:r w:rsidRPr="007D7C32">
        <w:rPr>
          <w:rFonts w:eastAsia="Calibri" w:cs="Times New Roman"/>
          <w:bCs/>
          <w:szCs w:val="28"/>
        </w:rPr>
        <w:t>Правила по охране труда при работе в ограниченных и замкнутых пространствах</w:t>
      </w:r>
      <w:r>
        <w:rPr>
          <w:rFonts w:eastAsia="Calibri" w:cs="Times New Roman"/>
          <w:bCs/>
          <w:szCs w:val="28"/>
        </w:rPr>
        <w:t xml:space="preserve"> </w:t>
      </w:r>
      <w:r w:rsidRPr="007D7C32">
        <w:rPr>
          <w:rFonts w:eastAsia="Calibri" w:cs="Times New Roman"/>
          <w:bCs/>
          <w:szCs w:val="28"/>
        </w:rPr>
        <w:t xml:space="preserve">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w:t>
      </w:r>
      <w:r>
        <w:rPr>
          <w:rFonts w:eastAsia="Calibri" w:cs="Times New Roman"/>
          <w:bCs/>
          <w:szCs w:val="28"/>
        </w:rPr>
        <w:t>ОЗП.</w:t>
      </w:r>
    </w:p>
    <w:p w14:paraId="1D1435EF" w14:textId="77777777" w:rsidR="007D7C32" w:rsidRPr="007D7C32" w:rsidRDefault="007D7C32" w:rsidP="007D7C32">
      <w:pPr>
        <w:spacing w:after="0"/>
        <w:ind w:firstLine="709"/>
        <w:jc w:val="both"/>
        <w:rPr>
          <w:rFonts w:eastAsia="Calibri" w:cs="Times New Roman"/>
          <w:bCs/>
          <w:szCs w:val="28"/>
        </w:rPr>
      </w:pPr>
      <w:proofErr w:type="gramStart"/>
      <w:r w:rsidRPr="007D7C32">
        <w:rPr>
          <w:rFonts w:eastAsia="Calibri" w:cs="Times New Roman"/>
          <w:bCs/>
          <w:szCs w:val="28"/>
        </w:rPr>
        <w:t>Требования Правил</w:t>
      </w:r>
      <w:proofErr w:type="gramEnd"/>
      <w:r w:rsidRPr="007D7C32">
        <w:rPr>
          <w:rFonts w:eastAsia="Calibri" w:cs="Times New Roman"/>
          <w:bCs/>
          <w:szCs w:val="28"/>
        </w:rPr>
        <w:t xml:space="preserve">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ОЗП.</w:t>
      </w:r>
    </w:p>
    <w:p w14:paraId="7BB07CBC" w14:textId="3833D7F3" w:rsidR="007D7C32" w:rsidRPr="007D7C32" w:rsidRDefault="007D7C32" w:rsidP="007D7C32">
      <w:pPr>
        <w:spacing w:after="0"/>
        <w:ind w:firstLine="709"/>
        <w:jc w:val="both"/>
        <w:rPr>
          <w:rFonts w:eastAsia="Calibri" w:cs="Times New Roman"/>
          <w:bCs/>
          <w:szCs w:val="28"/>
        </w:rPr>
      </w:pPr>
      <w:r w:rsidRPr="007D7C32">
        <w:rPr>
          <w:rFonts w:eastAsia="Calibri" w:cs="Times New Roman"/>
          <w:bCs/>
          <w:szCs w:val="28"/>
        </w:rPr>
        <w:t>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14:paraId="2390C5FC" w14:textId="37F04EC9" w:rsidR="007D7C32" w:rsidRDefault="007D7C32" w:rsidP="007D7C32">
      <w:pPr>
        <w:spacing w:after="0"/>
        <w:ind w:firstLine="709"/>
        <w:jc w:val="both"/>
        <w:rPr>
          <w:rFonts w:eastAsia="Calibri" w:cs="Times New Roman"/>
          <w:bCs/>
          <w:szCs w:val="28"/>
        </w:rPr>
      </w:pPr>
      <w:r w:rsidRPr="007D7C32">
        <w:rPr>
          <w:rFonts w:eastAsia="Calibri" w:cs="Times New Roman"/>
          <w:bCs/>
          <w:szCs w:val="28"/>
        </w:rPr>
        <w:t xml:space="preserve">Работы относятся к работам в ОЗП, если они проводятся на </w:t>
      </w:r>
      <w:proofErr w:type="spellStart"/>
      <w:r w:rsidRPr="007D7C32">
        <w:rPr>
          <w:rFonts w:eastAsia="Calibri" w:cs="Times New Roman"/>
          <w:bCs/>
          <w:szCs w:val="28"/>
        </w:rPr>
        <w:t>пространственно</w:t>
      </w:r>
      <w:proofErr w:type="spellEnd"/>
      <w:r w:rsidRPr="007D7C32">
        <w:rPr>
          <w:rFonts w:eastAsia="Calibri" w:cs="Times New Roman"/>
          <w:bCs/>
          <w:szCs w:val="28"/>
        </w:rPr>
        <w:t xml:space="preserve">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14:paraId="76AAEF9F" w14:textId="513242E2" w:rsidR="007D7C32" w:rsidRDefault="007D7C32" w:rsidP="007D7C32">
      <w:pPr>
        <w:spacing w:after="0"/>
        <w:ind w:firstLine="709"/>
        <w:jc w:val="both"/>
        <w:rPr>
          <w:rFonts w:eastAsia="Calibri" w:cs="Times New Roman"/>
          <w:bCs/>
          <w:szCs w:val="28"/>
        </w:rPr>
      </w:pPr>
      <w:r>
        <w:rPr>
          <w:rFonts w:eastAsia="Calibri" w:cs="Times New Roman"/>
          <w:bCs/>
          <w:szCs w:val="28"/>
        </w:rPr>
        <w:t>Обязанности и права работодателя.</w:t>
      </w:r>
    </w:p>
    <w:p w14:paraId="1FA6D6CE" w14:textId="77777777" w:rsidR="007D7C32" w:rsidRPr="00C36164" w:rsidRDefault="007D7C32" w:rsidP="007D7C32">
      <w:pPr>
        <w:spacing w:after="0"/>
        <w:ind w:firstLine="709"/>
        <w:jc w:val="both"/>
        <w:rPr>
          <w:rFonts w:eastAsia="Calibri" w:cs="Times New Roman"/>
          <w:bCs/>
          <w:color w:val="FF0000"/>
          <w:szCs w:val="28"/>
        </w:rPr>
      </w:pPr>
    </w:p>
    <w:p w14:paraId="36C02625" w14:textId="4273E984" w:rsidR="007D7C32" w:rsidRPr="00A15111" w:rsidRDefault="007D7C32" w:rsidP="007D7C32">
      <w:pPr>
        <w:spacing w:after="0"/>
        <w:ind w:firstLine="709"/>
        <w:jc w:val="both"/>
        <w:rPr>
          <w:rFonts w:eastAsia="Calibri" w:cs="Times New Roman"/>
          <w:b/>
          <w:szCs w:val="28"/>
        </w:rPr>
      </w:pPr>
      <w:r w:rsidRPr="00A15111">
        <w:rPr>
          <w:rFonts w:eastAsia="Calibri" w:cs="Times New Roman"/>
          <w:b/>
          <w:szCs w:val="28"/>
        </w:rPr>
        <w:t>Тема 2. Требования охраны труда, предъявляемые к работникам при работе в ОЗП. Режим труда и отдыха</w:t>
      </w:r>
    </w:p>
    <w:p w14:paraId="0006668D"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Лица, которые допускаются к работе в ОЗП.</w:t>
      </w:r>
    </w:p>
    <w:p w14:paraId="1098DF1B"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Обязанности работодателя (или уполномоченного им лица) в организации до начала проведения работы.</w:t>
      </w:r>
    </w:p>
    <w:p w14:paraId="3295E552" w14:textId="6C0D775E"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Категории работников, которые относятся к группе 2.</w:t>
      </w:r>
      <w:r w:rsidRPr="008E481F">
        <w:t xml:space="preserve"> </w:t>
      </w:r>
    </w:p>
    <w:p w14:paraId="3B8B57C7"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Результаты проверки знаний безопасных методов и приемов выполнения работ в ОЗП оформляются протоколом</w:t>
      </w:r>
      <w:r>
        <w:rPr>
          <w:rFonts w:eastAsia="Calibri" w:cs="Times New Roman"/>
          <w:bCs/>
          <w:szCs w:val="28"/>
        </w:rPr>
        <w:t>.</w:t>
      </w:r>
    </w:p>
    <w:p w14:paraId="49DB0089" w14:textId="77777777" w:rsidR="007D7C32" w:rsidRPr="007D7C32" w:rsidRDefault="007D7C32" w:rsidP="007D7C32">
      <w:pPr>
        <w:spacing w:after="0"/>
        <w:ind w:firstLine="709"/>
        <w:jc w:val="both"/>
        <w:rPr>
          <w:rFonts w:eastAsia="Calibri" w:cs="Times New Roman"/>
          <w:bCs/>
          <w:szCs w:val="28"/>
        </w:rPr>
      </w:pPr>
    </w:p>
    <w:p w14:paraId="048432FC" w14:textId="083983FA" w:rsidR="007D7C32" w:rsidRPr="00A15111" w:rsidRDefault="00A15111" w:rsidP="007D7C32">
      <w:pPr>
        <w:spacing w:after="0"/>
        <w:ind w:firstLine="709"/>
        <w:jc w:val="both"/>
        <w:rPr>
          <w:rFonts w:eastAsia="Calibri" w:cs="Times New Roman"/>
          <w:b/>
          <w:szCs w:val="28"/>
        </w:rPr>
      </w:pPr>
      <w:r w:rsidRPr="00A15111">
        <w:rPr>
          <w:rFonts w:eastAsia="Calibri" w:cs="Times New Roman"/>
          <w:b/>
          <w:szCs w:val="28"/>
        </w:rPr>
        <w:t xml:space="preserve">Тема 3. </w:t>
      </w:r>
      <w:r w:rsidR="007D7C32" w:rsidRPr="00A15111">
        <w:rPr>
          <w:rFonts w:eastAsia="Calibri" w:cs="Times New Roman"/>
          <w:b/>
          <w:szCs w:val="28"/>
        </w:rPr>
        <w:t>Обеспечение безопасности работ, идентификация опасностей, оценка и управление рисками при работах в ОЗП</w:t>
      </w:r>
    </w:p>
    <w:p w14:paraId="35BBCC86"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Работодатель до начала выполнения работ в ОЗП должен организовать проведение организационных и технико-технологических мероприятий</w:t>
      </w:r>
    </w:p>
    <w:p w14:paraId="00A21131"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Планы мероприятий при аварийной ситуации и при проведении спасательных работ, эвакуации и спасения из каждого ОЗП</w:t>
      </w:r>
      <w:r>
        <w:rPr>
          <w:rFonts w:eastAsia="Calibri" w:cs="Times New Roman"/>
          <w:bCs/>
          <w:szCs w:val="28"/>
        </w:rPr>
        <w:t xml:space="preserve"> должны быть актуальны. </w:t>
      </w:r>
    </w:p>
    <w:p w14:paraId="647A367A" w14:textId="77777777" w:rsidR="00A15111" w:rsidRDefault="00A15111" w:rsidP="00A15111">
      <w:pPr>
        <w:spacing w:after="0"/>
        <w:ind w:firstLine="567"/>
        <w:jc w:val="both"/>
        <w:rPr>
          <w:rFonts w:eastAsia="Calibri" w:cs="Times New Roman"/>
          <w:bCs/>
          <w:szCs w:val="28"/>
        </w:rPr>
      </w:pPr>
      <w:r>
        <w:rPr>
          <w:rFonts w:eastAsia="Calibri" w:cs="Times New Roman"/>
          <w:bCs/>
          <w:szCs w:val="28"/>
        </w:rPr>
        <w:t>Участие д</w:t>
      </w:r>
      <w:r w:rsidRPr="008E481F">
        <w:rPr>
          <w:rFonts w:eastAsia="Calibri" w:cs="Times New Roman"/>
          <w:bCs/>
          <w:szCs w:val="28"/>
        </w:rPr>
        <w:t>олжностно</w:t>
      </w:r>
      <w:r>
        <w:rPr>
          <w:rFonts w:eastAsia="Calibri" w:cs="Times New Roman"/>
          <w:bCs/>
          <w:szCs w:val="28"/>
        </w:rPr>
        <w:t>го</w:t>
      </w:r>
      <w:r w:rsidRPr="008E481F">
        <w:rPr>
          <w:rFonts w:eastAsia="Calibri" w:cs="Times New Roman"/>
          <w:bCs/>
          <w:szCs w:val="28"/>
        </w:rPr>
        <w:t xml:space="preserve"> лиц</w:t>
      </w:r>
      <w:r>
        <w:rPr>
          <w:rFonts w:eastAsia="Calibri" w:cs="Times New Roman"/>
          <w:bCs/>
          <w:szCs w:val="28"/>
        </w:rPr>
        <w:t>а</w:t>
      </w:r>
      <w:r w:rsidRPr="008E481F">
        <w:rPr>
          <w:rFonts w:eastAsia="Calibri" w:cs="Times New Roman"/>
          <w:bCs/>
          <w:szCs w:val="28"/>
        </w:rPr>
        <w:t>, ответственно</w:t>
      </w:r>
      <w:r>
        <w:rPr>
          <w:rFonts w:eastAsia="Calibri" w:cs="Times New Roman"/>
          <w:bCs/>
          <w:szCs w:val="28"/>
        </w:rPr>
        <w:t>го</w:t>
      </w:r>
      <w:r w:rsidRPr="008E481F">
        <w:rPr>
          <w:rFonts w:eastAsia="Calibri" w:cs="Times New Roman"/>
          <w:bCs/>
          <w:szCs w:val="28"/>
        </w:rPr>
        <w:t xml:space="preserve"> за организацию и безопасное проведение работ в ОЗП</w:t>
      </w:r>
      <w:r>
        <w:rPr>
          <w:rFonts w:eastAsia="Calibri" w:cs="Times New Roman"/>
          <w:bCs/>
          <w:szCs w:val="28"/>
        </w:rPr>
        <w:t>.</w:t>
      </w:r>
    </w:p>
    <w:p w14:paraId="35653515"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 xml:space="preserve">Идентификация опасностей, представляющих угрозу жизни и здоровью работников, и составление их перечня осуществляются работодателем (или </w:t>
      </w:r>
      <w:r w:rsidRPr="008E481F">
        <w:rPr>
          <w:rFonts w:eastAsia="Calibri" w:cs="Times New Roman"/>
          <w:bCs/>
          <w:szCs w:val="28"/>
        </w:rPr>
        <w:lastRenderedPageBreak/>
        <w:t>должностным лицом, ответственным за организацию и безопасное проведение работ в ОЗП).</w:t>
      </w:r>
    </w:p>
    <w:p w14:paraId="06B227D2"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14:paraId="7BAE57CF"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Перед входом в ОЗП должна быть проведена проверка наличия опасностей и оценены риски с учетом дополнительных видов опасностей в соответствии с СУОТ организации.</w:t>
      </w:r>
    </w:p>
    <w:p w14:paraId="6A6BAD10"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14:paraId="3FDB2B3C" w14:textId="77777777" w:rsidR="00A15111" w:rsidRDefault="00A15111" w:rsidP="00A15111">
      <w:pPr>
        <w:spacing w:after="0"/>
        <w:ind w:firstLine="567"/>
        <w:jc w:val="both"/>
        <w:rPr>
          <w:rFonts w:eastAsia="Calibri" w:cs="Times New Roman"/>
          <w:bCs/>
          <w:szCs w:val="28"/>
        </w:rPr>
      </w:pPr>
      <w:r>
        <w:rPr>
          <w:rFonts w:eastAsia="Calibri" w:cs="Times New Roman"/>
          <w:bCs/>
          <w:szCs w:val="28"/>
        </w:rPr>
        <w:t>М</w:t>
      </w:r>
      <w:r w:rsidRPr="008E481F">
        <w:rPr>
          <w:rFonts w:eastAsia="Calibri" w:cs="Times New Roman"/>
          <w:bCs/>
          <w:szCs w:val="28"/>
        </w:rPr>
        <w:t>ер</w:t>
      </w:r>
      <w:r>
        <w:rPr>
          <w:rFonts w:eastAsia="Calibri" w:cs="Times New Roman"/>
          <w:bCs/>
          <w:szCs w:val="28"/>
        </w:rPr>
        <w:t>ы</w:t>
      </w:r>
      <w:r w:rsidRPr="008E481F">
        <w:rPr>
          <w:rFonts w:eastAsia="Calibri" w:cs="Times New Roman"/>
          <w:bCs/>
          <w:szCs w:val="28"/>
        </w:rPr>
        <w:t xml:space="preserve"> по исключению или снижению уровней профессиональных рисков в ОЗП</w:t>
      </w:r>
      <w:r>
        <w:rPr>
          <w:rFonts w:eastAsia="Calibri" w:cs="Times New Roman"/>
          <w:bCs/>
          <w:szCs w:val="28"/>
        </w:rPr>
        <w:t>.</w:t>
      </w:r>
    </w:p>
    <w:p w14:paraId="130741B9" w14:textId="77777777" w:rsidR="00A15111" w:rsidRPr="007D7C32" w:rsidRDefault="00A15111" w:rsidP="007D7C32">
      <w:pPr>
        <w:spacing w:after="0"/>
        <w:ind w:firstLine="709"/>
        <w:jc w:val="both"/>
        <w:rPr>
          <w:rFonts w:eastAsia="Calibri" w:cs="Times New Roman"/>
          <w:bCs/>
          <w:szCs w:val="28"/>
        </w:rPr>
      </w:pPr>
    </w:p>
    <w:p w14:paraId="5EA4A358" w14:textId="5134B1E3" w:rsidR="007D7C32" w:rsidRPr="00A15111" w:rsidRDefault="00A15111" w:rsidP="007D7C32">
      <w:pPr>
        <w:spacing w:after="0"/>
        <w:ind w:firstLine="709"/>
        <w:jc w:val="both"/>
        <w:rPr>
          <w:rFonts w:eastAsia="Calibri" w:cs="Times New Roman"/>
          <w:b/>
          <w:szCs w:val="28"/>
        </w:rPr>
      </w:pPr>
      <w:r w:rsidRPr="00A15111">
        <w:rPr>
          <w:rFonts w:eastAsia="Calibri" w:cs="Times New Roman"/>
          <w:b/>
          <w:szCs w:val="28"/>
        </w:rPr>
        <w:t xml:space="preserve">Тема 4. </w:t>
      </w:r>
      <w:r w:rsidR="007D7C32" w:rsidRPr="00A15111">
        <w:rPr>
          <w:rFonts w:eastAsia="Calibri" w:cs="Times New Roman"/>
          <w:b/>
          <w:szCs w:val="28"/>
        </w:rPr>
        <w:t>Организация работ в ОЗП с оформлением наряда-допуска</w:t>
      </w:r>
    </w:p>
    <w:p w14:paraId="4B480AD4"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 xml:space="preserve">Работы, </w:t>
      </w:r>
      <w:proofErr w:type="spellStart"/>
      <w:r w:rsidRPr="008E481F">
        <w:rPr>
          <w:rFonts w:eastAsia="Calibri" w:cs="Times New Roman"/>
          <w:bCs/>
          <w:szCs w:val="28"/>
        </w:rPr>
        <w:t>проводящиеся</w:t>
      </w:r>
      <w:proofErr w:type="spellEnd"/>
      <w:r w:rsidRPr="008E481F">
        <w:rPr>
          <w:rFonts w:eastAsia="Calibri" w:cs="Times New Roman"/>
          <w:bCs/>
          <w:szCs w:val="28"/>
        </w:rPr>
        <w:t xml:space="preserve"> в ОЗП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в ОЗП инструкциям по охране труда.</w:t>
      </w:r>
    </w:p>
    <w:p w14:paraId="25D44A73"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w:t>
      </w:r>
    </w:p>
    <w:p w14:paraId="5C38D2AD"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14:paraId="0AF719D5" w14:textId="77777777" w:rsidR="00A15111" w:rsidRDefault="00A15111" w:rsidP="00A15111">
      <w:pPr>
        <w:spacing w:after="0"/>
        <w:ind w:firstLine="567"/>
        <w:jc w:val="both"/>
        <w:rPr>
          <w:rFonts w:eastAsia="Calibri" w:cs="Times New Roman"/>
          <w:bCs/>
          <w:szCs w:val="28"/>
        </w:rPr>
      </w:pPr>
      <w:r>
        <w:rPr>
          <w:rFonts w:eastAsia="Calibri" w:cs="Times New Roman"/>
          <w:bCs/>
          <w:szCs w:val="28"/>
        </w:rPr>
        <w:t>Обязанности и ответственность д</w:t>
      </w:r>
      <w:r w:rsidRPr="008E481F">
        <w:rPr>
          <w:rFonts w:eastAsia="Calibri" w:cs="Times New Roman"/>
          <w:bCs/>
          <w:szCs w:val="28"/>
        </w:rPr>
        <w:t>олжностн</w:t>
      </w:r>
      <w:r>
        <w:rPr>
          <w:rFonts w:eastAsia="Calibri" w:cs="Times New Roman"/>
          <w:bCs/>
          <w:szCs w:val="28"/>
        </w:rPr>
        <w:t>ого</w:t>
      </w:r>
      <w:r w:rsidRPr="008E481F">
        <w:rPr>
          <w:rFonts w:eastAsia="Calibri" w:cs="Times New Roman"/>
          <w:bCs/>
          <w:szCs w:val="28"/>
        </w:rPr>
        <w:t xml:space="preserve"> лица, выдающ</w:t>
      </w:r>
      <w:r>
        <w:rPr>
          <w:rFonts w:eastAsia="Calibri" w:cs="Times New Roman"/>
          <w:bCs/>
          <w:szCs w:val="28"/>
        </w:rPr>
        <w:t>его</w:t>
      </w:r>
      <w:r w:rsidRPr="008E481F">
        <w:rPr>
          <w:rFonts w:eastAsia="Calibri" w:cs="Times New Roman"/>
          <w:bCs/>
          <w:szCs w:val="28"/>
        </w:rPr>
        <w:t xml:space="preserve"> наряд-допуск</w:t>
      </w:r>
      <w:r>
        <w:rPr>
          <w:rFonts w:eastAsia="Calibri" w:cs="Times New Roman"/>
          <w:bCs/>
          <w:szCs w:val="28"/>
        </w:rPr>
        <w:t>.</w:t>
      </w:r>
    </w:p>
    <w:p w14:paraId="44A6B1D5"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14:paraId="4A010DB9"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14:paraId="0ED63C48" w14:textId="77777777" w:rsidR="00A15111" w:rsidRDefault="00A15111" w:rsidP="007D7C32">
      <w:pPr>
        <w:spacing w:after="0"/>
        <w:ind w:firstLine="709"/>
        <w:jc w:val="both"/>
        <w:rPr>
          <w:rFonts w:eastAsia="Calibri" w:cs="Times New Roman"/>
          <w:bCs/>
          <w:szCs w:val="28"/>
        </w:rPr>
      </w:pPr>
    </w:p>
    <w:p w14:paraId="6D1B50D7" w14:textId="7C589BAA" w:rsidR="007D7C32" w:rsidRPr="00E17881" w:rsidRDefault="00A15111" w:rsidP="007D7C32">
      <w:pPr>
        <w:spacing w:after="0"/>
        <w:ind w:firstLine="709"/>
        <w:jc w:val="both"/>
        <w:rPr>
          <w:rFonts w:eastAsia="Calibri" w:cs="Times New Roman"/>
          <w:b/>
          <w:szCs w:val="28"/>
        </w:rPr>
      </w:pPr>
      <w:r w:rsidRPr="00E17881">
        <w:rPr>
          <w:rFonts w:eastAsia="Calibri" w:cs="Times New Roman"/>
          <w:b/>
          <w:szCs w:val="28"/>
        </w:rPr>
        <w:t xml:space="preserve">Тема 5. </w:t>
      </w:r>
      <w:r w:rsidR="007D7C32" w:rsidRPr="00E17881">
        <w:rPr>
          <w:rFonts w:eastAsia="Calibri" w:cs="Times New Roman"/>
          <w:b/>
          <w:szCs w:val="28"/>
        </w:rPr>
        <w:t xml:space="preserve">Требования охраны труда, предъявляемые к производственной территории, вентиляции, электрооборудованию и к оборудованию и средствам защиты от </w:t>
      </w:r>
      <w:proofErr w:type="spellStart"/>
      <w:r w:rsidR="007D7C32" w:rsidRPr="00E17881">
        <w:rPr>
          <w:rFonts w:eastAsia="Calibri" w:cs="Times New Roman"/>
          <w:b/>
          <w:szCs w:val="28"/>
        </w:rPr>
        <w:t>виброакустического</w:t>
      </w:r>
      <w:proofErr w:type="spellEnd"/>
      <w:r w:rsidR="007D7C32" w:rsidRPr="00E17881">
        <w:rPr>
          <w:rFonts w:eastAsia="Calibri" w:cs="Times New Roman"/>
          <w:b/>
          <w:szCs w:val="28"/>
        </w:rPr>
        <w:t xml:space="preserve"> воздействия</w:t>
      </w:r>
      <w:r w:rsidR="00E17881" w:rsidRPr="00E17881">
        <w:rPr>
          <w:rFonts w:eastAsia="Calibri" w:cs="Times New Roman"/>
          <w:b/>
          <w:szCs w:val="28"/>
        </w:rPr>
        <w:t xml:space="preserve">. </w:t>
      </w:r>
    </w:p>
    <w:p w14:paraId="740B3425"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 xml:space="preserve">На производственной территории в непосредственной близости зон ОЗП с возможным воздействием опасных и вредных производственных факторов </w:t>
      </w:r>
      <w:r w:rsidRPr="008E481F">
        <w:rPr>
          <w:rFonts w:eastAsia="Calibri" w:cs="Times New Roman"/>
          <w:bCs/>
          <w:szCs w:val="28"/>
        </w:rPr>
        <w:lastRenderedPageBreak/>
        <w:t>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14:paraId="720EFBFF"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14:paraId="43E66D1B"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14:paraId="104A0C3E"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Выявленные в результате оценки параметров рабочей среды ОЗП рабочие зоны с уровнем звука или эквивалентным уровнем звука выше 85 </w:t>
      </w:r>
      <w:proofErr w:type="spellStart"/>
      <w:r w:rsidRPr="00F42F20">
        <w:rPr>
          <w:rFonts w:eastAsia="Calibri" w:cs="Times New Roman"/>
          <w:bCs/>
          <w:szCs w:val="28"/>
        </w:rPr>
        <w:t>дБА</w:t>
      </w:r>
      <w:proofErr w:type="spellEnd"/>
      <w:r w:rsidRPr="00F42F20">
        <w:rPr>
          <w:rFonts w:eastAsia="Calibri" w:cs="Times New Roman"/>
          <w:bCs/>
          <w:szCs w:val="28"/>
        </w:rPr>
        <w:t xml:space="preserve"> должны быть обозначены знаками безопасности.</w:t>
      </w:r>
    </w:p>
    <w:p w14:paraId="03C466D1"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14:paraId="20A90D8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14:paraId="02F92652" w14:textId="77777777" w:rsidR="00A15111" w:rsidRPr="007D7C32" w:rsidRDefault="00A15111" w:rsidP="007D7C32">
      <w:pPr>
        <w:spacing w:after="0"/>
        <w:ind w:firstLine="709"/>
        <w:jc w:val="both"/>
        <w:rPr>
          <w:rFonts w:eastAsia="Calibri" w:cs="Times New Roman"/>
          <w:bCs/>
          <w:szCs w:val="28"/>
        </w:rPr>
      </w:pPr>
    </w:p>
    <w:p w14:paraId="4BF93B32" w14:textId="6F408F7D" w:rsidR="007D7C32" w:rsidRPr="00E17881" w:rsidRDefault="00E17881" w:rsidP="007D7C32">
      <w:pPr>
        <w:spacing w:after="0"/>
        <w:ind w:firstLine="709"/>
        <w:jc w:val="both"/>
        <w:rPr>
          <w:rFonts w:eastAsia="Calibri" w:cs="Times New Roman"/>
          <w:b/>
          <w:szCs w:val="28"/>
        </w:rPr>
      </w:pPr>
      <w:r w:rsidRPr="00E17881">
        <w:rPr>
          <w:rFonts w:eastAsia="Calibri" w:cs="Times New Roman"/>
          <w:b/>
          <w:szCs w:val="28"/>
        </w:rPr>
        <w:t xml:space="preserve">Тема 6. </w:t>
      </w:r>
      <w:r w:rsidR="007D7C32" w:rsidRPr="00E17881">
        <w:rPr>
          <w:rFonts w:eastAsia="Calibri" w:cs="Times New Roman"/>
          <w:b/>
          <w:szCs w:val="28"/>
        </w:rPr>
        <w:t>Требования охраны труда при подготовке ОЗП к проведению работ. Требования охраны труда, предъявляемые при входе в ОЗП для проведения работ</w:t>
      </w:r>
    </w:p>
    <w:p w14:paraId="5197C5E3"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14:paraId="468F64D0"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запрещён.</w:t>
      </w:r>
    </w:p>
    <w:p w14:paraId="061B671E"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может быть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14:paraId="644F9E6C"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Допустимые ограничения для входа и выполнения работ в ОЗП должны соответствовать установленным в СУОТ организации.</w:t>
      </w:r>
    </w:p>
    <w:p w14:paraId="35537C0A"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Проведение работ в ОЗП производится по наряду-допуску, в который внесены результаты оценки параметров рабочей среды. Результаты оценки </w:t>
      </w:r>
      <w:r w:rsidRPr="00F42F20">
        <w:rPr>
          <w:rFonts w:eastAsia="Calibri" w:cs="Times New Roman"/>
          <w:bCs/>
          <w:szCs w:val="28"/>
        </w:rPr>
        <w:lastRenderedPageBreak/>
        <w:t>параметров среды рабочей зоны ОЗП вносятся (прилагаются в виде подписанного акта) в наряд-допуск на проведение работ в ОЗП.</w:t>
      </w:r>
    </w:p>
    <w:p w14:paraId="5ECA4B9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14:paraId="5D2CABC0" w14:textId="77777777" w:rsidR="00E17881" w:rsidRDefault="00E17881" w:rsidP="007D7C32">
      <w:pPr>
        <w:spacing w:after="0"/>
        <w:ind w:firstLine="567"/>
        <w:jc w:val="both"/>
        <w:rPr>
          <w:rFonts w:eastAsia="Calibri" w:cs="Times New Roman"/>
          <w:bCs/>
          <w:szCs w:val="28"/>
        </w:rPr>
      </w:pPr>
    </w:p>
    <w:p w14:paraId="3360C701" w14:textId="394F0548"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7. </w:t>
      </w:r>
      <w:r w:rsidR="007D7C32" w:rsidRPr="00E17881">
        <w:rPr>
          <w:rFonts w:eastAsia="Calibri" w:cs="Times New Roman"/>
          <w:b/>
          <w:szCs w:val="28"/>
        </w:rPr>
        <w:t xml:space="preserve">Требования охраны труда, предъявляемые при работе в ОЗП с </w:t>
      </w:r>
      <w:proofErr w:type="spellStart"/>
      <w:r w:rsidR="007D7C32" w:rsidRPr="00E17881">
        <w:rPr>
          <w:rFonts w:eastAsia="Calibri" w:cs="Times New Roman"/>
          <w:b/>
          <w:szCs w:val="28"/>
        </w:rPr>
        <w:t>негазоопасной</w:t>
      </w:r>
      <w:proofErr w:type="spellEnd"/>
      <w:r w:rsidR="007D7C32" w:rsidRPr="00E17881">
        <w:rPr>
          <w:rFonts w:eastAsia="Calibri" w:cs="Times New Roman"/>
          <w:b/>
          <w:szCs w:val="28"/>
        </w:rPr>
        <w:t>, газоопасной, взрывопожароопасной средой</w:t>
      </w:r>
    </w:p>
    <w:p w14:paraId="7226A24D"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Работники выполняющие работы в ОЗП с </w:t>
      </w:r>
      <w:proofErr w:type="spellStart"/>
      <w:r w:rsidRPr="00F42F20">
        <w:rPr>
          <w:rFonts w:eastAsia="Calibri" w:cs="Times New Roman"/>
          <w:bCs/>
          <w:szCs w:val="28"/>
        </w:rPr>
        <w:t>негазоопасной</w:t>
      </w:r>
      <w:proofErr w:type="spellEnd"/>
      <w:r w:rsidRPr="00F42F20">
        <w:rPr>
          <w:rFonts w:eastAsia="Calibri" w:cs="Times New Roman"/>
          <w:bCs/>
          <w:szCs w:val="28"/>
        </w:rPr>
        <w:t xml:space="preserve"> средой должны быть обеспечены изолирующими или фильтрующими </w:t>
      </w:r>
      <w:proofErr w:type="spellStart"/>
      <w:r w:rsidRPr="00F42F20">
        <w:rPr>
          <w:rFonts w:eastAsia="Calibri" w:cs="Times New Roman"/>
          <w:bCs/>
          <w:szCs w:val="28"/>
        </w:rPr>
        <w:t>самоспасателями</w:t>
      </w:r>
      <w:proofErr w:type="spellEnd"/>
      <w:r w:rsidRPr="00F42F20">
        <w:rPr>
          <w:rFonts w:eastAsia="Calibri" w:cs="Times New Roman"/>
          <w:bCs/>
          <w:szCs w:val="28"/>
        </w:rPr>
        <w:t xml:space="preserve"> с временем действия, достаточным для эвакуации и спасения из ОЗП.</w:t>
      </w:r>
    </w:p>
    <w:p w14:paraId="4F2D5962"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При проведении работ в ОЗП с </w:t>
      </w:r>
      <w:proofErr w:type="spellStart"/>
      <w:r w:rsidRPr="00F42F20">
        <w:rPr>
          <w:rFonts w:eastAsia="Calibri" w:cs="Times New Roman"/>
          <w:bCs/>
          <w:szCs w:val="28"/>
        </w:rPr>
        <w:t>негазоопасной</w:t>
      </w:r>
      <w:proofErr w:type="spellEnd"/>
      <w:r w:rsidRPr="00F42F20">
        <w:rPr>
          <w:rFonts w:eastAsia="Calibri" w:cs="Times New Roman"/>
          <w:bCs/>
          <w:szCs w:val="28"/>
        </w:rPr>
        <w:t xml:space="preserve"> средой должен постоянно осуществляться контроль индивидуальными средствами газового анализа за состоянием воздушной среды в рабочей зоне.</w:t>
      </w:r>
    </w:p>
    <w:p w14:paraId="19CAF6B8"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
    <w:p w14:paraId="639026C2"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У входа (выхода) в ОЗП с газоопасной средой должны быть установлены соответствующие знаки безопасности.</w:t>
      </w:r>
    </w:p>
    <w:p w14:paraId="2C2BD7F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14:paraId="2909D3E3"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r>
        <w:rPr>
          <w:rFonts w:eastAsia="Calibri" w:cs="Times New Roman"/>
          <w:bCs/>
          <w:szCs w:val="28"/>
        </w:rPr>
        <w:t>.</w:t>
      </w:r>
    </w:p>
    <w:p w14:paraId="7912702C"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14:paraId="26F3477E"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У входа (выхода) в ОЗП с взрывопожароопасной средой должны быть установлены соответствующие знаки безопасности.</w:t>
      </w:r>
    </w:p>
    <w:p w14:paraId="5E0A7DC5"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Электрооборудование в ОЗП с взрывопожароопасной средой должно иметь взрывобезопасное исполнение.</w:t>
      </w:r>
    </w:p>
    <w:p w14:paraId="5387D5F7"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работах в ОЗП с взрывопожароопасной средой включать и выключать фонари освещения следует только вне ОЗП.</w:t>
      </w:r>
    </w:p>
    <w:p w14:paraId="3FA84752" w14:textId="77777777" w:rsidR="00E17881" w:rsidRDefault="00E17881" w:rsidP="007D7C32">
      <w:pPr>
        <w:spacing w:after="0"/>
        <w:ind w:firstLine="567"/>
        <w:jc w:val="both"/>
        <w:rPr>
          <w:rFonts w:eastAsia="Calibri" w:cs="Times New Roman"/>
          <w:bCs/>
          <w:szCs w:val="28"/>
        </w:rPr>
      </w:pPr>
    </w:p>
    <w:p w14:paraId="22BF430A" w14:textId="32D0AB54"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8. </w:t>
      </w:r>
      <w:r w:rsidR="007D7C32" w:rsidRPr="00E17881">
        <w:rPr>
          <w:rFonts w:eastAsia="Calibri" w:cs="Times New Roman"/>
          <w:b/>
          <w:szCs w:val="28"/>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p w14:paraId="219965F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После открытия и блокировки специализированного ОЗП (резервуара или ёмкости), необходимо удалить как можно больше нефти, </w:t>
      </w:r>
      <w:proofErr w:type="spellStart"/>
      <w:r w:rsidRPr="00F42F20">
        <w:rPr>
          <w:rFonts w:eastAsia="Calibri" w:cs="Times New Roman"/>
          <w:bCs/>
          <w:szCs w:val="28"/>
        </w:rPr>
        <w:t>нефтешлама</w:t>
      </w:r>
      <w:proofErr w:type="spellEnd"/>
      <w:r w:rsidRPr="00F42F20">
        <w:rPr>
          <w:rFonts w:eastAsia="Calibri" w:cs="Times New Roman"/>
          <w:bCs/>
          <w:szCs w:val="28"/>
        </w:rPr>
        <w:t xml:space="preserve"> и твёрдого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заземлённых водных шлангов</w:t>
      </w:r>
      <w:r>
        <w:rPr>
          <w:rFonts w:eastAsia="Calibri" w:cs="Times New Roman"/>
          <w:bCs/>
          <w:szCs w:val="28"/>
        </w:rPr>
        <w:t>.</w:t>
      </w:r>
    </w:p>
    <w:p w14:paraId="14EAA96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lastRenderedPageBreak/>
        <w:t>При оценке параметров рабочей среды ОЗП должны быть обследованы обечайки резервуара или ёмкости,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14:paraId="5B501B94"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Территория очистных сооружений должна постоянно содержаться в чистоте, в зимний период очищаться от снега, обледенения и посыпаться песком.</w:t>
      </w:r>
    </w:p>
    <w:p w14:paraId="2B3EDE19"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Устранение утечек озона должно производиться в фильтрующем противогазе, после чего помещение проветривается в течение не менее 15 минут.</w:t>
      </w:r>
    </w:p>
    <w:p w14:paraId="25DB3D0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14:paraId="409DA3CB" w14:textId="77777777" w:rsidR="00E17881" w:rsidRDefault="00E17881" w:rsidP="007D7C32">
      <w:pPr>
        <w:spacing w:after="0"/>
        <w:ind w:firstLine="567"/>
        <w:jc w:val="both"/>
        <w:rPr>
          <w:rFonts w:eastAsia="Calibri" w:cs="Times New Roman"/>
          <w:bCs/>
          <w:szCs w:val="28"/>
        </w:rPr>
      </w:pPr>
    </w:p>
    <w:p w14:paraId="1E7B89A9" w14:textId="726DCA84"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9</w:t>
      </w:r>
      <w:r w:rsidRPr="00E17881">
        <w:rPr>
          <w:rFonts w:eastAsia="Calibri" w:cs="Times New Roman"/>
          <w:b/>
          <w:szCs w:val="28"/>
        </w:rPr>
        <w:t xml:space="preserve">. </w:t>
      </w:r>
      <w:r w:rsidR="007D7C32" w:rsidRPr="00E17881">
        <w:rPr>
          <w:rFonts w:eastAsia="Calibri" w:cs="Times New Roman"/>
          <w:b/>
          <w:szCs w:val="28"/>
        </w:rPr>
        <w:t>Требования охраны труда, предъявляемые при выполнении разных работ в ОЗП</w:t>
      </w:r>
    </w:p>
    <w:p w14:paraId="6AA54F28" w14:textId="2E4DD9EA"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Требования охраны труда, предъявляемые при выполнении в ОЗП сварочных работ</w:t>
      </w:r>
      <w:r>
        <w:rPr>
          <w:rFonts w:eastAsia="Calibri" w:cs="Times New Roman"/>
          <w:bCs/>
          <w:szCs w:val="28"/>
        </w:rPr>
        <w:t>.</w:t>
      </w:r>
    </w:p>
    <w:p w14:paraId="62DA9050"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Выполнение сварочных работ внутри ОЗП должно производиться с соблюдением требований правил по охране труда при выполнении электросварочных и газосварочных работ, утверждаемых Минтрудом России.</w:t>
      </w:r>
    </w:p>
    <w:p w14:paraId="75DF44A5"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 xml:space="preserve">Сварочные работы на высоте в ОЗП должны производиться со специальных средств </w:t>
      </w:r>
      <w:proofErr w:type="spellStart"/>
      <w:r w:rsidRPr="00E17881">
        <w:rPr>
          <w:rFonts w:eastAsia="Calibri" w:cs="Times New Roman"/>
          <w:bCs/>
          <w:szCs w:val="28"/>
        </w:rPr>
        <w:t>подмащивания</w:t>
      </w:r>
      <w:proofErr w:type="spellEnd"/>
      <w:r w:rsidRPr="00E17881">
        <w:rPr>
          <w:rFonts w:eastAsia="Calibri" w:cs="Times New Roman"/>
          <w:bCs/>
          <w:szCs w:val="28"/>
        </w:rPr>
        <w:t xml:space="preserve"> (подмости, леса) передвижного или стационарного типа. Средства </w:t>
      </w:r>
      <w:proofErr w:type="spellStart"/>
      <w:r w:rsidRPr="00E17881">
        <w:rPr>
          <w:rFonts w:eastAsia="Calibri" w:cs="Times New Roman"/>
          <w:bCs/>
          <w:szCs w:val="28"/>
        </w:rPr>
        <w:t>подмащивания</w:t>
      </w:r>
      <w:proofErr w:type="spellEnd"/>
      <w:r w:rsidRPr="00E17881">
        <w:rPr>
          <w:rFonts w:eastAsia="Calibri" w:cs="Times New Roman"/>
          <w:bCs/>
          <w:szCs w:val="28"/>
        </w:rPr>
        <w:t xml:space="preserve">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w:t>
      </w:r>
      <w:proofErr w:type="spellStart"/>
      <w:r w:rsidRPr="00E17881">
        <w:rPr>
          <w:rFonts w:eastAsia="Calibri" w:cs="Times New Roman"/>
          <w:bCs/>
          <w:szCs w:val="28"/>
        </w:rPr>
        <w:t>подмащивания</w:t>
      </w:r>
      <w:proofErr w:type="spellEnd"/>
      <w:r w:rsidRPr="00E17881">
        <w:rPr>
          <w:rFonts w:eastAsia="Calibri" w:cs="Times New Roman"/>
          <w:bCs/>
          <w:szCs w:val="28"/>
        </w:rPr>
        <w:t xml:space="preserve">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14:paraId="0C6E9926" w14:textId="11596A40" w:rsidR="00E17881" w:rsidRDefault="00E17881" w:rsidP="00E17881">
      <w:pPr>
        <w:spacing w:after="0"/>
        <w:ind w:firstLine="567"/>
        <w:jc w:val="both"/>
        <w:rPr>
          <w:rFonts w:eastAsia="Calibri" w:cs="Times New Roman"/>
          <w:bCs/>
          <w:szCs w:val="28"/>
        </w:rPr>
      </w:pPr>
      <w:r w:rsidRPr="00E17881">
        <w:rPr>
          <w:rFonts w:eastAsia="Calibri" w:cs="Times New Roman"/>
          <w:bCs/>
          <w:szCs w:val="28"/>
        </w:rPr>
        <w:t>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14:paraId="32217180" w14:textId="484C9100"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Требования охраны труда, предъявляемые при выполнении работ на объектах водоснабжения и канализации</w:t>
      </w:r>
      <w:r>
        <w:rPr>
          <w:rFonts w:eastAsia="Calibri" w:cs="Times New Roman"/>
          <w:bCs/>
          <w:szCs w:val="28"/>
        </w:rPr>
        <w:t>.</w:t>
      </w:r>
    </w:p>
    <w:p w14:paraId="480C083A"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 xml:space="preserve">При выполнении работ на объектах ОЗП водоснабжения и канализации (в том числе колодцы, проходные канализационные коллекторы, емкости, камеры, </w:t>
      </w:r>
      <w:proofErr w:type="spellStart"/>
      <w:r w:rsidRPr="00E17881">
        <w:rPr>
          <w:rFonts w:eastAsia="Calibri" w:cs="Times New Roman"/>
          <w:bCs/>
          <w:szCs w:val="28"/>
        </w:rPr>
        <w:t>метатенки</w:t>
      </w:r>
      <w:proofErr w:type="spellEnd"/>
      <w:r w:rsidRPr="00E17881">
        <w:rPr>
          <w:rFonts w:eastAsia="Calibri" w:cs="Times New Roman"/>
          <w:bCs/>
          <w:szCs w:val="28"/>
        </w:rPr>
        <w:t>) следует руководствоваться требованиями правил по охране труда в жилищно-коммунальном хозяйстве и правил по охране труда при работах на высоте, утверждаемых Минтрудом России.</w:t>
      </w:r>
    </w:p>
    <w:p w14:paraId="10A472EA"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нормативно-правовых актов.</w:t>
      </w:r>
    </w:p>
    <w:p w14:paraId="0FD92652" w14:textId="77777777" w:rsidR="00E17881" w:rsidRPr="00E17881" w:rsidRDefault="00E17881" w:rsidP="00E17881">
      <w:pPr>
        <w:spacing w:after="0"/>
        <w:ind w:firstLine="567"/>
        <w:jc w:val="both"/>
        <w:rPr>
          <w:rFonts w:eastAsia="Calibri" w:cs="Times New Roman"/>
          <w:bCs/>
          <w:szCs w:val="28"/>
        </w:rPr>
      </w:pPr>
    </w:p>
    <w:p w14:paraId="189FCAD1" w14:textId="506CA0F5"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 xml:space="preserve">Требования охраны труда, предъявляемые при выполнении в ОЗП окрасочных работ и работ при проведении </w:t>
      </w:r>
      <w:proofErr w:type="spellStart"/>
      <w:r w:rsidRPr="00E17881">
        <w:rPr>
          <w:rFonts w:eastAsia="Calibri" w:cs="Times New Roman"/>
          <w:bCs/>
          <w:szCs w:val="28"/>
        </w:rPr>
        <w:t>послесборочной</w:t>
      </w:r>
      <w:proofErr w:type="spellEnd"/>
      <w:r w:rsidRPr="00E17881">
        <w:rPr>
          <w:rFonts w:eastAsia="Calibri" w:cs="Times New Roman"/>
          <w:bCs/>
          <w:szCs w:val="28"/>
        </w:rPr>
        <w:t xml:space="preserve"> герметизации авиационной техники</w:t>
      </w:r>
      <w:r>
        <w:rPr>
          <w:rFonts w:eastAsia="Calibri" w:cs="Times New Roman"/>
          <w:bCs/>
          <w:szCs w:val="28"/>
        </w:rPr>
        <w:t>.</w:t>
      </w:r>
    </w:p>
    <w:p w14:paraId="45348227"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lastRenderedPageBreak/>
        <w:t>Окраска и работы по герметизации внутри ОЗП должна производиться с соблюдением требований правил по охране труда при выполнении окрасочных работ, утверждаемых Минтрудом России.</w:t>
      </w:r>
    </w:p>
    <w:p w14:paraId="0A71DDED"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14:paraId="3CF6E92C" w14:textId="4D5B72B6" w:rsidR="00E17881" w:rsidRDefault="00E17881" w:rsidP="00E17881">
      <w:pPr>
        <w:spacing w:after="0"/>
        <w:ind w:firstLine="567"/>
        <w:jc w:val="both"/>
        <w:rPr>
          <w:rFonts w:eastAsia="Calibri" w:cs="Times New Roman"/>
          <w:bCs/>
          <w:szCs w:val="28"/>
        </w:rPr>
      </w:pPr>
      <w:r w:rsidRPr="00E17881">
        <w:rPr>
          <w:rFonts w:eastAsia="Calibri" w:cs="Times New Roman"/>
          <w:bCs/>
          <w:szCs w:val="28"/>
        </w:rP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14:paraId="4D32F24B" w14:textId="77777777" w:rsidR="00E17881" w:rsidRDefault="00E17881" w:rsidP="007D7C32">
      <w:pPr>
        <w:spacing w:after="0"/>
        <w:ind w:firstLine="567"/>
        <w:jc w:val="both"/>
        <w:rPr>
          <w:rFonts w:eastAsia="Calibri" w:cs="Times New Roman"/>
          <w:bCs/>
          <w:szCs w:val="28"/>
        </w:rPr>
      </w:pPr>
    </w:p>
    <w:p w14:paraId="045CE6A0" w14:textId="76F2BEBC"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10</w:t>
      </w:r>
      <w:r w:rsidRPr="00E17881">
        <w:rPr>
          <w:rFonts w:eastAsia="Calibri" w:cs="Times New Roman"/>
          <w:b/>
          <w:szCs w:val="28"/>
        </w:rPr>
        <w:t xml:space="preserve">. </w:t>
      </w:r>
      <w:r w:rsidR="007D7C32" w:rsidRPr="00E17881">
        <w:rPr>
          <w:rFonts w:eastAsia="Calibri" w:cs="Times New Roman"/>
          <w:b/>
          <w:szCs w:val="28"/>
        </w:rPr>
        <w:t>Техника безопасности при работах в ограниченных и замкнутых пространствах</w:t>
      </w:r>
    </w:p>
    <w:p w14:paraId="598C34D2" w14:textId="5855E9A5" w:rsidR="00E17881" w:rsidRDefault="00E17881" w:rsidP="007D7C32">
      <w:pPr>
        <w:spacing w:after="0"/>
        <w:ind w:firstLine="567"/>
        <w:jc w:val="both"/>
        <w:rPr>
          <w:rFonts w:eastAsia="Calibri" w:cs="Times New Roman"/>
          <w:bCs/>
          <w:szCs w:val="28"/>
        </w:rPr>
      </w:pPr>
      <w:r w:rsidRPr="00E17881">
        <w:rPr>
          <w:rFonts w:eastAsia="Calibri" w:cs="Times New Roman"/>
          <w:bCs/>
          <w:szCs w:val="28"/>
        </w:rPr>
        <w:t>Основные виды опасности и требования безопасности при работе в замкнутом пространстве</w:t>
      </w:r>
      <w:r>
        <w:rPr>
          <w:rFonts w:eastAsia="Calibri" w:cs="Times New Roman"/>
          <w:bCs/>
          <w:szCs w:val="28"/>
        </w:rPr>
        <w:t>.</w:t>
      </w:r>
      <w:r w:rsidRPr="00E17881">
        <w:t xml:space="preserve"> </w:t>
      </w:r>
      <w:r w:rsidRPr="00E17881">
        <w:rPr>
          <w:rFonts w:eastAsia="Calibri" w:cs="Times New Roman"/>
          <w:bCs/>
          <w:szCs w:val="28"/>
        </w:rPr>
        <w:t>Основная опасность замкнутого пространства</w:t>
      </w:r>
      <w:r>
        <w:rPr>
          <w:rFonts w:eastAsia="Calibri" w:cs="Times New Roman"/>
          <w:bCs/>
          <w:szCs w:val="28"/>
        </w:rPr>
        <w:t xml:space="preserve">. </w:t>
      </w:r>
    </w:p>
    <w:p w14:paraId="68E8D344" w14:textId="66D54942" w:rsidR="00E17881" w:rsidRDefault="00E17881" w:rsidP="007D7C32">
      <w:pPr>
        <w:spacing w:after="0"/>
        <w:ind w:firstLine="567"/>
        <w:jc w:val="both"/>
        <w:rPr>
          <w:rFonts w:eastAsia="Calibri" w:cs="Times New Roman"/>
          <w:bCs/>
          <w:szCs w:val="28"/>
        </w:rPr>
      </w:pPr>
      <w:r w:rsidRPr="00E17881">
        <w:rPr>
          <w:rFonts w:eastAsia="Calibri" w:cs="Times New Roman"/>
          <w:bCs/>
          <w:szCs w:val="28"/>
        </w:rPr>
        <w:t>Основные (первостепенные) требования безопасности при работе в замкнутом пространстве</w:t>
      </w:r>
      <w:r>
        <w:rPr>
          <w:rFonts w:eastAsia="Calibri" w:cs="Times New Roman"/>
          <w:bCs/>
          <w:szCs w:val="28"/>
        </w:rPr>
        <w:t xml:space="preserve">. </w:t>
      </w:r>
    </w:p>
    <w:p w14:paraId="0FBE9A15" w14:textId="77777777" w:rsidR="00E17881" w:rsidRPr="007D7C32" w:rsidRDefault="00E17881" w:rsidP="007D7C32">
      <w:pPr>
        <w:spacing w:after="0"/>
        <w:ind w:firstLine="567"/>
        <w:jc w:val="both"/>
        <w:rPr>
          <w:rFonts w:eastAsia="Calibri" w:cs="Times New Roman"/>
          <w:bCs/>
          <w:szCs w:val="28"/>
        </w:rPr>
      </w:pPr>
    </w:p>
    <w:p w14:paraId="7B082D83" w14:textId="3287C0AB"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11</w:t>
      </w:r>
      <w:r w:rsidRPr="00E17881">
        <w:rPr>
          <w:rFonts w:eastAsia="Calibri" w:cs="Times New Roman"/>
          <w:b/>
          <w:szCs w:val="28"/>
        </w:rPr>
        <w:t xml:space="preserve">. </w:t>
      </w:r>
      <w:r w:rsidR="007D7C32" w:rsidRPr="00E17881">
        <w:rPr>
          <w:rFonts w:eastAsia="Calibri" w:cs="Times New Roman"/>
          <w:b/>
          <w:szCs w:val="28"/>
        </w:rPr>
        <w:t>Сигнальные знаки</w:t>
      </w:r>
    </w:p>
    <w:p w14:paraId="1CF71C4A" w14:textId="384A726F" w:rsidR="00E17881" w:rsidRDefault="00B51FE6" w:rsidP="007D7C32">
      <w:pPr>
        <w:spacing w:after="0"/>
        <w:ind w:firstLine="567"/>
        <w:jc w:val="both"/>
        <w:rPr>
          <w:rFonts w:eastAsia="Calibri" w:cs="Times New Roman"/>
          <w:bCs/>
          <w:szCs w:val="28"/>
        </w:rPr>
      </w:pPr>
      <w:r w:rsidRPr="00B51FE6">
        <w:rPr>
          <w:rFonts w:eastAsia="Calibri" w:cs="Times New Roman"/>
          <w:bCs/>
          <w:szCs w:val="28"/>
        </w:rPr>
        <w:t>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14:paraId="017893D4" w14:textId="77777777" w:rsidR="00E17881" w:rsidRPr="007D7C32" w:rsidRDefault="00E17881" w:rsidP="007D7C32">
      <w:pPr>
        <w:spacing w:after="0"/>
        <w:ind w:firstLine="567"/>
        <w:jc w:val="both"/>
        <w:rPr>
          <w:rFonts w:eastAsia="Calibri" w:cs="Times New Roman"/>
          <w:bCs/>
          <w:szCs w:val="28"/>
        </w:rPr>
      </w:pPr>
    </w:p>
    <w:p w14:paraId="03C6ECEF" w14:textId="6CFCBCFA" w:rsidR="007D7C32" w:rsidRPr="00E17881" w:rsidRDefault="00FA448E" w:rsidP="007D7C32">
      <w:pPr>
        <w:spacing w:after="0"/>
        <w:ind w:firstLine="567"/>
        <w:jc w:val="both"/>
        <w:rPr>
          <w:rFonts w:eastAsia="Calibri" w:cs="Times New Roman"/>
          <w:b/>
          <w:szCs w:val="28"/>
        </w:rPr>
      </w:pPr>
      <w:r>
        <w:rPr>
          <w:rFonts w:eastAsia="Calibri" w:cs="Times New Roman"/>
          <w:b/>
          <w:szCs w:val="28"/>
        </w:rPr>
        <w:t xml:space="preserve">Тема </w:t>
      </w:r>
      <w:r w:rsidR="007D7C32" w:rsidRPr="00E17881">
        <w:rPr>
          <w:rFonts w:eastAsia="Calibri" w:cs="Times New Roman"/>
          <w:b/>
          <w:szCs w:val="28"/>
        </w:rPr>
        <w:t>12</w:t>
      </w:r>
      <w:r>
        <w:rPr>
          <w:rFonts w:eastAsia="Calibri" w:cs="Times New Roman"/>
          <w:b/>
          <w:szCs w:val="28"/>
        </w:rPr>
        <w:t xml:space="preserve">. </w:t>
      </w:r>
      <w:r w:rsidR="007D7C32" w:rsidRPr="00E17881">
        <w:rPr>
          <w:rFonts w:eastAsia="Calibri" w:cs="Times New Roman"/>
          <w:b/>
          <w:szCs w:val="28"/>
        </w:rPr>
        <w:t>Мероприятия при аварийной ситуации и при проведении спасательных работ, эвакуации и спасению из ОЗП</w:t>
      </w:r>
    </w:p>
    <w:p w14:paraId="4DE734D7"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14:paraId="2E3D45BA" w14:textId="54E500DC" w:rsid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14:paraId="705ECF83" w14:textId="77777777" w:rsidR="00E17881" w:rsidRPr="007D7C32" w:rsidRDefault="00E17881" w:rsidP="00E17881">
      <w:pPr>
        <w:spacing w:after="0"/>
        <w:ind w:firstLine="567"/>
        <w:jc w:val="both"/>
        <w:rPr>
          <w:rFonts w:eastAsia="Calibri" w:cs="Times New Roman"/>
          <w:bCs/>
          <w:szCs w:val="28"/>
        </w:rPr>
      </w:pPr>
    </w:p>
    <w:p w14:paraId="5D5F7718" w14:textId="76DFE0BD" w:rsidR="007D7C32" w:rsidRPr="00B51FE6" w:rsidRDefault="00B51FE6" w:rsidP="007D7C32">
      <w:pPr>
        <w:spacing w:after="0"/>
        <w:ind w:firstLine="567"/>
        <w:jc w:val="both"/>
        <w:rPr>
          <w:rFonts w:eastAsia="Calibri" w:cs="Times New Roman"/>
          <w:b/>
          <w:szCs w:val="28"/>
        </w:rPr>
      </w:pPr>
      <w:r w:rsidRPr="00B51FE6">
        <w:rPr>
          <w:rFonts w:eastAsia="Calibri" w:cs="Times New Roman"/>
          <w:b/>
          <w:szCs w:val="28"/>
        </w:rPr>
        <w:t xml:space="preserve">Тема </w:t>
      </w:r>
      <w:r w:rsidR="007D7C32" w:rsidRPr="00B51FE6">
        <w:rPr>
          <w:rFonts w:eastAsia="Calibri" w:cs="Times New Roman"/>
          <w:b/>
          <w:szCs w:val="28"/>
        </w:rPr>
        <w:t>13</w:t>
      </w:r>
      <w:r w:rsidRPr="00B51FE6">
        <w:rPr>
          <w:rFonts w:eastAsia="Calibri" w:cs="Times New Roman"/>
          <w:b/>
          <w:szCs w:val="28"/>
        </w:rPr>
        <w:t xml:space="preserve">. </w:t>
      </w:r>
      <w:r w:rsidR="007D7C32" w:rsidRPr="00B51FE6">
        <w:rPr>
          <w:rFonts w:eastAsia="Calibri" w:cs="Times New Roman"/>
          <w:b/>
          <w:szCs w:val="28"/>
        </w:rPr>
        <w:t>Видео семинар</w:t>
      </w:r>
    </w:p>
    <w:p w14:paraId="74D438BF" w14:textId="782C292A" w:rsidR="007D7C32" w:rsidRDefault="00B51FE6" w:rsidP="00E36022">
      <w:pPr>
        <w:spacing w:after="0"/>
        <w:ind w:firstLine="567"/>
        <w:jc w:val="both"/>
        <w:rPr>
          <w:rFonts w:eastAsia="Calibri" w:cs="Times New Roman"/>
          <w:bCs/>
          <w:szCs w:val="28"/>
        </w:rPr>
      </w:pPr>
      <w:r>
        <w:rPr>
          <w:rFonts w:eastAsia="Calibri" w:cs="Times New Roman"/>
          <w:bCs/>
          <w:szCs w:val="28"/>
        </w:rPr>
        <w:t xml:space="preserve">Правила по охране труда при работе в ограниченных и замкнутых пространствах. </w:t>
      </w:r>
    </w:p>
    <w:p w14:paraId="6C0F9F17" w14:textId="5BA93C98" w:rsidR="00B22844" w:rsidRDefault="00B22844" w:rsidP="00B22844">
      <w:pPr>
        <w:spacing w:after="0"/>
        <w:jc w:val="center"/>
        <w:rPr>
          <w:rFonts w:eastAsia="Calibri" w:cs="Times New Roman"/>
          <w:b/>
          <w:szCs w:val="28"/>
        </w:rPr>
      </w:pPr>
    </w:p>
    <w:p w14:paraId="06867F58" w14:textId="70D00A90" w:rsidR="0081518B" w:rsidRDefault="0081518B" w:rsidP="00B22844">
      <w:pPr>
        <w:spacing w:after="0"/>
        <w:jc w:val="center"/>
        <w:rPr>
          <w:rFonts w:eastAsia="Calibri" w:cs="Times New Roman"/>
          <w:b/>
          <w:szCs w:val="28"/>
        </w:rPr>
      </w:pPr>
    </w:p>
    <w:p w14:paraId="78322DF8" w14:textId="381A8672" w:rsidR="0081518B" w:rsidRDefault="0081518B" w:rsidP="00B22844">
      <w:pPr>
        <w:spacing w:after="0"/>
        <w:jc w:val="center"/>
        <w:rPr>
          <w:rFonts w:eastAsia="Calibri" w:cs="Times New Roman"/>
          <w:b/>
          <w:szCs w:val="28"/>
        </w:rPr>
      </w:pPr>
    </w:p>
    <w:p w14:paraId="6CA486EC" w14:textId="7ED8FED2" w:rsidR="0081518B" w:rsidRDefault="0081518B" w:rsidP="00B22844">
      <w:pPr>
        <w:spacing w:after="0"/>
        <w:jc w:val="center"/>
        <w:rPr>
          <w:rFonts w:eastAsia="Calibri" w:cs="Times New Roman"/>
          <w:b/>
          <w:szCs w:val="28"/>
        </w:rPr>
      </w:pPr>
    </w:p>
    <w:p w14:paraId="65B4BE7D" w14:textId="61FCB985" w:rsidR="0081518B" w:rsidRDefault="0081518B" w:rsidP="00B22844">
      <w:pPr>
        <w:spacing w:after="0"/>
        <w:jc w:val="center"/>
        <w:rPr>
          <w:rFonts w:eastAsia="Calibri" w:cs="Times New Roman"/>
          <w:b/>
          <w:szCs w:val="28"/>
        </w:rPr>
      </w:pPr>
    </w:p>
    <w:p w14:paraId="376603AD" w14:textId="5FA7CDF3" w:rsidR="0081518B" w:rsidRDefault="0081518B" w:rsidP="00B22844">
      <w:pPr>
        <w:spacing w:after="0"/>
        <w:jc w:val="center"/>
        <w:rPr>
          <w:rFonts w:eastAsia="Calibri" w:cs="Times New Roman"/>
          <w:b/>
          <w:szCs w:val="28"/>
        </w:rPr>
      </w:pPr>
    </w:p>
    <w:p w14:paraId="4394D5C5" w14:textId="3FD9AF06" w:rsidR="0081518B" w:rsidRDefault="0081518B" w:rsidP="00B22844">
      <w:pPr>
        <w:spacing w:after="0"/>
        <w:jc w:val="center"/>
        <w:rPr>
          <w:rFonts w:eastAsia="Calibri" w:cs="Times New Roman"/>
          <w:b/>
          <w:szCs w:val="28"/>
        </w:rPr>
      </w:pPr>
    </w:p>
    <w:p w14:paraId="1D1C4576" w14:textId="60A16FE5" w:rsidR="0081518B" w:rsidRDefault="0081518B" w:rsidP="00B22844">
      <w:pPr>
        <w:spacing w:after="0"/>
        <w:jc w:val="center"/>
        <w:rPr>
          <w:rFonts w:eastAsia="Calibri" w:cs="Times New Roman"/>
          <w:b/>
          <w:szCs w:val="28"/>
        </w:rPr>
      </w:pPr>
    </w:p>
    <w:p w14:paraId="2C4E8E97" w14:textId="77777777" w:rsidR="0081518B" w:rsidRDefault="0081518B"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lastRenderedPageBreak/>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lastRenderedPageBreak/>
        <w:t xml:space="preserve">Учебно-методическое и информационное обеспечение: лекционный материал, </w:t>
      </w:r>
      <w:bookmarkStart w:id="9" w:name="_Hlk108004249"/>
      <w:r w:rsidRPr="00D5283A">
        <w:rPr>
          <w:rFonts w:eastAsia="Times New Roman" w:cs="Times New Roman"/>
          <w:bCs/>
          <w:szCs w:val="28"/>
          <w:lang w:eastAsia="ru-RU"/>
        </w:rPr>
        <w:t>плакаты, презентация, нормативно-правовые акты и</w:t>
      </w:r>
      <w:bookmarkEnd w:id="9"/>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0" w:name="bookmark53"/>
    </w:p>
    <w:bookmarkEnd w:id="10"/>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1F183586" w14:textId="087DDD03" w:rsidR="00D5283A" w:rsidRDefault="00C36164" w:rsidP="00D5283A">
      <w:pPr>
        <w:spacing w:after="0"/>
        <w:ind w:firstLine="709"/>
        <w:jc w:val="both"/>
        <w:rPr>
          <w:rFonts w:eastAsia="Calibri" w:cs="Times New Roman"/>
          <w:szCs w:val="28"/>
        </w:rPr>
      </w:pPr>
      <w:r w:rsidRPr="00C36164">
        <w:rPr>
          <w:rFonts w:eastAsia="Calibri" w:cs="Times New Roman"/>
          <w:szCs w:val="28"/>
        </w:rPr>
        <w:t>- Приказ Министерства труда и социальной защиты РФ от 15 декабря 2020 года N 902н «Об утверждении Правил по охране труда при работе в ограниченных и замкнутых пространствах».</w:t>
      </w:r>
    </w:p>
    <w:p w14:paraId="76EEEC8F" w14:textId="7ECA0DDF" w:rsidR="00CC4F0C" w:rsidRPr="00CC4F0C" w:rsidRDefault="00CC4F0C" w:rsidP="00D5283A">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2E89" w14:textId="77777777" w:rsidR="004067B5" w:rsidRDefault="004067B5" w:rsidP="00CC4F0C">
      <w:pPr>
        <w:spacing w:after="0"/>
      </w:pPr>
      <w:r>
        <w:separator/>
      </w:r>
    </w:p>
  </w:endnote>
  <w:endnote w:type="continuationSeparator" w:id="0">
    <w:p w14:paraId="102C5981" w14:textId="77777777" w:rsidR="004067B5" w:rsidRDefault="004067B5"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D42870" w:rsidRDefault="00CC4F0C">
    <w:pPr>
      <w:rPr>
        <w:sz w:val="2"/>
        <w:szCs w:val="2"/>
      </w:rPr>
    </w:pPr>
    <w:r>
      <w:rPr>
        <w:noProof/>
        <w:sz w:val="24"/>
        <w:szCs w:val="24"/>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A4E4" w14:textId="77777777" w:rsidR="004067B5" w:rsidRDefault="004067B5" w:rsidP="00CC4F0C">
      <w:pPr>
        <w:spacing w:after="0"/>
      </w:pPr>
      <w:r>
        <w:separator/>
      </w:r>
    </w:p>
  </w:footnote>
  <w:footnote w:type="continuationSeparator" w:id="0">
    <w:p w14:paraId="401FEA0D" w14:textId="77777777" w:rsidR="004067B5" w:rsidRDefault="004067B5"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EndPr/>
    <w:sdtContent>
      <w:p w14:paraId="67BA5266" w14:textId="504A9339" w:rsidR="00D5283A" w:rsidRDefault="00D5283A">
        <w:pPr>
          <w:pStyle w:val="a3"/>
          <w:jc w:val="center"/>
        </w:pPr>
        <w:r>
          <w:fldChar w:fldCharType="begin"/>
        </w:r>
        <w:r>
          <w:instrText>PAGE   \* MERGEFORMAT</w:instrText>
        </w:r>
        <w:r>
          <w:fldChar w:fldCharType="separate"/>
        </w:r>
        <w:r>
          <w:t>2</w:t>
        </w:r>
        <w:r>
          <w:fldChar w:fldCharType="end"/>
        </w:r>
      </w:p>
    </w:sdtContent>
  </w:sdt>
  <w:p w14:paraId="0A72FE33" w14:textId="77777777" w:rsidR="00A20C87" w:rsidRDefault="00A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A20C87" w:rsidRDefault="00A20C87" w:rsidP="00F75895">
    <w:pPr>
      <w:pStyle w:val="a3"/>
    </w:pPr>
  </w:p>
  <w:p w14:paraId="220A508A" w14:textId="77777777" w:rsidR="00A20C87" w:rsidRDefault="00A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5D4FD6" w:rsidRDefault="004067B5" w:rsidP="00F75895">
    <w:pPr>
      <w:pStyle w:val="a3"/>
    </w:pPr>
  </w:p>
  <w:p w14:paraId="1D5F2FC4" w14:textId="77777777" w:rsidR="005D4FD6" w:rsidRDefault="004067B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EndPr/>
    <w:sdtContent>
      <w:p w14:paraId="38FE5F64" w14:textId="7F296252" w:rsidR="00D5283A" w:rsidRDefault="00D5283A">
        <w:pPr>
          <w:pStyle w:val="a3"/>
          <w:jc w:val="center"/>
        </w:pPr>
        <w:r>
          <w:fldChar w:fldCharType="begin"/>
        </w:r>
        <w:r>
          <w:instrText>PAGE   \* MERGEFORMAT</w:instrText>
        </w:r>
        <w:r>
          <w:fldChar w:fldCharType="separate"/>
        </w:r>
        <w:r>
          <w:t>2</w:t>
        </w:r>
        <w:r>
          <w:fldChar w:fldCharType="end"/>
        </w:r>
      </w:p>
    </w:sdtContent>
  </w:sdt>
  <w:p w14:paraId="2F940BB8" w14:textId="29A4683B" w:rsidR="00D42870" w:rsidRDefault="004067B5" w:rsidP="00D507F3">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28"/>
    <w:rsid w:val="00007A9D"/>
    <w:rsid w:val="000332AC"/>
    <w:rsid w:val="00076892"/>
    <w:rsid w:val="00103D54"/>
    <w:rsid w:val="00116B6B"/>
    <w:rsid w:val="001F7C01"/>
    <w:rsid w:val="00210337"/>
    <w:rsid w:val="00223417"/>
    <w:rsid w:val="002427CF"/>
    <w:rsid w:val="002B757F"/>
    <w:rsid w:val="002C033A"/>
    <w:rsid w:val="002F52D6"/>
    <w:rsid w:val="003655F5"/>
    <w:rsid w:val="00396BAD"/>
    <w:rsid w:val="003B6900"/>
    <w:rsid w:val="004067B5"/>
    <w:rsid w:val="004155AE"/>
    <w:rsid w:val="00427DAF"/>
    <w:rsid w:val="004E4F3B"/>
    <w:rsid w:val="004F4D92"/>
    <w:rsid w:val="00516D18"/>
    <w:rsid w:val="005222E9"/>
    <w:rsid w:val="005863F6"/>
    <w:rsid w:val="005A2505"/>
    <w:rsid w:val="005A407A"/>
    <w:rsid w:val="005B2070"/>
    <w:rsid w:val="005E427E"/>
    <w:rsid w:val="006506BF"/>
    <w:rsid w:val="00684955"/>
    <w:rsid w:val="006C0B77"/>
    <w:rsid w:val="006D2B4C"/>
    <w:rsid w:val="00716D5C"/>
    <w:rsid w:val="007A4E07"/>
    <w:rsid w:val="007C2538"/>
    <w:rsid w:val="007D7C32"/>
    <w:rsid w:val="007F6526"/>
    <w:rsid w:val="0081518B"/>
    <w:rsid w:val="008242FF"/>
    <w:rsid w:val="00842168"/>
    <w:rsid w:val="0086048B"/>
    <w:rsid w:val="00870751"/>
    <w:rsid w:val="008C003F"/>
    <w:rsid w:val="008C362C"/>
    <w:rsid w:val="008F5A14"/>
    <w:rsid w:val="00910DFC"/>
    <w:rsid w:val="00922C48"/>
    <w:rsid w:val="00A15111"/>
    <w:rsid w:val="00A20C87"/>
    <w:rsid w:val="00A73AA6"/>
    <w:rsid w:val="00A81F7E"/>
    <w:rsid w:val="00A938AB"/>
    <w:rsid w:val="00A9684D"/>
    <w:rsid w:val="00B03B9F"/>
    <w:rsid w:val="00B112FC"/>
    <w:rsid w:val="00B22844"/>
    <w:rsid w:val="00B51FE6"/>
    <w:rsid w:val="00B672BD"/>
    <w:rsid w:val="00B851BA"/>
    <w:rsid w:val="00B915B7"/>
    <w:rsid w:val="00BA2668"/>
    <w:rsid w:val="00C164D7"/>
    <w:rsid w:val="00C36164"/>
    <w:rsid w:val="00C42FC2"/>
    <w:rsid w:val="00C86088"/>
    <w:rsid w:val="00C91EB8"/>
    <w:rsid w:val="00CB5C50"/>
    <w:rsid w:val="00CC0628"/>
    <w:rsid w:val="00CC4F0C"/>
    <w:rsid w:val="00D15D43"/>
    <w:rsid w:val="00D41B31"/>
    <w:rsid w:val="00D5283A"/>
    <w:rsid w:val="00DD6CD4"/>
    <w:rsid w:val="00E17881"/>
    <w:rsid w:val="00E3543B"/>
    <w:rsid w:val="00E36022"/>
    <w:rsid w:val="00E37313"/>
    <w:rsid w:val="00E840EA"/>
    <w:rsid w:val="00EA59DF"/>
    <w:rsid w:val="00ED224A"/>
    <w:rsid w:val="00EE4070"/>
    <w:rsid w:val="00F12C76"/>
    <w:rsid w:val="00FA448E"/>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0">
    <w:name w:val="Основной текст (3)"/>
    <w:basedOn w:val="a"/>
    <w:link w:val="3"/>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18</Pages>
  <Words>5621</Words>
  <Characters>32045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2021-12-21T05:33:00Z</dcterms:created>
  <dcterms:modified xsi:type="dcterms:W3CDTF">2022-10-21T06:50:00Z</dcterms:modified>
</cp:coreProperties>
</file>