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AAD00" w14:textId="77777777" w:rsidR="001B50F7" w:rsidRPr="00A0621C" w:rsidRDefault="001B50F7" w:rsidP="001B50F7">
      <w:pPr>
        <w:spacing w:after="0" w:line="240" w:lineRule="auto"/>
        <w:ind w:firstLine="709"/>
        <w:jc w:val="center"/>
        <w:rPr>
          <w:rFonts w:ascii="Times New Roman" w:eastAsia="Times New Roman" w:hAnsi="Times New Roman" w:cs="Times New Roman"/>
          <w:sz w:val="28"/>
          <w:szCs w:val="28"/>
        </w:rPr>
      </w:pPr>
      <w:r w:rsidRPr="00A0621C">
        <w:rPr>
          <w:rFonts w:ascii="Times New Roman" w:eastAsia="Times New Roman" w:hAnsi="Times New Roman" w:cs="Times New Roman"/>
          <w:sz w:val="28"/>
          <w:szCs w:val="28"/>
        </w:rPr>
        <w:t>Наименование образовательной организации</w:t>
      </w:r>
    </w:p>
    <w:p w14:paraId="18FBD84E" w14:textId="77777777" w:rsidR="001B50F7" w:rsidRPr="00A0621C" w:rsidRDefault="001B50F7" w:rsidP="001B50F7">
      <w:pPr>
        <w:spacing w:after="0" w:line="240" w:lineRule="auto"/>
        <w:ind w:firstLine="709"/>
        <w:jc w:val="center"/>
        <w:rPr>
          <w:rFonts w:ascii="Times New Roman" w:eastAsia="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711890" w:rsidRPr="00A0621C" w14:paraId="2E96C5ED" w14:textId="77777777" w:rsidTr="00A84E25">
        <w:tc>
          <w:tcPr>
            <w:tcW w:w="4390" w:type="dxa"/>
          </w:tcPr>
          <w:p w14:paraId="10A5F331" w14:textId="77777777" w:rsidR="001B50F7" w:rsidRPr="00A0621C" w:rsidRDefault="001B50F7" w:rsidP="001B50F7">
            <w:pPr>
              <w:spacing w:after="0" w:line="240" w:lineRule="auto"/>
              <w:jc w:val="both"/>
              <w:rPr>
                <w:rFonts w:ascii="Times New Roman" w:eastAsia="Times New Roman" w:hAnsi="Times New Roman"/>
                <w:sz w:val="28"/>
                <w:szCs w:val="28"/>
              </w:rPr>
            </w:pPr>
            <w:bookmarkStart w:id="0" w:name="_Hlk99363632"/>
          </w:p>
        </w:tc>
        <w:tc>
          <w:tcPr>
            <w:tcW w:w="1134" w:type="dxa"/>
          </w:tcPr>
          <w:p w14:paraId="496F63E2" w14:textId="77777777" w:rsidR="001B50F7" w:rsidRPr="00A0621C" w:rsidRDefault="001B50F7" w:rsidP="001B50F7">
            <w:pPr>
              <w:spacing w:after="0" w:line="240" w:lineRule="auto"/>
              <w:jc w:val="both"/>
              <w:rPr>
                <w:rFonts w:ascii="Times New Roman" w:eastAsia="Times New Roman" w:hAnsi="Times New Roman"/>
                <w:sz w:val="28"/>
                <w:szCs w:val="28"/>
              </w:rPr>
            </w:pPr>
          </w:p>
        </w:tc>
        <w:tc>
          <w:tcPr>
            <w:tcW w:w="4387" w:type="dxa"/>
            <w:vAlign w:val="bottom"/>
          </w:tcPr>
          <w:p w14:paraId="5157C113" w14:textId="77777777" w:rsidR="001B50F7" w:rsidRPr="00A0621C" w:rsidRDefault="001B50F7" w:rsidP="001B50F7">
            <w:pPr>
              <w:spacing w:after="0" w:line="240" w:lineRule="auto"/>
              <w:jc w:val="right"/>
              <w:rPr>
                <w:rFonts w:ascii="Times New Roman" w:eastAsia="Times New Roman" w:hAnsi="Times New Roman"/>
                <w:sz w:val="28"/>
                <w:szCs w:val="28"/>
              </w:rPr>
            </w:pPr>
            <w:r w:rsidRPr="00A0621C">
              <w:rPr>
                <w:rFonts w:ascii="Times New Roman" w:eastAsia="Times New Roman" w:hAnsi="Times New Roman"/>
                <w:sz w:val="28"/>
                <w:szCs w:val="28"/>
              </w:rPr>
              <w:t>УТВЕРЖДАЮ</w:t>
            </w:r>
          </w:p>
        </w:tc>
      </w:tr>
      <w:tr w:rsidR="00711890" w:rsidRPr="00A0621C" w14:paraId="197B257B" w14:textId="77777777" w:rsidTr="00A84E25">
        <w:trPr>
          <w:trHeight w:val="768"/>
        </w:trPr>
        <w:tc>
          <w:tcPr>
            <w:tcW w:w="4390" w:type="dxa"/>
          </w:tcPr>
          <w:p w14:paraId="6933EEA3" w14:textId="77777777" w:rsidR="001B50F7" w:rsidRPr="00A0621C" w:rsidRDefault="001B50F7" w:rsidP="001B50F7">
            <w:pPr>
              <w:spacing w:after="0" w:line="240" w:lineRule="auto"/>
              <w:jc w:val="both"/>
              <w:rPr>
                <w:rFonts w:ascii="Times New Roman" w:eastAsia="Times New Roman" w:hAnsi="Times New Roman"/>
                <w:sz w:val="28"/>
                <w:szCs w:val="28"/>
              </w:rPr>
            </w:pPr>
          </w:p>
        </w:tc>
        <w:tc>
          <w:tcPr>
            <w:tcW w:w="1134" w:type="dxa"/>
          </w:tcPr>
          <w:p w14:paraId="0856BF61" w14:textId="77777777" w:rsidR="001B50F7" w:rsidRPr="00A0621C" w:rsidRDefault="001B50F7" w:rsidP="001B50F7">
            <w:pPr>
              <w:spacing w:after="0" w:line="240" w:lineRule="auto"/>
              <w:jc w:val="both"/>
              <w:rPr>
                <w:rFonts w:ascii="Times New Roman" w:eastAsia="Times New Roman" w:hAnsi="Times New Roman"/>
                <w:sz w:val="28"/>
                <w:szCs w:val="28"/>
              </w:rPr>
            </w:pPr>
          </w:p>
        </w:tc>
        <w:tc>
          <w:tcPr>
            <w:tcW w:w="4387" w:type="dxa"/>
            <w:vAlign w:val="bottom"/>
          </w:tcPr>
          <w:p w14:paraId="02F8AFC1" w14:textId="77777777" w:rsidR="001B50F7" w:rsidRPr="00A0621C" w:rsidRDefault="001B50F7" w:rsidP="001B50F7">
            <w:pPr>
              <w:spacing w:after="0" w:line="240" w:lineRule="auto"/>
              <w:jc w:val="right"/>
              <w:rPr>
                <w:rFonts w:ascii="Times New Roman" w:eastAsia="Times New Roman" w:hAnsi="Times New Roman"/>
                <w:sz w:val="28"/>
                <w:szCs w:val="28"/>
              </w:rPr>
            </w:pPr>
            <w:r w:rsidRPr="00A0621C">
              <w:rPr>
                <w:rFonts w:ascii="Times New Roman" w:eastAsia="Times New Roman" w:hAnsi="Times New Roman"/>
                <w:sz w:val="28"/>
                <w:szCs w:val="28"/>
              </w:rPr>
              <w:t>___________________И.И. Петров</w:t>
            </w:r>
          </w:p>
        </w:tc>
      </w:tr>
      <w:tr w:rsidR="00711890" w:rsidRPr="00A0621C" w14:paraId="7C211FD5" w14:textId="77777777" w:rsidTr="00A84E25">
        <w:tc>
          <w:tcPr>
            <w:tcW w:w="4390" w:type="dxa"/>
          </w:tcPr>
          <w:p w14:paraId="2459932A" w14:textId="77777777" w:rsidR="001B50F7" w:rsidRPr="00A0621C" w:rsidRDefault="001B50F7" w:rsidP="001B50F7">
            <w:pPr>
              <w:spacing w:after="0" w:line="240" w:lineRule="auto"/>
              <w:jc w:val="both"/>
              <w:rPr>
                <w:rFonts w:ascii="Times New Roman" w:eastAsia="Times New Roman" w:hAnsi="Times New Roman"/>
                <w:sz w:val="28"/>
                <w:szCs w:val="28"/>
              </w:rPr>
            </w:pPr>
          </w:p>
        </w:tc>
        <w:tc>
          <w:tcPr>
            <w:tcW w:w="1134" w:type="dxa"/>
          </w:tcPr>
          <w:p w14:paraId="1B6F7492" w14:textId="77777777" w:rsidR="001B50F7" w:rsidRPr="00A0621C" w:rsidRDefault="001B50F7" w:rsidP="001B50F7">
            <w:pPr>
              <w:spacing w:after="0" w:line="240" w:lineRule="auto"/>
              <w:jc w:val="both"/>
              <w:rPr>
                <w:rFonts w:ascii="Times New Roman" w:eastAsia="Times New Roman" w:hAnsi="Times New Roman"/>
                <w:sz w:val="28"/>
                <w:szCs w:val="28"/>
              </w:rPr>
            </w:pPr>
          </w:p>
        </w:tc>
        <w:tc>
          <w:tcPr>
            <w:tcW w:w="4387" w:type="dxa"/>
            <w:vAlign w:val="bottom"/>
          </w:tcPr>
          <w:p w14:paraId="1DD7D55D" w14:textId="556BEA1A" w:rsidR="001B50F7" w:rsidRPr="00A0621C" w:rsidRDefault="001B50F7" w:rsidP="001B50F7">
            <w:pPr>
              <w:spacing w:after="0" w:line="240" w:lineRule="auto"/>
              <w:jc w:val="right"/>
              <w:rPr>
                <w:rFonts w:ascii="Times New Roman" w:eastAsia="Times New Roman" w:hAnsi="Times New Roman"/>
                <w:sz w:val="28"/>
                <w:szCs w:val="28"/>
              </w:rPr>
            </w:pPr>
            <w:r w:rsidRPr="00A0621C">
              <w:rPr>
                <w:rFonts w:ascii="Times New Roman" w:eastAsia="Times New Roman" w:hAnsi="Times New Roman"/>
                <w:sz w:val="28"/>
                <w:szCs w:val="28"/>
              </w:rPr>
              <w:t>«___</w:t>
            </w:r>
            <w:proofErr w:type="gramStart"/>
            <w:r w:rsidRPr="00A0621C">
              <w:rPr>
                <w:rFonts w:ascii="Times New Roman" w:eastAsia="Times New Roman" w:hAnsi="Times New Roman"/>
                <w:sz w:val="28"/>
                <w:szCs w:val="28"/>
              </w:rPr>
              <w:t>_»_</w:t>
            </w:r>
            <w:proofErr w:type="gramEnd"/>
            <w:r w:rsidRPr="00A0621C">
              <w:rPr>
                <w:rFonts w:ascii="Times New Roman" w:eastAsia="Times New Roman" w:hAnsi="Times New Roman"/>
                <w:sz w:val="28"/>
                <w:szCs w:val="28"/>
              </w:rPr>
              <w:t>_________________202</w:t>
            </w:r>
            <w:r w:rsidR="00A0621C">
              <w:rPr>
                <w:rFonts w:ascii="Times New Roman" w:eastAsia="Times New Roman" w:hAnsi="Times New Roman"/>
                <w:sz w:val="28"/>
                <w:szCs w:val="28"/>
              </w:rPr>
              <w:t>3</w:t>
            </w:r>
            <w:r w:rsidRPr="00A0621C">
              <w:rPr>
                <w:rFonts w:ascii="Times New Roman" w:eastAsia="Times New Roman" w:hAnsi="Times New Roman"/>
                <w:sz w:val="28"/>
                <w:szCs w:val="28"/>
              </w:rPr>
              <w:t>г.</w:t>
            </w:r>
          </w:p>
        </w:tc>
      </w:tr>
      <w:bookmarkEnd w:id="0"/>
    </w:tbl>
    <w:p w14:paraId="2784C2F1"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2B3752BF"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046E2FE6"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12303B1D"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5F586F9F"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5EBF076B"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652B5BD6"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4B6F110F"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7EEE5100" w14:textId="4E6E0BAC" w:rsidR="003C44AE" w:rsidRDefault="003C44AE" w:rsidP="003C44AE">
      <w:pPr>
        <w:spacing w:after="0" w:line="240" w:lineRule="auto"/>
        <w:ind w:firstLine="709"/>
        <w:jc w:val="both"/>
        <w:rPr>
          <w:rFonts w:ascii="Times New Roman" w:hAnsi="Times New Roman" w:cs="Times New Roman"/>
          <w:sz w:val="28"/>
          <w:szCs w:val="28"/>
        </w:rPr>
      </w:pPr>
    </w:p>
    <w:p w14:paraId="6EC299DA" w14:textId="77777777" w:rsidR="00C704FD" w:rsidRPr="00711890" w:rsidRDefault="00C704FD" w:rsidP="003C44AE">
      <w:pPr>
        <w:spacing w:after="0" w:line="240" w:lineRule="auto"/>
        <w:ind w:firstLine="709"/>
        <w:jc w:val="both"/>
        <w:rPr>
          <w:rFonts w:ascii="Times New Roman" w:hAnsi="Times New Roman" w:cs="Times New Roman"/>
          <w:sz w:val="28"/>
          <w:szCs w:val="28"/>
        </w:rPr>
      </w:pPr>
    </w:p>
    <w:p w14:paraId="17A66410"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6559856A" w14:textId="77777777" w:rsidR="003C44AE" w:rsidRPr="00711890" w:rsidRDefault="003C44AE" w:rsidP="003C44AE">
      <w:pPr>
        <w:spacing w:after="0" w:line="240" w:lineRule="auto"/>
        <w:ind w:firstLine="709"/>
        <w:jc w:val="both"/>
        <w:rPr>
          <w:rFonts w:ascii="Times New Roman" w:hAnsi="Times New Roman" w:cs="Times New Roman"/>
          <w:b/>
          <w:sz w:val="28"/>
          <w:szCs w:val="28"/>
        </w:rPr>
      </w:pPr>
    </w:p>
    <w:p w14:paraId="366017EA" w14:textId="77777777" w:rsidR="003C44AE" w:rsidRPr="00711890" w:rsidRDefault="003C44AE" w:rsidP="003C44AE">
      <w:pPr>
        <w:spacing w:after="0" w:line="240" w:lineRule="auto"/>
        <w:ind w:firstLine="709"/>
        <w:jc w:val="both"/>
        <w:rPr>
          <w:rFonts w:ascii="Times New Roman" w:hAnsi="Times New Roman" w:cs="Times New Roman"/>
          <w:b/>
          <w:sz w:val="28"/>
          <w:szCs w:val="28"/>
        </w:rPr>
      </w:pPr>
    </w:p>
    <w:p w14:paraId="1F822EC5" w14:textId="77777777" w:rsidR="003C44AE" w:rsidRPr="00711890" w:rsidRDefault="003C44AE" w:rsidP="003C44AE">
      <w:pPr>
        <w:spacing w:after="0" w:line="240" w:lineRule="auto"/>
        <w:ind w:firstLine="709"/>
        <w:jc w:val="both"/>
        <w:rPr>
          <w:rFonts w:ascii="Times New Roman" w:hAnsi="Times New Roman" w:cs="Times New Roman"/>
          <w:b/>
          <w:sz w:val="28"/>
          <w:szCs w:val="28"/>
        </w:rPr>
      </w:pPr>
    </w:p>
    <w:p w14:paraId="60490F56" w14:textId="77777777" w:rsidR="00342BCE" w:rsidRPr="00711890" w:rsidRDefault="003C44AE" w:rsidP="00164335">
      <w:pPr>
        <w:spacing w:after="0" w:line="240" w:lineRule="auto"/>
        <w:ind w:firstLine="709"/>
        <w:jc w:val="center"/>
        <w:rPr>
          <w:rFonts w:ascii="Times New Roman" w:hAnsi="Times New Roman" w:cs="Times New Roman"/>
          <w:b/>
          <w:bCs/>
          <w:sz w:val="28"/>
          <w:szCs w:val="28"/>
        </w:rPr>
      </w:pPr>
      <w:r w:rsidRPr="00711890">
        <w:rPr>
          <w:rFonts w:ascii="Times New Roman" w:hAnsi="Times New Roman" w:cs="Times New Roman"/>
          <w:b/>
          <w:bCs/>
          <w:sz w:val="28"/>
          <w:szCs w:val="28"/>
        </w:rPr>
        <w:t>ПРОГРАММА</w:t>
      </w:r>
      <w:r w:rsidR="00342BCE" w:rsidRPr="00711890">
        <w:rPr>
          <w:rFonts w:ascii="Times New Roman" w:hAnsi="Times New Roman" w:cs="Times New Roman"/>
          <w:b/>
          <w:bCs/>
          <w:sz w:val="28"/>
          <w:szCs w:val="28"/>
        </w:rPr>
        <w:t xml:space="preserve"> ПОВЫШЕНИЯ КВАЛИФИКАЦИИ</w:t>
      </w:r>
    </w:p>
    <w:p w14:paraId="6DDE32ED" w14:textId="61247374" w:rsidR="003C44AE" w:rsidRPr="00711890" w:rsidRDefault="00164335" w:rsidP="006B6C46">
      <w:pPr>
        <w:spacing w:after="0" w:line="240" w:lineRule="auto"/>
        <w:jc w:val="center"/>
        <w:rPr>
          <w:rFonts w:ascii="Times New Roman" w:hAnsi="Times New Roman" w:cs="Times New Roman"/>
          <w:sz w:val="28"/>
          <w:szCs w:val="28"/>
        </w:rPr>
      </w:pPr>
      <w:r w:rsidRPr="00711890">
        <w:rPr>
          <w:rFonts w:ascii="Times New Roman" w:hAnsi="Times New Roman" w:cs="Times New Roman"/>
          <w:b/>
          <w:sz w:val="28"/>
          <w:szCs w:val="28"/>
        </w:rPr>
        <w:t>«</w:t>
      </w:r>
      <w:r w:rsidR="00C704FD" w:rsidRPr="00C704FD">
        <w:rPr>
          <w:rFonts w:ascii="Times New Roman" w:hAnsi="Times New Roman" w:cs="Times New Roman"/>
          <w:b/>
          <w:sz w:val="28"/>
          <w:szCs w:val="28"/>
        </w:rPr>
        <w:t>Организация строительства, реконструкции и капитального ремонта</w:t>
      </w:r>
      <w:r w:rsidRPr="00711890">
        <w:rPr>
          <w:rFonts w:ascii="Times New Roman" w:hAnsi="Times New Roman" w:cs="Times New Roman"/>
          <w:b/>
          <w:sz w:val="28"/>
          <w:szCs w:val="28"/>
        </w:rPr>
        <w:t>»</w:t>
      </w:r>
    </w:p>
    <w:p w14:paraId="0054A264"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49E68635"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2BB77BB8"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39120940"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03F9BA10" w14:textId="3A952E44" w:rsidR="003C44AE" w:rsidRDefault="003C44AE" w:rsidP="003C44AE">
      <w:pPr>
        <w:spacing w:after="0" w:line="240" w:lineRule="auto"/>
        <w:ind w:firstLine="709"/>
        <w:jc w:val="both"/>
        <w:rPr>
          <w:rFonts w:ascii="Times New Roman" w:hAnsi="Times New Roman" w:cs="Times New Roman"/>
          <w:sz w:val="28"/>
          <w:szCs w:val="28"/>
        </w:rPr>
      </w:pPr>
    </w:p>
    <w:p w14:paraId="081CBA1A" w14:textId="511C314A" w:rsidR="00C704FD" w:rsidRDefault="00C704FD" w:rsidP="003C44AE">
      <w:pPr>
        <w:spacing w:after="0" w:line="240" w:lineRule="auto"/>
        <w:ind w:firstLine="709"/>
        <w:jc w:val="both"/>
        <w:rPr>
          <w:rFonts w:ascii="Times New Roman" w:hAnsi="Times New Roman" w:cs="Times New Roman"/>
          <w:sz w:val="28"/>
          <w:szCs w:val="28"/>
        </w:rPr>
      </w:pPr>
    </w:p>
    <w:p w14:paraId="419BC66A" w14:textId="77777777" w:rsidR="00C704FD" w:rsidRPr="00711890" w:rsidRDefault="00C704FD" w:rsidP="003C44AE">
      <w:pPr>
        <w:spacing w:after="0" w:line="240" w:lineRule="auto"/>
        <w:ind w:firstLine="709"/>
        <w:jc w:val="both"/>
        <w:rPr>
          <w:rFonts w:ascii="Times New Roman" w:hAnsi="Times New Roman" w:cs="Times New Roman"/>
          <w:sz w:val="28"/>
          <w:szCs w:val="28"/>
        </w:rPr>
      </w:pPr>
    </w:p>
    <w:p w14:paraId="1E63BB2D"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73106C23"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58115CCB"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2D21CF1C"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05132637"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4AADB291"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04A8536C"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48951B8B"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1B4E7E03"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2D44FCC0"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4AA12C6A" w14:textId="77777777" w:rsidR="003C44AE" w:rsidRPr="00711890" w:rsidRDefault="003C44AE" w:rsidP="003C44AE">
      <w:pPr>
        <w:spacing w:after="0" w:line="240" w:lineRule="auto"/>
        <w:ind w:firstLine="709"/>
        <w:jc w:val="both"/>
        <w:rPr>
          <w:rFonts w:ascii="Times New Roman" w:hAnsi="Times New Roman" w:cs="Times New Roman"/>
          <w:sz w:val="28"/>
          <w:szCs w:val="28"/>
        </w:rPr>
      </w:pPr>
    </w:p>
    <w:p w14:paraId="2431B01B" w14:textId="77777777" w:rsidR="00164335" w:rsidRPr="00711890" w:rsidRDefault="00164335" w:rsidP="003C44AE">
      <w:pPr>
        <w:spacing w:after="0" w:line="240" w:lineRule="auto"/>
        <w:ind w:firstLine="709"/>
        <w:jc w:val="both"/>
        <w:rPr>
          <w:rFonts w:ascii="Times New Roman" w:hAnsi="Times New Roman" w:cs="Times New Roman"/>
          <w:sz w:val="28"/>
          <w:szCs w:val="28"/>
        </w:rPr>
      </w:pPr>
    </w:p>
    <w:p w14:paraId="213DCE3B" w14:textId="77777777" w:rsidR="003C44AE" w:rsidRPr="00711890" w:rsidRDefault="003C44AE" w:rsidP="003C44AE">
      <w:pPr>
        <w:pStyle w:val="a3"/>
        <w:ind w:firstLine="709"/>
        <w:jc w:val="both"/>
        <w:rPr>
          <w:rFonts w:ascii="Times New Roman" w:hAnsi="Times New Roman"/>
          <w:b/>
          <w:bCs/>
          <w:szCs w:val="28"/>
        </w:rPr>
      </w:pPr>
    </w:p>
    <w:p w14:paraId="478FB1CF" w14:textId="429BE151" w:rsidR="003C44AE" w:rsidRDefault="00164335" w:rsidP="00164335">
      <w:pPr>
        <w:pStyle w:val="a3"/>
        <w:ind w:firstLine="709"/>
        <w:rPr>
          <w:rFonts w:ascii="Times New Roman" w:hAnsi="Times New Roman"/>
          <w:b/>
          <w:bCs/>
          <w:szCs w:val="28"/>
        </w:rPr>
      </w:pPr>
      <w:r w:rsidRPr="00711890">
        <w:rPr>
          <w:rFonts w:ascii="Times New Roman" w:hAnsi="Times New Roman"/>
          <w:b/>
          <w:bCs/>
          <w:szCs w:val="28"/>
        </w:rPr>
        <w:t xml:space="preserve">Город </w:t>
      </w:r>
      <w:r w:rsidR="00EC5EA6" w:rsidRPr="00711890">
        <w:rPr>
          <w:rFonts w:ascii="Times New Roman" w:hAnsi="Times New Roman"/>
          <w:b/>
          <w:bCs/>
          <w:szCs w:val="28"/>
        </w:rPr>
        <w:t>202</w:t>
      </w:r>
      <w:r w:rsidR="00A0621C">
        <w:rPr>
          <w:rFonts w:ascii="Times New Roman" w:hAnsi="Times New Roman"/>
          <w:b/>
          <w:bCs/>
          <w:szCs w:val="28"/>
        </w:rPr>
        <w:t>3</w:t>
      </w:r>
      <w:r w:rsidR="003C44AE" w:rsidRPr="00711890">
        <w:rPr>
          <w:rFonts w:ascii="Times New Roman" w:hAnsi="Times New Roman"/>
          <w:b/>
          <w:bCs/>
          <w:szCs w:val="28"/>
        </w:rPr>
        <w:t xml:space="preserve"> г.</w:t>
      </w:r>
    </w:p>
    <w:p w14:paraId="761D1371" w14:textId="77777777" w:rsidR="00C704FD" w:rsidRPr="00C704FD" w:rsidRDefault="00C704FD" w:rsidP="00C704FD">
      <w:pPr>
        <w:pStyle w:val="a4"/>
        <w:rPr>
          <w:lang w:eastAsia="ar-SA"/>
        </w:rPr>
      </w:pPr>
    </w:p>
    <w:p w14:paraId="4C710B28" w14:textId="77777777" w:rsidR="001B50F7" w:rsidRPr="001B50F7" w:rsidRDefault="001B50F7" w:rsidP="001B50F7">
      <w:pPr>
        <w:spacing w:after="0" w:line="240" w:lineRule="auto"/>
        <w:ind w:firstLine="567"/>
        <w:jc w:val="center"/>
        <w:rPr>
          <w:rFonts w:ascii="Times New Roman" w:eastAsia="Times New Roman" w:hAnsi="Times New Roman" w:cs="Times New Roman"/>
          <w:b/>
          <w:bCs/>
          <w:sz w:val="28"/>
          <w:szCs w:val="28"/>
        </w:rPr>
      </w:pPr>
      <w:bookmarkStart w:id="1" w:name="_Hlk94076936"/>
      <w:bookmarkStart w:id="2" w:name="_Hlk99364265"/>
      <w:r w:rsidRPr="001B50F7">
        <w:rPr>
          <w:rFonts w:ascii="Times New Roman" w:eastAsia="Times New Roman" w:hAnsi="Times New Roman" w:cs="Times New Roman"/>
          <w:b/>
          <w:bCs/>
          <w:sz w:val="28"/>
          <w:szCs w:val="28"/>
        </w:rPr>
        <w:lastRenderedPageBreak/>
        <w:t>Содержание:</w:t>
      </w:r>
    </w:p>
    <w:p w14:paraId="27C5CB4F" w14:textId="77777777" w:rsidR="001B50F7" w:rsidRPr="001B50F7" w:rsidRDefault="001B50F7" w:rsidP="001B50F7">
      <w:pPr>
        <w:spacing w:after="0" w:line="240" w:lineRule="auto"/>
        <w:ind w:firstLine="567"/>
        <w:jc w:val="center"/>
        <w:rPr>
          <w:rFonts w:ascii="Times New Roman" w:eastAsia="Times New Roman" w:hAnsi="Times New Roman" w:cs="Times New Roman"/>
          <w:b/>
          <w:bCs/>
          <w:sz w:val="28"/>
          <w:szCs w:val="28"/>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711890" w:rsidRPr="001B50F7" w14:paraId="119B37D0" w14:textId="77777777" w:rsidTr="00144BEC">
        <w:tc>
          <w:tcPr>
            <w:tcW w:w="8642" w:type="dxa"/>
            <w:hideMark/>
          </w:tcPr>
          <w:p w14:paraId="6A155E01"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Содержание …………………………………………………………</w:t>
            </w:r>
            <w:proofErr w:type="gramStart"/>
            <w:r w:rsidRPr="001B50F7">
              <w:rPr>
                <w:rFonts w:ascii="Times New Roman" w:eastAsia="Calibri" w:hAnsi="Times New Roman"/>
                <w:bCs/>
                <w:sz w:val="28"/>
                <w:szCs w:val="28"/>
                <w:lang w:eastAsia="en-US"/>
              </w:rPr>
              <w:t>…….</w:t>
            </w:r>
            <w:proofErr w:type="gramEnd"/>
          </w:p>
        </w:tc>
        <w:tc>
          <w:tcPr>
            <w:tcW w:w="986" w:type="dxa"/>
          </w:tcPr>
          <w:p w14:paraId="50C43111" w14:textId="3C85D29D"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2</w:t>
            </w:r>
          </w:p>
        </w:tc>
      </w:tr>
      <w:tr w:rsidR="00711890" w:rsidRPr="001B50F7" w14:paraId="7D7067A7" w14:textId="77777777" w:rsidTr="00144BEC">
        <w:tc>
          <w:tcPr>
            <w:tcW w:w="8642" w:type="dxa"/>
            <w:hideMark/>
          </w:tcPr>
          <w:p w14:paraId="0AB8E9DA"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Общие положения ………………………………………………………...</w:t>
            </w:r>
          </w:p>
        </w:tc>
        <w:tc>
          <w:tcPr>
            <w:tcW w:w="986" w:type="dxa"/>
          </w:tcPr>
          <w:p w14:paraId="72F00804" w14:textId="74EDB2AA"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3</w:t>
            </w:r>
          </w:p>
        </w:tc>
      </w:tr>
      <w:tr w:rsidR="00711890" w:rsidRPr="001B50F7" w14:paraId="73B52D64" w14:textId="77777777" w:rsidTr="00144BEC">
        <w:tc>
          <w:tcPr>
            <w:tcW w:w="8642" w:type="dxa"/>
            <w:hideMark/>
          </w:tcPr>
          <w:p w14:paraId="5C456894"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Планируемые результаты …………………………………………</w:t>
            </w:r>
            <w:proofErr w:type="gramStart"/>
            <w:r w:rsidRPr="001B50F7">
              <w:rPr>
                <w:rFonts w:ascii="Times New Roman" w:eastAsia="Calibri" w:hAnsi="Times New Roman"/>
                <w:bCs/>
                <w:sz w:val="28"/>
                <w:szCs w:val="28"/>
                <w:lang w:eastAsia="en-US"/>
              </w:rPr>
              <w:t>…….</w:t>
            </w:r>
            <w:proofErr w:type="gramEnd"/>
            <w:r w:rsidRPr="001B50F7">
              <w:rPr>
                <w:rFonts w:ascii="Times New Roman" w:eastAsia="Calibri" w:hAnsi="Times New Roman"/>
                <w:bCs/>
                <w:sz w:val="28"/>
                <w:szCs w:val="28"/>
                <w:lang w:eastAsia="en-US"/>
              </w:rPr>
              <w:t>.</w:t>
            </w:r>
          </w:p>
        </w:tc>
        <w:tc>
          <w:tcPr>
            <w:tcW w:w="986" w:type="dxa"/>
          </w:tcPr>
          <w:p w14:paraId="6DC9D9CB" w14:textId="545D1D97"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5</w:t>
            </w:r>
          </w:p>
        </w:tc>
      </w:tr>
      <w:tr w:rsidR="00711890" w:rsidRPr="001B50F7" w14:paraId="1F804714" w14:textId="77777777" w:rsidTr="00144BEC">
        <w:tc>
          <w:tcPr>
            <w:tcW w:w="8642" w:type="dxa"/>
            <w:hideMark/>
          </w:tcPr>
          <w:p w14:paraId="089B3DDB"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Организационно – педагогические условия ………………………</w:t>
            </w:r>
            <w:proofErr w:type="gramStart"/>
            <w:r w:rsidRPr="001B50F7">
              <w:rPr>
                <w:rFonts w:ascii="Times New Roman" w:eastAsia="Calibri" w:hAnsi="Times New Roman"/>
                <w:bCs/>
                <w:sz w:val="28"/>
                <w:szCs w:val="28"/>
                <w:lang w:eastAsia="en-US"/>
              </w:rPr>
              <w:t>…….</w:t>
            </w:r>
            <w:proofErr w:type="gramEnd"/>
          </w:p>
        </w:tc>
        <w:tc>
          <w:tcPr>
            <w:tcW w:w="986" w:type="dxa"/>
          </w:tcPr>
          <w:p w14:paraId="46A0BD05" w14:textId="5B971F38"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16</w:t>
            </w:r>
          </w:p>
        </w:tc>
      </w:tr>
      <w:tr w:rsidR="00711890" w:rsidRPr="001B50F7" w14:paraId="3AD044D8" w14:textId="77777777" w:rsidTr="00144BEC">
        <w:tc>
          <w:tcPr>
            <w:tcW w:w="8642" w:type="dxa"/>
            <w:hideMark/>
          </w:tcPr>
          <w:p w14:paraId="17339113"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Итоговая аттестация ………………………………………………………</w:t>
            </w:r>
          </w:p>
        </w:tc>
        <w:tc>
          <w:tcPr>
            <w:tcW w:w="986" w:type="dxa"/>
          </w:tcPr>
          <w:p w14:paraId="30515255" w14:textId="6A3968DD"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1</w:t>
            </w:r>
            <w:r w:rsidR="00A0621C">
              <w:rPr>
                <w:rFonts w:ascii="Times New Roman" w:eastAsia="Calibri" w:hAnsi="Times New Roman"/>
                <w:bCs/>
                <w:sz w:val="28"/>
                <w:szCs w:val="28"/>
                <w:lang w:eastAsia="en-US"/>
              </w:rPr>
              <w:t>8</w:t>
            </w:r>
          </w:p>
        </w:tc>
      </w:tr>
      <w:tr w:rsidR="00711890" w:rsidRPr="001B50F7" w14:paraId="549253C4" w14:textId="77777777" w:rsidTr="00144BEC">
        <w:tc>
          <w:tcPr>
            <w:tcW w:w="8642" w:type="dxa"/>
            <w:hideMark/>
          </w:tcPr>
          <w:p w14:paraId="62EDF49F"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Учебно-тематический план ………………………………………………</w:t>
            </w:r>
          </w:p>
        </w:tc>
        <w:tc>
          <w:tcPr>
            <w:tcW w:w="986" w:type="dxa"/>
          </w:tcPr>
          <w:p w14:paraId="5DCE7604" w14:textId="30E7C0D9"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1</w:t>
            </w:r>
            <w:r w:rsidR="00A0621C">
              <w:rPr>
                <w:rFonts w:ascii="Times New Roman" w:eastAsia="Calibri" w:hAnsi="Times New Roman"/>
                <w:bCs/>
                <w:sz w:val="28"/>
                <w:szCs w:val="28"/>
                <w:lang w:eastAsia="en-US"/>
              </w:rPr>
              <w:t>9</w:t>
            </w:r>
          </w:p>
        </w:tc>
      </w:tr>
      <w:tr w:rsidR="00711890" w:rsidRPr="001B50F7" w14:paraId="3E32C0C2" w14:textId="77777777" w:rsidTr="00144BEC">
        <w:tc>
          <w:tcPr>
            <w:tcW w:w="8642" w:type="dxa"/>
            <w:hideMark/>
          </w:tcPr>
          <w:p w14:paraId="0CA457A7"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Календарный учебный график …………………………………………...</w:t>
            </w:r>
          </w:p>
        </w:tc>
        <w:tc>
          <w:tcPr>
            <w:tcW w:w="986" w:type="dxa"/>
          </w:tcPr>
          <w:p w14:paraId="17C36628" w14:textId="456F1E00" w:rsidR="001B50F7" w:rsidRPr="001B50F7" w:rsidRDefault="00A0621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20</w:t>
            </w:r>
          </w:p>
        </w:tc>
      </w:tr>
      <w:tr w:rsidR="00711890" w:rsidRPr="001B50F7" w14:paraId="2DCDADAB" w14:textId="77777777" w:rsidTr="00144BEC">
        <w:tc>
          <w:tcPr>
            <w:tcW w:w="8642" w:type="dxa"/>
            <w:hideMark/>
          </w:tcPr>
          <w:p w14:paraId="3C199D1B" w14:textId="06663E1F"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Рабочая программа. Содержание</w:t>
            </w:r>
            <w:r w:rsidR="008628E5" w:rsidRPr="00711890">
              <w:rPr>
                <w:rFonts w:ascii="Times New Roman" w:eastAsia="Calibri" w:hAnsi="Times New Roman"/>
                <w:bCs/>
                <w:sz w:val="28"/>
                <w:szCs w:val="28"/>
                <w:lang w:eastAsia="en-US"/>
              </w:rPr>
              <w:t xml:space="preserve"> разделов, тем</w:t>
            </w:r>
            <w:proofErr w:type="gramStart"/>
            <w:r w:rsidR="008628E5" w:rsidRPr="00711890">
              <w:rPr>
                <w:rFonts w:ascii="Times New Roman" w:eastAsia="Calibri" w:hAnsi="Times New Roman"/>
                <w:bCs/>
                <w:sz w:val="28"/>
                <w:szCs w:val="28"/>
                <w:lang w:eastAsia="en-US"/>
              </w:rPr>
              <w:t xml:space="preserve"> ..</w:t>
            </w:r>
            <w:proofErr w:type="gramEnd"/>
            <w:r w:rsidRPr="001B50F7">
              <w:rPr>
                <w:rFonts w:ascii="Times New Roman" w:eastAsia="Calibri" w:hAnsi="Times New Roman"/>
                <w:bCs/>
                <w:sz w:val="28"/>
                <w:szCs w:val="28"/>
                <w:lang w:eastAsia="en-US"/>
              </w:rPr>
              <w:t>………………………</w:t>
            </w:r>
          </w:p>
        </w:tc>
        <w:tc>
          <w:tcPr>
            <w:tcW w:w="986" w:type="dxa"/>
          </w:tcPr>
          <w:p w14:paraId="3DACEB5A" w14:textId="511EAEF9" w:rsidR="001B50F7" w:rsidRPr="001B50F7" w:rsidRDefault="00A0621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2</w:t>
            </w:r>
            <w:r w:rsidR="00542882">
              <w:rPr>
                <w:rFonts w:ascii="Times New Roman" w:eastAsia="Calibri" w:hAnsi="Times New Roman"/>
                <w:bCs/>
                <w:sz w:val="28"/>
                <w:szCs w:val="28"/>
                <w:lang w:eastAsia="en-US"/>
              </w:rPr>
              <w:t>0</w:t>
            </w:r>
          </w:p>
        </w:tc>
      </w:tr>
      <w:tr w:rsidR="00711890" w:rsidRPr="001B50F7" w14:paraId="22A2E9FD" w14:textId="77777777" w:rsidTr="00144BEC">
        <w:tc>
          <w:tcPr>
            <w:tcW w:w="8642" w:type="dxa"/>
            <w:hideMark/>
          </w:tcPr>
          <w:p w14:paraId="468C4805"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Оценочные материалы</w:t>
            </w:r>
            <w:proofErr w:type="gramStart"/>
            <w:r w:rsidRPr="001B50F7">
              <w:rPr>
                <w:rFonts w:ascii="Times New Roman" w:eastAsia="Calibri" w:hAnsi="Times New Roman"/>
                <w:bCs/>
                <w:sz w:val="28"/>
                <w:szCs w:val="28"/>
                <w:lang w:eastAsia="en-US"/>
              </w:rPr>
              <w:t xml:space="preserve"> .…</w:t>
            </w:r>
            <w:proofErr w:type="gramEnd"/>
            <w:r w:rsidRPr="001B50F7">
              <w:rPr>
                <w:rFonts w:ascii="Times New Roman" w:eastAsia="Calibri" w:hAnsi="Times New Roman"/>
                <w:bCs/>
                <w:sz w:val="28"/>
                <w:szCs w:val="28"/>
                <w:lang w:eastAsia="en-US"/>
              </w:rPr>
              <w:t>………………………………………………...</w:t>
            </w:r>
          </w:p>
        </w:tc>
        <w:tc>
          <w:tcPr>
            <w:tcW w:w="986" w:type="dxa"/>
          </w:tcPr>
          <w:p w14:paraId="0EB3CBED" w14:textId="17ACDA33"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2</w:t>
            </w:r>
            <w:r w:rsidR="00542882">
              <w:rPr>
                <w:rFonts w:ascii="Times New Roman" w:eastAsia="Calibri" w:hAnsi="Times New Roman"/>
                <w:bCs/>
                <w:sz w:val="28"/>
                <w:szCs w:val="28"/>
                <w:lang w:eastAsia="en-US"/>
              </w:rPr>
              <w:t>2</w:t>
            </w:r>
          </w:p>
        </w:tc>
      </w:tr>
      <w:tr w:rsidR="00711890" w:rsidRPr="001B50F7" w14:paraId="49134268" w14:textId="77777777" w:rsidTr="00144BEC">
        <w:tc>
          <w:tcPr>
            <w:tcW w:w="8642" w:type="dxa"/>
            <w:hideMark/>
          </w:tcPr>
          <w:p w14:paraId="5EF74CCD"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Методические материалы ………………………………………………...</w:t>
            </w:r>
          </w:p>
        </w:tc>
        <w:tc>
          <w:tcPr>
            <w:tcW w:w="986" w:type="dxa"/>
          </w:tcPr>
          <w:p w14:paraId="504A2FA9" w14:textId="6DB5FCEB"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2</w:t>
            </w:r>
            <w:r w:rsidR="00542882">
              <w:rPr>
                <w:rFonts w:ascii="Times New Roman" w:eastAsia="Calibri" w:hAnsi="Times New Roman"/>
                <w:bCs/>
                <w:sz w:val="28"/>
                <w:szCs w:val="28"/>
                <w:lang w:eastAsia="en-US"/>
              </w:rPr>
              <w:t>3</w:t>
            </w:r>
          </w:p>
        </w:tc>
      </w:tr>
      <w:tr w:rsidR="00711890" w:rsidRPr="001B50F7" w14:paraId="6ED572A7" w14:textId="77777777" w:rsidTr="00144BEC">
        <w:tc>
          <w:tcPr>
            <w:tcW w:w="8642" w:type="dxa"/>
            <w:hideMark/>
          </w:tcPr>
          <w:p w14:paraId="02E76BB9" w14:textId="77777777" w:rsidR="001B50F7" w:rsidRPr="001B50F7" w:rsidRDefault="001B50F7" w:rsidP="001B50F7">
            <w:pPr>
              <w:spacing w:after="0" w:line="240" w:lineRule="auto"/>
              <w:rPr>
                <w:rFonts w:ascii="Times New Roman" w:eastAsia="Calibri" w:hAnsi="Times New Roman"/>
                <w:bCs/>
                <w:sz w:val="28"/>
                <w:szCs w:val="28"/>
                <w:lang w:eastAsia="en-US"/>
              </w:rPr>
            </w:pPr>
            <w:r w:rsidRPr="001B50F7">
              <w:rPr>
                <w:rFonts w:ascii="Times New Roman" w:eastAsia="Calibri" w:hAnsi="Times New Roman"/>
                <w:bCs/>
                <w:sz w:val="28"/>
                <w:szCs w:val="28"/>
                <w:lang w:eastAsia="en-US"/>
              </w:rPr>
              <w:t>Нормативно-правовые акты и список литературы ……</w:t>
            </w:r>
            <w:proofErr w:type="gramStart"/>
            <w:r w:rsidRPr="001B50F7">
              <w:rPr>
                <w:rFonts w:ascii="Times New Roman" w:eastAsia="Calibri" w:hAnsi="Times New Roman"/>
                <w:bCs/>
                <w:sz w:val="28"/>
                <w:szCs w:val="28"/>
                <w:lang w:eastAsia="en-US"/>
              </w:rPr>
              <w:t>…….</w:t>
            </w:r>
            <w:proofErr w:type="gramEnd"/>
            <w:r w:rsidRPr="001B50F7">
              <w:rPr>
                <w:rFonts w:ascii="Times New Roman" w:eastAsia="Calibri" w:hAnsi="Times New Roman"/>
                <w:bCs/>
                <w:sz w:val="28"/>
                <w:szCs w:val="28"/>
                <w:lang w:eastAsia="en-US"/>
              </w:rPr>
              <w:t>.…………</w:t>
            </w:r>
          </w:p>
        </w:tc>
        <w:tc>
          <w:tcPr>
            <w:tcW w:w="986" w:type="dxa"/>
          </w:tcPr>
          <w:p w14:paraId="031C46D1" w14:textId="50919561" w:rsidR="001B50F7" w:rsidRPr="001B50F7" w:rsidRDefault="00144BEC" w:rsidP="001B50F7">
            <w:pPr>
              <w:spacing w:after="0" w:line="240" w:lineRule="auto"/>
              <w:ind w:left="-98"/>
              <w:rPr>
                <w:rFonts w:ascii="Times New Roman" w:eastAsia="Calibri" w:hAnsi="Times New Roman"/>
                <w:bCs/>
                <w:sz w:val="28"/>
                <w:szCs w:val="28"/>
                <w:lang w:eastAsia="en-US"/>
              </w:rPr>
            </w:pPr>
            <w:r>
              <w:rPr>
                <w:rFonts w:ascii="Times New Roman" w:eastAsia="Calibri" w:hAnsi="Times New Roman"/>
                <w:bCs/>
                <w:sz w:val="28"/>
                <w:szCs w:val="28"/>
                <w:lang w:eastAsia="en-US"/>
              </w:rPr>
              <w:t>2</w:t>
            </w:r>
            <w:r w:rsidR="00542882">
              <w:rPr>
                <w:rFonts w:ascii="Times New Roman" w:eastAsia="Calibri" w:hAnsi="Times New Roman"/>
                <w:bCs/>
                <w:sz w:val="28"/>
                <w:szCs w:val="28"/>
                <w:lang w:eastAsia="en-US"/>
              </w:rPr>
              <w:t>3</w:t>
            </w:r>
          </w:p>
        </w:tc>
      </w:tr>
    </w:tbl>
    <w:p w14:paraId="0D9C6063" w14:textId="77777777" w:rsidR="001B50F7" w:rsidRPr="001B50F7" w:rsidRDefault="001B50F7" w:rsidP="001B50F7">
      <w:pPr>
        <w:spacing w:after="0" w:line="240" w:lineRule="auto"/>
        <w:ind w:firstLine="567"/>
        <w:jc w:val="center"/>
        <w:rPr>
          <w:rFonts w:ascii="Times New Roman" w:eastAsia="Times New Roman" w:hAnsi="Times New Roman" w:cs="Times New Roman"/>
          <w:b/>
          <w:bCs/>
          <w:sz w:val="28"/>
          <w:szCs w:val="28"/>
        </w:rPr>
      </w:pPr>
    </w:p>
    <w:bookmarkEnd w:id="1"/>
    <w:p w14:paraId="432A5B34" w14:textId="77777777" w:rsidR="001B50F7" w:rsidRPr="001B50F7" w:rsidRDefault="001B50F7" w:rsidP="001B50F7">
      <w:pPr>
        <w:spacing w:after="0" w:line="240" w:lineRule="auto"/>
        <w:ind w:firstLine="709"/>
        <w:jc w:val="center"/>
        <w:rPr>
          <w:rFonts w:ascii="Times New Roman" w:eastAsia="Times New Roman" w:hAnsi="Times New Roman" w:cs="Times New Roman"/>
          <w:b/>
          <w:bCs/>
          <w:sz w:val="28"/>
          <w:szCs w:val="28"/>
        </w:rPr>
      </w:pPr>
    </w:p>
    <w:p w14:paraId="4AF9BE4B" w14:textId="77777777" w:rsidR="001B50F7" w:rsidRPr="001B50F7" w:rsidRDefault="001B50F7" w:rsidP="001B50F7">
      <w:pPr>
        <w:spacing w:after="0" w:line="240" w:lineRule="auto"/>
        <w:ind w:firstLine="709"/>
        <w:jc w:val="center"/>
        <w:rPr>
          <w:rFonts w:ascii="Times New Roman" w:eastAsia="Times New Roman" w:hAnsi="Times New Roman" w:cs="Times New Roman"/>
          <w:b/>
          <w:bCs/>
          <w:sz w:val="28"/>
          <w:szCs w:val="28"/>
        </w:rPr>
      </w:pPr>
    </w:p>
    <w:p w14:paraId="6A062C5E" w14:textId="3D4A893C"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6F7F9717" w14:textId="005473C9"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42EA8377" w14:textId="1CDE3EA4"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1515CD0F" w14:textId="72572CDF"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15616784" w14:textId="7B83E25F"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0D906148" w14:textId="3B9B11EA"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470B19DF" w14:textId="10EDB051"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0991CCE6" w14:textId="35A8A656"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2201EFCF" w14:textId="06ACD135"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2EE29387" w14:textId="72BCB11E"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4BE3B639" w14:textId="65BD76F0"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3088CE1F" w14:textId="011122E4"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0974268D" w14:textId="55CC412E"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17ED5436" w14:textId="736BC2C0"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081B44AD" w14:textId="1B1CABED"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35FC51A1" w14:textId="6D3A1716"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68949B5B" w14:textId="0F16796F"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6C3D506B" w14:textId="102538AF"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7EFC5D9F" w14:textId="26903F1B"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06D1AE20" w14:textId="7652EF0F"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66AA1798" w14:textId="31AA2823"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67D29098" w14:textId="29449330"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46CF5308" w14:textId="6EB84A6E"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2F0C5ACB" w14:textId="47BC9D14"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29E2D9CA" w14:textId="5DEC1798" w:rsidR="001B50F7" w:rsidRDefault="001B50F7" w:rsidP="001B50F7">
      <w:pPr>
        <w:spacing w:after="0" w:line="240" w:lineRule="auto"/>
        <w:ind w:firstLine="709"/>
        <w:jc w:val="center"/>
        <w:rPr>
          <w:rFonts w:ascii="Times New Roman" w:eastAsia="Times New Roman" w:hAnsi="Times New Roman" w:cs="Times New Roman"/>
          <w:b/>
          <w:bCs/>
          <w:sz w:val="28"/>
          <w:szCs w:val="28"/>
        </w:rPr>
      </w:pPr>
    </w:p>
    <w:p w14:paraId="45521B87" w14:textId="1B437522" w:rsidR="00144BEC" w:rsidRDefault="00144BEC" w:rsidP="001B50F7">
      <w:pPr>
        <w:spacing w:after="0" w:line="240" w:lineRule="auto"/>
        <w:ind w:firstLine="709"/>
        <w:jc w:val="center"/>
        <w:rPr>
          <w:rFonts w:ascii="Times New Roman" w:eastAsia="Times New Roman" w:hAnsi="Times New Roman" w:cs="Times New Roman"/>
          <w:b/>
          <w:bCs/>
          <w:sz w:val="28"/>
          <w:szCs w:val="28"/>
        </w:rPr>
      </w:pPr>
    </w:p>
    <w:p w14:paraId="05F156CC" w14:textId="77777777" w:rsidR="00144BEC" w:rsidRPr="00711890" w:rsidRDefault="00144BEC" w:rsidP="001B50F7">
      <w:pPr>
        <w:spacing w:after="0" w:line="240" w:lineRule="auto"/>
        <w:ind w:firstLine="709"/>
        <w:jc w:val="center"/>
        <w:rPr>
          <w:rFonts w:ascii="Times New Roman" w:eastAsia="Times New Roman" w:hAnsi="Times New Roman" w:cs="Times New Roman"/>
          <w:b/>
          <w:bCs/>
          <w:sz w:val="28"/>
          <w:szCs w:val="28"/>
        </w:rPr>
      </w:pPr>
    </w:p>
    <w:p w14:paraId="14B02187" w14:textId="2F48C2E5" w:rsidR="001B50F7" w:rsidRPr="00711890" w:rsidRDefault="001B50F7" w:rsidP="001B50F7">
      <w:pPr>
        <w:spacing w:after="0" w:line="240" w:lineRule="auto"/>
        <w:ind w:firstLine="709"/>
        <w:jc w:val="center"/>
        <w:rPr>
          <w:rFonts w:ascii="Times New Roman" w:eastAsia="Times New Roman" w:hAnsi="Times New Roman" w:cs="Times New Roman"/>
          <w:b/>
          <w:bCs/>
          <w:sz w:val="28"/>
          <w:szCs w:val="28"/>
        </w:rPr>
      </w:pPr>
    </w:p>
    <w:p w14:paraId="4FC6C986" w14:textId="77777777" w:rsidR="001B50F7" w:rsidRPr="001B50F7" w:rsidRDefault="001B50F7" w:rsidP="001B50F7">
      <w:pPr>
        <w:spacing w:after="0" w:line="240" w:lineRule="auto"/>
        <w:ind w:firstLine="709"/>
        <w:jc w:val="center"/>
        <w:rPr>
          <w:rFonts w:ascii="Times New Roman" w:eastAsia="Times New Roman" w:hAnsi="Times New Roman" w:cs="Times New Roman"/>
          <w:b/>
          <w:bCs/>
          <w:sz w:val="28"/>
          <w:szCs w:val="28"/>
        </w:rPr>
      </w:pPr>
      <w:r w:rsidRPr="001B50F7">
        <w:rPr>
          <w:rFonts w:ascii="Times New Roman" w:eastAsia="Times New Roman" w:hAnsi="Times New Roman" w:cs="Times New Roman"/>
          <w:b/>
          <w:bCs/>
          <w:sz w:val="28"/>
          <w:szCs w:val="28"/>
        </w:rPr>
        <w:lastRenderedPageBreak/>
        <w:t>ОБЩИЕ ПОЛОЖЕНИЯ</w:t>
      </w:r>
    </w:p>
    <w:p w14:paraId="182DE98E" w14:textId="77777777" w:rsidR="001B50F7" w:rsidRPr="001B50F7" w:rsidRDefault="001B50F7" w:rsidP="001B50F7">
      <w:pPr>
        <w:spacing w:after="0" w:line="240" w:lineRule="auto"/>
        <w:ind w:firstLine="709"/>
        <w:jc w:val="both"/>
        <w:rPr>
          <w:rFonts w:ascii="Times New Roman" w:eastAsia="Times New Roman" w:hAnsi="Times New Roman" w:cs="Times New Roman"/>
          <w:sz w:val="28"/>
          <w:szCs w:val="28"/>
        </w:rPr>
      </w:pPr>
    </w:p>
    <w:p w14:paraId="3465B831" w14:textId="05D21A7A" w:rsidR="001B50F7" w:rsidRPr="001B50F7" w:rsidRDefault="001B50F7" w:rsidP="001B50F7">
      <w:pPr>
        <w:spacing w:after="0" w:line="240" w:lineRule="auto"/>
        <w:ind w:firstLine="709"/>
        <w:jc w:val="both"/>
        <w:rPr>
          <w:rFonts w:ascii="Times New Roman" w:eastAsia="Times New Roman" w:hAnsi="Times New Roman" w:cs="Times New Roman"/>
          <w:sz w:val="28"/>
          <w:szCs w:val="28"/>
        </w:rPr>
      </w:pPr>
      <w:bookmarkStart w:id="3" w:name="_Hlk99364342"/>
      <w:r w:rsidRPr="001B50F7">
        <w:rPr>
          <w:rFonts w:ascii="Times New Roman" w:eastAsia="Times New Roman" w:hAnsi="Times New Roman" w:cs="Times New Roman"/>
          <w:sz w:val="28"/>
          <w:szCs w:val="28"/>
        </w:rPr>
        <w:t xml:space="preserve">Программа повышения квалификации </w:t>
      </w:r>
      <w:r w:rsidRPr="00711890">
        <w:rPr>
          <w:rFonts w:ascii="Times New Roman" w:eastAsia="Times New Roman" w:hAnsi="Times New Roman" w:cs="Times New Roman"/>
          <w:sz w:val="28"/>
          <w:szCs w:val="28"/>
        </w:rPr>
        <w:t>«</w:t>
      </w:r>
      <w:r w:rsidR="00C704FD" w:rsidRPr="00C704FD">
        <w:rPr>
          <w:rFonts w:ascii="Times New Roman" w:eastAsia="Times New Roman" w:hAnsi="Times New Roman" w:cs="Times New Roman"/>
          <w:sz w:val="28"/>
          <w:szCs w:val="28"/>
        </w:rPr>
        <w:t>Организация строительства, реконструкции и капитального ремонта</w:t>
      </w:r>
      <w:r w:rsidRPr="00711890">
        <w:rPr>
          <w:rFonts w:ascii="Times New Roman" w:eastAsia="Times New Roman" w:hAnsi="Times New Roman" w:cs="Times New Roman"/>
          <w:sz w:val="28"/>
          <w:szCs w:val="28"/>
        </w:rPr>
        <w:t xml:space="preserve">» </w:t>
      </w:r>
      <w:r w:rsidRPr="001B50F7">
        <w:rPr>
          <w:rFonts w:ascii="Times New Roman" w:eastAsia="Times New Roman" w:hAnsi="Times New Roman" w:cs="Times New Roman"/>
          <w:sz w:val="28"/>
          <w:szCs w:val="28"/>
        </w:rPr>
        <w:t>разработана в соответствии с требованиями следующих нормативно-технических документов:</w:t>
      </w:r>
    </w:p>
    <w:p w14:paraId="3D57EDD8" w14:textId="77777777" w:rsidR="001B50F7" w:rsidRPr="001B50F7" w:rsidRDefault="001B50F7" w:rsidP="001B50F7">
      <w:pPr>
        <w:spacing w:after="0" w:line="240" w:lineRule="auto"/>
        <w:ind w:firstLine="709"/>
        <w:jc w:val="both"/>
        <w:rPr>
          <w:rFonts w:ascii="Times New Roman" w:eastAsia="Times New Roman" w:hAnsi="Times New Roman" w:cs="Times New Roman"/>
          <w:sz w:val="28"/>
          <w:szCs w:val="28"/>
        </w:rPr>
      </w:pPr>
      <w:r w:rsidRPr="001B50F7">
        <w:rPr>
          <w:rFonts w:ascii="Times New Roman" w:eastAsia="Times New Roman" w:hAnsi="Times New Roman" w:cs="Times New Roman"/>
          <w:sz w:val="28"/>
          <w:szCs w:val="28"/>
        </w:rPr>
        <w:t>- Федерального закона от 29.12.2012г. №273-ФЗ «Об образовании в Российской Федерации» (ред. от 21.07.2021г.);</w:t>
      </w:r>
    </w:p>
    <w:p w14:paraId="714C3A3A" w14:textId="3E079259" w:rsidR="001B50F7" w:rsidRPr="00711890" w:rsidRDefault="001B50F7" w:rsidP="001B50F7">
      <w:pPr>
        <w:spacing w:after="0" w:line="259" w:lineRule="auto"/>
        <w:ind w:firstLine="709"/>
        <w:contextualSpacing/>
        <w:jc w:val="both"/>
        <w:rPr>
          <w:rFonts w:ascii="Times New Roman" w:eastAsia="Arial" w:hAnsi="Times New Roman" w:cs="Times New Roman"/>
          <w:bCs/>
          <w:sz w:val="28"/>
          <w:szCs w:val="28"/>
        </w:rPr>
      </w:pPr>
      <w:r w:rsidRPr="001B50F7">
        <w:rPr>
          <w:rFonts w:ascii="Times New Roman" w:eastAsia="Times New Roman" w:hAnsi="Times New Roman" w:cs="Times New Roman"/>
          <w:sz w:val="28"/>
          <w:szCs w:val="28"/>
        </w:rPr>
        <w:t xml:space="preserve">- </w:t>
      </w:r>
      <w:bookmarkStart w:id="4" w:name="_Hlk88814270"/>
      <w:r w:rsidRPr="001B50F7">
        <w:rPr>
          <w:rFonts w:ascii="Times New Roman" w:eastAsia="Arial" w:hAnsi="Times New Roman" w:cs="Times New Roman"/>
          <w:bCs/>
          <w:sz w:val="28"/>
          <w:szCs w:val="28"/>
        </w:rPr>
        <w:t>Приказ Министерства образования и науки Российской Федерации от 01.07. 2013 г. № 499 «Об утверждении Порядка организации и осуществления образовательной деятельности по дополнительным профессиональным программам»;</w:t>
      </w:r>
    </w:p>
    <w:p w14:paraId="4386299D" w14:textId="14B0C3BE" w:rsidR="00A51C9B" w:rsidRPr="001B50F7" w:rsidRDefault="00A51C9B" w:rsidP="001B50F7">
      <w:pPr>
        <w:spacing w:after="0" w:line="259" w:lineRule="auto"/>
        <w:ind w:firstLine="709"/>
        <w:contextualSpacing/>
        <w:jc w:val="both"/>
        <w:rPr>
          <w:rFonts w:ascii="Times New Roman" w:eastAsia="Arial" w:hAnsi="Times New Roman" w:cs="Times New Roman"/>
          <w:bCs/>
          <w:sz w:val="28"/>
          <w:szCs w:val="28"/>
        </w:rPr>
      </w:pPr>
      <w:r w:rsidRPr="00711890">
        <w:rPr>
          <w:rFonts w:ascii="Times New Roman" w:eastAsia="Arial" w:hAnsi="Times New Roman" w:cs="Times New Roman"/>
          <w:bCs/>
          <w:sz w:val="28"/>
          <w:szCs w:val="28"/>
        </w:rPr>
        <w:t>- Федерального закона от 30.12.2009 № 384-ФЗ «Технический регламент о безопасности зданий и сооружений»;</w:t>
      </w:r>
    </w:p>
    <w:p w14:paraId="70C32F52" w14:textId="4A9A5489" w:rsidR="001B50F7" w:rsidRPr="00711890" w:rsidRDefault="001B50F7" w:rsidP="001B50F7">
      <w:pPr>
        <w:spacing w:after="0" w:line="240" w:lineRule="auto"/>
        <w:ind w:firstLine="709"/>
        <w:jc w:val="both"/>
        <w:rPr>
          <w:rFonts w:ascii="Times New Roman" w:eastAsiaTheme="minorHAnsi" w:hAnsi="Times New Roman" w:cs="Times New Roman"/>
          <w:bCs/>
          <w:sz w:val="28"/>
          <w:szCs w:val="28"/>
          <w:lang w:eastAsia="en-US"/>
        </w:rPr>
      </w:pPr>
      <w:bookmarkStart w:id="5" w:name="_Hlk88813183"/>
      <w:bookmarkEnd w:id="4"/>
      <w:r w:rsidRPr="001B50F7">
        <w:rPr>
          <w:rFonts w:ascii="Times New Roman" w:eastAsia="Times New Roman" w:hAnsi="Times New Roman" w:cs="Times New Roman"/>
          <w:sz w:val="28"/>
          <w:szCs w:val="28"/>
        </w:rPr>
        <w:t xml:space="preserve">- </w:t>
      </w:r>
      <w:bookmarkStart w:id="6" w:name="_Hlk88813720"/>
      <w:r w:rsidRPr="001B50F7">
        <w:rPr>
          <w:rFonts w:ascii="Times New Roman" w:eastAsia="Times New Roman" w:hAnsi="Times New Roman" w:cs="Times New Roman"/>
          <w:sz w:val="28"/>
          <w:szCs w:val="28"/>
        </w:rPr>
        <w:t>Приказ</w:t>
      </w:r>
      <w:r w:rsidRPr="001B50F7">
        <w:rPr>
          <w:rFonts w:ascii="Times New Roman" w:eastAsiaTheme="minorHAnsi" w:hAnsi="Times New Roman" w:cs="Times New Roman"/>
          <w:bCs/>
          <w:sz w:val="28"/>
          <w:szCs w:val="28"/>
          <w:lang w:eastAsia="en-US"/>
        </w:rPr>
        <w:t xml:space="preserve"> Министерства труда и социальной защиты РФ </w:t>
      </w:r>
      <w:r w:rsidR="006B6C46" w:rsidRPr="00711890">
        <w:rPr>
          <w:rFonts w:ascii="Times New Roman" w:eastAsiaTheme="minorHAnsi" w:hAnsi="Times New Roman" w:cs="Times New Roman"/>
          <w:bCs/>
          <w:sz w:val="28"/>
          <w:szCs w:val="28"/>
          <w:lang w:eastAsia="en-US"/>
        </w:rPr>
        <w:t xml:space="preserve">от </w:t>
      </w:r>
      <w:r w:rsidR="00A0621C" w:rsidRPr="00A0621C">
        <w:rPr>
          <w:rFonts w:ascii="Times New Roman" w:eastAsiaTheme="minorHAnsi" w:hAnsi="Times New Roman" w:cs="Times New Roman"/>
          <w:bCs/>
          <w:sz w:val="28"/>
          <w:szCs w:val="28"/>
          <w:lang w:eastAsia="en-US"/>
        </w:rPr>
        <w:t>21 апреля 2022 года N 231н</w:t>
      </w:r>
      <w:r w:rsidR="00A51C9B" w:rsidRPr="00711890">
        <w:rPr>
          <w:rFonts w:ascii="Times New Roman" w:eastAsiaTheme="minorHAnsi" w:hAnsi="Times New Roman" w:cs="Times New Roman"/>
          <w:bCs/>
          <w:sz w:val="28"/>
          <w:szCs w:val="28"/>
          <w:lang w:eastAsia="en-US"/>
        </w:rPr>
        <w:t xml:space="preserve"> </w:t>
      </w:r>
      <w:r w:rsidRPr="001B50F7">
        <w:rPr>
          <w:rFonts w:ascii="Times New Roman" w:eastAsiaTheme="minorHAnsi" w:hAnsi="Times New Roman" w:cs="Times New Roman"/>
          <w:bCs/>
          <w:sz w:val="28"/>
          <w:szCs w:val="28"/>
          <w:lang w:eastAsia="en-US"/>
        </w:rPr>
        <w:t>«Об утверждении профессионального стандарта «</w:t>
      </w:r>
      <w:r w:rsidR="006B6C46" w:rsidRPr="00711890">
        <w:rPr>
          <w:rFonts w:ascii="Times New Roman" w:eastAsia="Times New Roman" w:hAnsi="Times New Roman" w:cs="Times New Roman"/>
          <w:sz w:val="28"/>
          <w:szCs w:val="28"/>
        </w:rPr>
        <w:t>Специалист по организации строительства</w:t>
      </w:r>
      <w:r w:rsidRPr="001B50F7">
        <w:rPr>
          <w:rFonts w:ascii="Times New Roman" w:eastAsiaTheme="minorHAnsi" w:hAnsi="Times New Roman" w:cs="Times New Roman"/>
          <w:bCs/>
          <w:sz w:val="28"/>
          <w:szCs w:val="28"/>
          <w:lang w:eastAsia="en-US"/>
        </w:rPr>
        <w:t>»</w:t>
      </w:r>
      <w:r w:rsidR="00A51C9B" w:rsidRPr="00711890">
        <w:rPr>
          <w:rFonts w:ascii="Times New Roman" w:eastAsiaTheme="minorHAnsi" w:hAnsi="Times New Roman" w:cs="Times New Roman"/>
          <w:bCs/>
          <w:sz w:val="28"/>
          <w:szCs w:val="28"/>
          <w:lang w:eastAsia="en-US"/>
        </w:rPr>
        <w:t>;</w:t>
      </w:r>
    </w:p>
    <w:p w14:paraId="41C93E04" w14:textId="592365DC" w:rsidR="00A51C9B" w:rsidRPr="001B50F7" w:rsidRDefault="00A51C9B" w:rsidP="001B50F7">
      <w:pPr>
        <w:spacing w:after="0" w:line="240" w:lineRule="auto"/>
        <w:ind w:firstLine="709"/>
        <w:jc w:val="both"/>
        <w:rPr>
          <w:rFonts w:ascii="Times New Roman" w:eastAsiaTheme="minorHAnsi" w:hAnsi="Times New Roman" w:cs="Times New Roman"/>
          <w:bCs/>
          <w:sz w:val="28"/>
          <w:szCs w:val="28"/>
          <w:lang w:eastAsia="en-US"/>
        </w:rPr>
      </w:pPr>
      <w:r w:rsidRPr="00711890">
        <w:rPr>
          <w:rFonts w:ascii="Times New Roman" w:eastAsiaTheme="minorHAnsi" w:hAnsi="Times New Roman" w:cs="Times New Roman"/>
          <w:bCs/>
          <w:sz w:val="28"/>
          <w:szCs w:val="28"/>
          <w:lang w:eastAsia="en-US"/>
        </w:rPr>
        <w:t>- Приказ Министерства труда и социальной защиты Российской Федерации от 23 ноября 2020 № 819н «Об утверждении профессионального стандарта «Специалист по организации капитального ремонта многоквартирного дома».</w:t>
      </w:r>
    </w:p>
    <w:bookmarkEnd w:id="3"/>
    <w:bookmarkEnd w:id="5"/>
    <w:bookmarkEnd w:id="6"/>
    <w:p w14:paraId="68AF8812" w14:textId="45F27E07" w:rsidR="001B50F7" w:rsidRPr="001B50F7" w:rsidRDefault="001B50F7" w:rsidP="001B50F7">
      <w:pPr>
        <w:spacing w:after="0" w:line="240" w:lineRule="auto"/>
        <w:ind w:firstLine="709"/>
        <w:jc w:val="both"/>
        <w:rPr>
          <w:rFonts w:ascii="Times New Roman" w:eastAsia="Times New Roman" w:hAnsi="Times New Roman" w:cs="Times New Roman"/>
          <w:sz w:val="28"/>
          <w:szCs w:val="28"/>
        </w:rPr>
      </w:pPr>
      <w:r w:rsidRPr="001B50F7">
        <w:rPr>
          <w:rFonts w:ascii="Times New Roman" w:eastAsia="Times New Roman" w:hAnsi="Times New Roman" w:cs="Times New Roman"/>
          <w:b/>
          <w:sz w:val="28"/>
          <w:szCs w:val="28"/>
        </w:rPr>
        <w:t>Цель программы</w:t>
      </w:r>
      <w:r w:rsidRPr="001B50F7">
        <w:rPr>
          <w:rFonts w:ascii="Times New Roman" w:eastAsia="Times New Roman" w:hAnsi="Times New Roman" w:cs="Times New Roman"/>
          <w:sz w:val="28"/>
          <w:szCs w:val="28"/>
        </w:rPr>
        <w:t xml:space="preserve"> повышения квалификации </w:t>
      </w:r>
      <w:r w:rsidR="006B6C46" w:rsidRPr="00711890">
        <w:rPr>
          <w:rFonts w:ascii="Times New Roman" w:eastAsia="Times New Roman" w:hAnsi="Times New Roman" w:cs="Times New Roman"/>
          <w:sz w:val="28"/>
          <w:szCs w:val="28"/>
        </w:rPr>
        <w:t>«</w:t>
      </w:r>
      <w:r w:rsidR="00C704FD" w:rsidRPr="00C704FD">
        <w:rPr>
          <w:rFonts w:ascii="Times New Roman" w:eastAsia="Times New Roman" w:hAnsi="Times New Roman" w:cs="Times New Roman"/>
          <w:sz w:val="28"/>
          <w:szCs w:val="28"/>
        </w:rPr>
        <w:t>Организация строительства, реконструкции и капитального ремонта</w:t>
      </w:r>
      <w:r w:rsidR="006B6C46" w:rsidRPr="00711890">
        <w:rPr>
          <w:rFonts w:ascii="Times New Roman" w:eastAsia="Times New Roman" w:hAnsi="Times New Roman" w:cs="Times New Roman"/>
          <w:sz w:val="28"/>
          <w:szCs w:val="28"/>
        </w:rPr>
        <w:t>»</w:t>
      </w:r>
      <w:r w:rsidRPr="001B50F7">
        <w:rPr>
          <w:rFonts w:ascii="Times New Roman" w:eastAsia="Times New Roman" w:hAnsi="Times New Roman" w:cs="Times New Roman"/>
          <w:sz w:val="28"/>
          <w:szCs w:val="28"/>
        </w:rPr>
        <w:t xml:space="preserve"> – получение новых и совершенствование имеющихся теоретических знаний и практических умений и навыков по профессии.</w:t>
      </w:r>
    </w:p>
    <w:p w14:paraId="3103FD25" w14:textId="67037C7F" w:rsidR="001B50F7" w:rsidRPr="001B50F7" w:rsidRDefault="001B50F7" w:rsidP="006B6C46">
      <w:pPr>
        <w:spacing w:after="0" w:line="240" w:lineRule="auto"/>
        <w:ind w:firstLine="709"/>
        <w:jc w:val="both"/>
        <w:rPr>
          <w:rFonts w:ascii="Times New Roman" w:eastAsia="Times New Roman" w:hAnsi="Times New Roman" w:cs="Times New Roman"/>
          <w:sz w:val="28"/>
          <w:szCs w:val="28"/>
        </w:rPr>
      </w:pPr>
      <w:r w:rsidRPr="001B50F7">
        <w:rPr>
          <w:rFonts w:ascii="Times New Roman" w:eastAsia="Times New Roman" w:hAnsi="Times New Roman" w:cs="Times New Roman"/>
          <w:sz w:val="28"/>
          <w:szCs w:val="28"/>
        </w:rPr>
        <w:t>Основная цель вида профессиональной деятельности:</w:t>
      </w:r>
      <w:r w:rsidR="006B6C46" w:rsidRPr="00711890">
        <w:t xml:space="preserve"> </w:t>
      </w:r>
      <w:r w:rsidR="006B6C46" w:rsidRPr="00711890">
        <w:rPr>
          <w:rFonts w:ascii="Times New Roman" w:eastAsia="Times New Roman" w:hAnsi="Times New Roman" w:cs="Times New Roman"/>
          <w:sz w:val="28"/>
          <w:szCs w:val="28"/>
        </w:rPr>
        <w:t>организация производства видов и отдельных этапов работ по строительству, реконструкции</w:t>
      </w:r>
      <w:r w:rsidR="00C704FD">
        <w:rPr>
          <w:rFonts w:ascii="Times New Roman" w:eastAsia="Times New Roman" w:hAnsi="Times New Roman" w:cs="Times New Roman"/>
          <w:sz w:val="28"/>
          <w:szCs w:val="28"/>
        </w:rPr>
        <w:t xml:space="preserve"> и</w:t>
      </w:r>
      <w:r w:rsidR="006B6C46" w:rsidRPr="00711890">
        <w:rPr>
          <w:rFonts w:ascii="Times New Roman" w:eastAsia="Times New Roman" w:hAnsi="Times New Roman" w:cs="Times New Roman"/>
          <w:sz w:val="28"/>
          <w:szCs w:val="28"/>
        </w:rPr>
        <w:t xml:space="preserve"> капитальному ремонту в соответствии с требованиями нормативных правовых актов, нормативных технических и руководящих документов в области строительства, а также с требованиями договоров строительного подряда, проектной и организационно-технологической документации.</w:t>
      </w:r>
    </w:p>
    <w:p w14:paraId="01134FC8" w14:textId="43C24161"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
          <w:sz w:val="28"/>
          <w:szCs w:val="28"/>
        </w:rPr>
        <w:t xml:space="preserve">Задачи программы - </w:t>
      </w:r>
      <w:r w:rsidRPr="001B50F7">
        <w:rPr>
          <w:rFonts w:ascii="Times New Roman" w:eastAsia="Times New Roman" w:hAnsi="Times New Roman" w:cs="Times New Roman"/>
          <w:sz w:val="28"/>
          <w:szCs w:val="28"/>
        </w:rPr>
        <w:t>заключаются в том,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w:t>
      </w:r>
      <w:r w:rsidR="006B6C46" w:rsidRPr="00711890">
        <w:rPr>
          <w:rFonts w:ascii="Times New Roman" w:eastAsia="Times New Roman" w:hAnsi="Times New Roman" w:cs="Times New Roman"/>
          <w:sz w:val="28"/>
          <w:szCs w:val="28"/>
        </w:rPr>
        <w:t xml:space="preserve"> в</w:t>
      </w:r>
      <w:r w:rsidRPr="001B50F7">
        <w:rPr>
          <w:rFonts w:ascii="Times New Roman" w:eastAsia="Times New Roman" w:hAnsi="Times New Roman" w:cs="Times New Roman"/>
          <w:sz w:val="28"/>
          <w:szCs w:val="28"/>
        </w:rPr>
        <w:t xml:space="preserve"> </w:t>
      </w:r>
      <w:r w:rsidR="006B6C46" w:rsidRPr="00711890">
        <w:rPr>
          <w:rFonts w:ascii="Times New Roman" w:eastAsia="Times New Roman" w:hAnsi="Times New Roman" w:cs="Times New Roman"/>
          <w:sz w:val="28"/>
          <w:szCs w:val="28"/>
        </w:rPr>
        <w:t xml:space="preserve">организации строительства, реконструкции и капитального ремонта. </w:t>
      </w:r>
    </w:p>
    <w:p w14:paraId="5CE86F3D" w14:textId="77777777"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bookmarkStart w:id="7" w:name="_Hlk99364727"/>
      <w:r w:rsidRPr="001B50F7">
        <w:rPr>
          <w:rFonts w:ascii="Times New Roman" w:eastAsia="Times New Roman" w:hAnsi="Times New Roman" w:cs="Times New Roman"/>
          <w:b/>
          <w:sz w:val="28"/>
          <w:szCs w:val="28"/>
        </w:rPr>
        <w:t xml:space="preserve">Программа представляет собой </w:t>
      </w:r>
      <w:r w:rsidRPr="001B50F7">
        <w:rPr>
          <w:rFonts w:ascii="Times New Roman" w:eastAsia="Times New Roman" w:hAnsi="Times New Roman" w:cs="Times New Roman"/>
          <w:bCs/>
          <w:sz w:val="28"/>
          <w:szCs w:val="28"/>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5C007138" w14:textId="42D6598D" w:rsidR="001B50F7" w:rsidRPr="001B50F7" w:rsidRDefault="001B50F7" w:rsidP="001B50F7">
      <w:pPr>
        <w:spacing w:after="0" w:line="240" w:lineRule="auto"/>
        <w:ind w:firstLine="709"/>
        <w:jc w:val="both"/>
        <w:rPr>
          <w:rFonts w:ascii="Times New Roman" w:eastAsia="Times New Roman" w:hAnsi="Times New Roman" w:cs="Times New Roman"/>
          <w:sz w:val="28"/>
          <w:szCs w:val="28"/>
        </w:rPr>
      </w:pPr>
      <w:r w:rsidRPr="001B50F7">
        <w:rPr>
          <w:rFonts w:ascii="Times New Roman" w:eastAsia="Times New Roman" w:hAnsi="Times New Roman" w:cs="Times New Roman"/>
          <w:b/>
          <w:sz w:val="28"/>
          <w:szCs w:val="28"/>
        </w:rPr>
        <w:t xml:space="preserve">Объём </w:t>
      </w:r>
      <w:r w:rsidRPr="001B50F7">
        <w:rPr>
          <w:rFonts w:ascii="Times New Roman" w:eastAsia="Times New Roman" w:hAnsi="Times New Roman" w:cs="Times New Roman"/>
          <w:bCs/>
          <w:sz w:val="28"/>
          <w:szCs w:val="28"/>
        </w:rPr>
        <w:t>освоения программы</w:t>
      </w:r>
      <w:r w:rsidRPr="001B50F7">
        <w:rPr>
          <w:rFonts w:ascii="Times New Roman" w:eastAsia="Times New Roman" w:hAnsi="Times New Roman" w:cs="Times New Roman"/>
          <w:b/>
          <w:sz w:val="28"/>
          <w:szCs w:val="28"/>
        </w:rPr>
        <w:t xml:space="preserve"> </w:t>
      </w:r>
      <w:r w:rsidRPr="001B50F7">
        <w:rPr>
          <w:rFonts w:ascii="Times New Roman" w:eastAsia="Times New Roman" w:hAnsi="Times New Roman" w:cs="Times New Roman"/>
          <w:sz w:val="28"/>
          <w:szCs w:val="28"/>
        </w:rPr>
        <w:t xml:space="preserve">составляет </w:t>
      </w:r>
      <w:r w:rsidR="00C704FD">
        <w:rPr>
          <w:rFonts w:ascii="Times New Roman" w:eastAsia="Times New Roman" w:hAnsi="Times New Roman" w:cs="Times New Roman"/>
          <w:b/>
          <w:bCs/>
          <w:sz w:val="28"/>
          <w:szCs w:val="28"/>
        </w:rPr>
        <w:t>72</w:t>
      </w:r>
      <w:r w:rsidRPr="001B50F7">
        <w:rPr>
          <w:rFonts w:ascii="Times New Roman" w:eastAsia="Times New Roman" w:hAnsi="Times New Roman" w:cs="Times New Roman"/>
          <w:sz w:val="28"/>
          <w:szCs w:val="28"/>
        </w:rPr>
        <w:t xml:space="preserve"> учебных час</w:t>
      </w:r>
      <w:r w:rsidR="006B6C46" w:rsidRPr="00711890">
        <w:rPr>
          <w:rFonts w:ascii="Times New Roman" w:eastAsia="Times New Roman" w:hAnsi="Times New Roman" w:cs="Times New Roman"/>
          <w:sz w:val="28"/>
          <w:szCs w:val="28"/>
        </w:rPr>
        <w:t>а</w:t>
      </w:r>
      <w:r w:rsidRPr="001B50F7">
        <w:rPr>
          <w:rFonts w:ascii="Times New Roman" w:eastAsia="Times New Roman" w:hAnsi="Times New Roman" w:cs="Times New Roman"/>
          <w:sz w:val="28"/>
          <w:szCs w:val="28"/>
        </w:rPr>
        <w:t xml:space="preserve">, включает теоретическое и практическое обучение, итоговую аттестацию. </w:t>
      </w:r>
    </w:p>
    <w:p w14:paraId="18045287" w14:textId="6281F600"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
          <w:sz w:val="28"/>
          <w:szCs w:val="28"/>
        </w:rPr>
        <w:t>Содержание</w:t>
      </w:r>
      <w:r w:rsidRPr="001B50F7">
        <w:rPr>
          <w:rFonts w:ascii="Times New Roman" w:eastAsia="Times New Roman" w:hAnsi="Times New Roman" w:cs="Times New Roman"/>
          <w:bCs/>
          <w:sz w:val="28"/>
          <w:szCs w:val="28"/>
        </w:rPr>
        <w:t xml:space="preserve"> программы повышения квалификации </w:t>
      </w:r>
      <w:r w:rsidR="00122B60" w:rsidRPr="00711890">
        <w:rPr>
          <w:rFonts w:ascii="Times New Roman" w:eastAsia="Times New Roman" w:hAnsi="Times New Roman" w:cs="Times New Roman"/>
          <w:sz w:val="28"/>
          <w:szCs w:val="28"/>
        </w:rPr>
        <w:t>«</w:t>
      </w:r>
      <w:r w:rsidR="00C704FD" w:rsidRPr="00C704FD">
        <w:rPr>
          <w:rFonts w:ascii="Times New Roman" w:eastAsia="Times New Roman" w:hAnsi="Times New Roman" w:cs="Times New Roman"/>
          <w:sz w:val="28"/>
          <w:szCs w:val="28"/>
        </w:rPr>
        <w:t>Организация строительства, реконструкции и капитального ремонта</w:t>
      </w:r>
      <w:r w:rsidR="00122B60" w:rsidRPr="00711890">
        <w:rPr>
          <w:rFonts w:ascii="Times New Roman" w:eastAsia="Times New Roman" w:hAnsi="Times New Roman" w:cs="Times New Roman"/>
          <w:sz w:val="28"/>
          <w:szCs w:val="28"/>
        </w:rPr>
        <w:t xml:space="preserve">» </w:t>
      </w:r>
      <w:r w:rsidRPr="001B50F7">
        <w:rPr>
          <w:rFonts w:ascii="Times New Roman" w:eastAsia="Times New Roman" w:hAnsi="Times New Roman" w:cs="Times New Roman"/>
          <w:bCs/>
          <w:sz w:val="28"/>
          <w:szCs w:val="28"/>
        </w:rPr>
        <w:t>определяется программой, направлено на достижение целей программы и планируемых результатов ее освоения. Содержание программы учитывает </w:t>
      </w:r>
      <w:hyperlink r:id="rId7" w:history="1">
        <w:r w:rsidRPr="001B50F7">
          <w:rPr>
            <w:rFonts w:ascii="Times New Roman" w:eastAsia="Times New Roman" w:hAnsi="Times New Roman" w:cs="Times New Roman"/>
            <w:bCs/>
            <w:sz w:val="28"/>
            <w:szCs w:val="28"/>
          </w:rPr>
          <w:t>профессиональные стандарты</w:t>
        </w:r>
      </w:hyperlink>
      <w:r w:rsidRPr="001B50F7">
        <w:rPr>
          <w:rFonts w:ascii="Times New Roman" w:eastAsia="Times New Roman" w:hAnsi="Times New Roman" w:cs="Times New Roman"/>
          <w:bCs/>
          <w:sz w:val="28"/>
          <w:szCs w:val="28"/>
        </w:rPr>
        <w:t xml:space="preserve">, </w:t>
      </w:r>
      <w:r w:rsidRPr="001B50F7">
        <w:rPr>
          <w:rFonts w:ascii="Times New Roman" w:eastAsia="Times New Roman" w:hAnsi="Times New Roman" w:cs="Times New Roman"/>
          <w:bCs/>
          <w:sz w:val="28"/>
          <w:szCs w:val="28"/>
        </w:rPr>
        <w:lastRenderedPageBreak/>
        <w:t>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14:paraId="78DECF12" w14:textId="77777777"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Cs/>
          <w:sz w:val="28"/>
          <w:szCs w:val="28"/>
        </w:rPr>
        <w:t>Реализация программы повышения квалификации направлена на совершенствование и (или) получение новой компетенции (трудовой функции), необходимой для профессиональной деятельности, и (или) повышение профессионального уровня в рамках имеющейся квалификации.</w:t>
      </w:r>
    </w:p>
    <w:p w14:paraId="16BAD110" w14:textId="77777777"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Cs/>
          <w:sz w:val="28"/>
          <w:szCs w:val="28"/>
        </w:rPr>
        <w:t>В структуре программы повышения квалификации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14:paraId="17F31F78" w14:textId="77777777"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Cs/>
          <w:sz w:val="28"/>
          <w:szCs w:val="28"/>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650AEB19" w14:textId="77777777" w:rsidR="001B50F7" w:rsidRPr="001B50F7"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Cs/>
          <w:sz w:val="28"/>
          <w:szCs w:val="28"/>
        </w:rPr>
        <w:t>Рабочая программа состоит из содержания предметов, тем, курсов, дисциплин (модулей).</w:t>
      </w:r>
    </w:p>
    <w:p w14:paraId="6EEA1A3C" w14:textId="2552041E" w:rsidR="001B50F7" w:rsidRPr="00711890"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Cs/>
          <w:sz w:val="28"/>
          <w:szCs w:val="28"/>
        </w:rPr>
        <w:t>Для всех видов аудиторных занятий академический час устанавливается продолжительностью 45 минут.</w:t>
      </w:r>
    </w:p>
    <w:p w14:paraId="54E2F9C0" w14:textId="17CC2BBB"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bookmarkStart w:id="8" w:name="_Hlk101518998"/>
      <w:r w:rsidRPr="009A073A">
        <w:rPr>
          <w:rFonts w:ascii="Times New Roman" w:eastAsia="Times New Roman" w:hAnsi="Times New Roman" w:cs="Times New Roman"/>
          <w:b/>
          <w:sz w:val="28"/>
          <w:szCs w:val="28"/>
        </w:rPr>
        <w:t>Режим проведения занятий</w:t>
      </w:r>
      <w:r w:rsidR="00F00D25" w:rsidRPr="00711890">
        <w:rPr>
          <w:rFonts w:ascii="Times New Roman" w:eastAsia="Times New Roman" w:hAnsi="Times New Roman" w:cs="Times New Roman"/>
          <w:bCs/>
          <w:sz w:val="28"/>
          <w:szCs w:val="28"/>
        </w:rPr>
        <w:t xml:space="preserve"> </w:t>
      </w:r>
      <w:r w:rsidRPr="009A073A">
        <w:rPr>
          <w:rFonts w:ascii="Times New Roman" w:eastAsia="Times New Roman" w:hAnsi="Times New Roman" w:cs="Times New Roman"/>
          <w:bCs/>
          <w:sz w:val="28"/>
          <w:szCs w:val="28"/>
        </w:rPr>
        <w:t>и общий срок освоения Программы согласовывается с Заказчиком индивидуально. Расписание и учебный график составляются с учетом особенностей Заказчика.</w:t>
      </w:r>
    </w:p>
    <w:bookmarkEnd w:id="8"/>
    <w:p w14:paraId="25FD6F2D" w14:textId="45398B4E" w:rsidR="001B50F7" w:rsidRPr="00711890" w:rsidRDefault="001B50F7" w:rsidP="001B50F7">
      <w:pPr>
        <w:spacing w:after="0" w:line="240" w:lineRule="auto"/>
        <w:ind w:firstLine="709"/>
        <w:jc w:val="both"/>
        <w:rPr>
          <w:rFonts w:ascii="Times New Roman" w:eastAsia="Times New Roman" w:hAnsi="Times New Roman" w:cs="Times New Roman"/>
          <w:bCs/>
          <w:sz w:val="28"/>
          <w:szCs w:val="28"/>
        </w:rPr>
      </w:pPr>
      <w:r w:rsidRPr="001B50F7">
        <w:rPr>
          <w:rFonts w:ascii="Times New Roman" w:eastAsia="Times New Roman" w:hAnsi="Times New Roman" w:cs="Times New Roman"/>
          <w:b/>
          <w:sz w:val="28"/>
          <w:szCs w:val="28"/>
        </w:rPr>
        <w:t>Форма реализации программы</w:t>
      </w:r>
      <w:r w:rsidRPr="001B50F7">
        <w:rPr>
          <w:rFonts w:ascii="Times New Roman" w:eastAsia="Times New Roman" w:hAnsi="Times New Roman" w:cs="Times New Roman"/>
          <w:bCs/>
          <w:sz w:val="28"/>
          <w:szCs w:val="28"/>
        </w:rPr>
        <w:t xml:space="preserve"> – очная, очно-заочная (с применением дистанционных образовательных технологий).</w:t>
      </w:r>
    </w:p>
    <w:p w14:paraId="4BA2122A" w14:textId="5AACCA96" w:rsidR="006B6C46" w:rsidRPr="001B50F7" w:rsidRDefault="006B6C46" w:rsidP="001B50F7">
      <w:pPr>
        <w:spacing w:after="0" w:line="240" w:lineRule="auto"/>
        <w:ind w:firstLine="709"/>
        <w:jc w:val="both"/>
        <w:rPr>
          <w:rFonts w:ascii="Times New Roman" w:eastAsia="Times New Roman" w:hAnsi="Times New Roman" w:cs="Times New Roman"/>
          <w:bCs/>
          <w:sz w:val="28"/>
          <w:szCs w:val="28"/>
        </w:rPr>
      </w:pPr>
      <w:bookmarkStart w:id="9" w:name="_Hlk101517872"/>
      <w:r w:rsidRPr="00711890">
        <w:rPr>
          <w:rFonts w:ascii="Times New Roman" w:eastAsia="Times New Roman" w:hAnsi="Times New Roman" w:cs="Times New Roman"/>
          <w:bCs/>
          <w:sz w:val="28"/>
          <w:szCs w:val="28"/>
        </w:rPr>
        <w:t>С учетом особенностей и образовательных потребностей конкретного обучающегося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 в том числе предусматривающему ускоренное обучение в рамках осваиваемой программы.</w:t>
      </w:r>
    </w:p>
    <w:bookmarkEnd w:id="9"/>
    <w:p w14:paraId="069EE319" w14:textId="6339F82A" w:rsidR="001B50F7" w:rsidRPr="00711890" w:rsidRDefault="001B50F7" w:rsidP="001B50F7">
      <w:pPr>
        <w:spacing w:after="0" w:line="240" w:lineRule="auto"/>
        <w:ind w:firstLine="709"/>
        <w:jc w:val="both"/>
        <w:rPr>
          <w:rFonts w:ascii="Times New Roman" w:eastAsia="Times New Roman" w:hAnsi="Times New Roman" w:cs="Times New Roman"/>
          <w:sz w:val="28"/>
          <w:szCs w:val="28"/>
        </w:rPr>
      </w:pPr>
      <w:r w:rsidRPr="001B50F7">
        <w:rPr>
          <w:rFonts w:ascii="Times New Roman" w:eastAsia="Times New Roman" w:hAnsi="Times New Roman" w:cs="Times New Roman"/>
          <w:sz w:val="28"/>
          <w:szCs w:val="28"/>
        </w:rPr>
        <w:t>К освоению программы повышения квалификации допускаются: лица, имеющие среднее профессиональное и (или) высшее образование; лица, получающие среднее профессиональное и (или) высшее образование.</w:t>
      </w:r>
    </w:p>
    <w:p w14:paraId="41F24185" w14:textId="2EC7555D" w:rsidR="009A073A" w:rsidRDefault="009A073A" w:rsidP="001B50F7">
      <w:pPr>
        <w:spacing w:after="0" w:line="240" w:lineRule="auto"/>
        <w:ind w:firstLine="709"/>
        <w:jc w:val="both"/>
        <w:rPr>
          <w:rFonts w:ascii="Times New Roman" w:eastAsia="Times New Roman" w:hAnsi="Times New Roman" w:cs="Times New Roman"/>
          <w:sz w:val="28"/>
          <w:szCs w:val="28"/>
        </w:rPr>
      </w:pPr>
    </w:p>
    <w:p w14:paraId="302291D3" w14:textId="3941189B"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1159BAB1" w14:textId="3A5BDD9C"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7151842F" w14:textId="77777777" w:rsidR="00C704FD" w:rsidRPr="00711890" w:rsidRDefault="00C704FD" w:rsidP="001B50F7">
      <w:pPr>
        <w:spacing w:after="0" w:line="240" w:lineRule="auto"/>
        <w:ind w:firstLine="709"/>
        <w:jc w:val="both"/>
        <w:rPr>
          <w:rFonts w:ascii="Times New Roman" w:eastAsia="Times New Roman" w:hAnsi="Times New Roman" w:cs="Times New Roman"/>
          <w:sz w:val="28"/>
          <w:szCs w:val="28"/>
        </w:rPr>
      </w:pPr>
    </w:p>
    <w:p w14:paraId="5BC2123A" w14:textId="77777777" w:rsidR="009A073A" w:rsidRPr="00711890" w:rsidRDefault="009A073A" w:rsidP="001B50F7">
      <w:pPr>
        <w:spacing w:after="0" w:line="240" w:lineRule="auto"/>
        <w:ind w:firstLine="709"/>
        <w:jc w:val="both"/>
        <w:rPr>
          <w:rFonts w:ascii="Times New Roman" w:eastAsia="Times New Roman" w:hAnsi="Times New Roman" w:cs="Times New Roman"/>
          <w:sz w:val="28"/>
          <w:szCs w:val="28"/>
        </w:rPr>
      </w:pPr>
    </w:p>
    <w:p w14:paraId="7287898E" w14:textId="77777777" w:rsidR="009A073A" w:rsidRPr="009A073A" w:rsidRDefault="009A073A" w:rsidP="009A073A">
      <w:pPr>
        <w:spacing w:after="0" w:line="240" w:lineRule="auto"/>
        <w:ind w:firstLine="709"/>
        <w:jc w:val="center"/>
        <w:rPr>
          <w:rFonts w:ascii="Times New Roman" w:eastAsia="Times New Roman" w:hAnsi="Times New Roman" w:cs="Times New Roman"/>
          <w:b/>
          <w:sz w:val="28"/>
          <w:szCs w:val="28"/>
        </w:rPr>
      </w:pPr>
      <w:bookmarkStart w:id="10" w:name="_Hlk99364805"/>
      <w:r w:rsidRPr="009A073A">
        <w:rPr>
          <w:rFonts w:ascii="Times New Roman" w:eastAsia="Times New Roman" w:hAnsi="Times New Roman" w:cs="Times New Roman"/>
          <w:b/>
          <w:sz w:val="28"/>
          <w:szCs w:val="28"/>
        </w:rPr>
        <w:lastRenderedPageBreak/>
        <w:t xml:space="preserve">ПЛАНИРУЕМЫЕ РЕЗУЛЬТАТЫ </w:t>
      </w:r>
    </w:p>
    <w:bookmarkEnd w:id="10"/>
    <w:p w14:paraId="05089EB5" w14:textId="77777777" w:rsidR="00F00D25" w:rsidRPr="00711890" w:rsidRDefault="00F00D25" w:rsidP="009A073A">
      <w:pPr>
        <w:spacing w:after="0" w:line="240" w:lineRule="auto"/>
        <w:ind w:firstLine="709"/>
        <w:jc w:val="both"/>
        <w:rPr>
          <w:rFonts w:ascii="Times New Roman" w:eastAsia="Times New Roman" w:hAnsi="Times New Roman" w:cs="Times New Roman"/>
          <w:bCs/>
          <w:sz w:val="28"/>
          <w:szCs w:val="28"/>
        </w:rPr>
      </w:pPr>
    </w:p>
    <w:p w14:paraId="54B50AFD" w14:textId="0EB65C89" w:rsidR="009A073A" w:rsidRPr="009A073A" w:rsidRDefault="009A073A" w:rsidP="009A073A">
      <w:pPr>
        <w:spacing w:after="0" w:line="240" w:lineRule="auto"/>
        <w:ind w:firstLine="709"/>
        <w:jc w:val="both"/>
        <w:rPr>
          <w:rFonts w:ascii="Times New Roman" w:eastAsia="Times New Roman" w:hAnsi="Times New Roman" w:cs="Times New Roman"/>
          <w:sz w:val="28"/>
          <w:szCs w:val="28"/>
        </w:rPr>
      </w:pPr>
      <w:r w:rsidRPr="009A073A">
        <w:rPr>
          <w:rFonts w:ascii="Times New Roman" w:eastAsia="Times New Roman" w:hAnsi="Times New Roman" w:cs="Times New Roman"/>
          <w:bCs/>
          <w:sz w:val="28"/>
          <w:szCs w:val="28"/>
        </w:rPr>
        <w:t>Планируемые результаты обучения по Программе сформированы с учетом требований нормативных документов.</w:t>
      </w:r>
      <w:r w:rsidRPr="009A073A">
        <w:rPr>
          <w:rFonts w:ascii="Times New Roman" w:eastAsia="Times New Roman" w:hAnsi="Times New Roman" w:cs="Times New Roman"/>
          <w:sz w:val="28"/>
          <w:szCs w:val="28"/>
        </w:rPr>
        <w:t xml:space="preserve"> </w:t>
      </w:r>
    </w:p>
    <w:p w14:paraId="4073763C" w14:textId="13214189" w:rsidR="009A073A" w:rsidRPr="00711890" w:rsidRDefault="009A073A" w:rsidP="009A073A">
      <w:pPr>
        <w:spacing w:after="0" w:line="240" w:lineRule="auto"/>
        <w:ind w:firstLine="709"/>
        <w:jc w:val="both"/>
        <w:rPr>
          <w:rFonts w:ascii="Times New Roman" w:eastAsia="Times New Roman" w:hAnsi="Times New Roman" w:cs="Times New Roman"/>
          <w:sz w:val="28"/>
          <w:szCs w:val="28"/>
        </w:rPr>
      </w:pPr>
      <w:bookmarkStart w:id="11" w:name="_Hlk99364829"/>
      <w:r w:rsidRPr="009A073A">
        <w:rPr>
          <w:rFonts w:ascii="Times New Roman" w:eastAsia="Times New Roman" w:hAnsi="Times New Roman" w:cs="Times New Roman"/>
          <w:sz w:val="28"/>
          <w:szCs w:val="28"/>
        </w:rPr>
        <w:t>Квалификационная характеристика.</w:t>
      </w:r>
    </w:p>
    <w:p w14:paraId="7DDBD6E5" w14:textId="092829F2" w:rsidR="004D2770" w:rsidRPr="009A073A" w:rsidRDefault="004D2770" w:rsidP="009A073A">
      <w:pPr>
        <w:spacing w:after="0" w:line="240" w:lineRule="auto"/>
        <w:ind w:firstLine="709"/>
        <w:jc w:val="both"/>
        <w:rPr>
          <w:rFonts w:ascii="Times New Roman" w:eastAsia="Times New Roman" w:hAnsi="Times New Roman" w:cs="Times New Roman"/>
          <w:sz w:val="28"/>
          <w:szCs w:val="28"/>
        </w:rPr>
      </w:pPr>
      <w:r w:rsidRPr="00711890">
        <w:rPr>
          <w:rFonts w:ascii="Times New Roman" w:eastAsia="Times New Roman" w:hAnsi="Times New Roman" w:cs="Times New Roman"/>
          <w:sz w:val="28"/>
          <w:szCs w:val="28"/>
        </w:rPr>
        <w:t>Организация производства отдельных этапов строительных работ.</w:t>
      </w:r>
    </w:p>
    <w:p w14:paraId="288BABF9" w14:textId="6B5ABD68" w:rsidR="009A073A" w:rsidRPr="009A073A" w:rsidRDefault="009A073A" w:rsidP="009A073A">
      <w:pPr>
        <w:spacing w:after="0" w:line="240" w:lineRule="auto"/>
        <w:ind w:firstLine="709"/>
        <w:jc w:val="both"/>
        <w:rPr>
          <w:rFonts w:ascii="Times New Roman" w:eastAsia="Times New Roman" w:hAnsi="Times New Roman" w:cs="Times New Roman"/>
          <w:sz w:val="28"/>
          <w:szCs w:val="28"/>
        </w:rPr>
      </w:pPr>
      <w:bookmarkStart w:id="12" w:name="_Hlk88753888"/>
      <w:bookmarkStart w:id="13" w:name="_Hlk90558271"/>
      <w:bookmarkStart w:id="14" w:name="_Hlk101520126"/>
      <w:bookmarkEnd w:id="11"/>
      <w:r w:rsidRPr="009A073A">
        <w:rPr>
          <w:rFonts w:ascii="Times New Roman" w:eastAsia="Times New Roman" w:hAnsi="Times New Roman" w:cs="Times New Roman"/>
          <w:sz w:val="28"/>
          <w:szCs w:val="28"/>
        </w:rPr>
        <w:t xml:space="preserve">Уровень квалификации – </w:t>
      </w:r>
      <w:r w:rsidR="004D2770" w:rsidRPr="00711890">
        <w:rPr>
          <w:rFonts w:ascii="Times New Roman" w:eastAsia="Times New Roman" w:hAnsi="Times New Roman" w:cs="Times New Roman"/>
          <w:sz w:val="28"/>
          <w:szCs w:val="28"/>
        </w:rPr>
        <w:t>6</w:t>
      </w:r>
      <w:r w:rsidR="00D812AA" w:rsidRPr="00711890">
        <w:rPr>
          <w:rFonts w:ascii="Times New Roman" w:eastAsia="Times New Roman" w:hAnsi="Times New Roman" w:cs="Times New Roman"/>
          <w:sz w:val="28"/>
          <w:szCs w:val="28"/>
        </w:rPr>
        <w:t xml:space="preserve">. </w:t>
      </w:r>
    </w:p>
    <w:tbl>
      <w:tblPr>
        <w:tblW w:w="0" w:type="auto"/>
        <w:tblCellMar>
          <w:left w:w="0" w:type="dxa"/>
          <w:right w:w="0" w:type="dxa"/>
        </w:tblCellMar>
        <w:tblLook w:val="04A0" w:firstRow="1" w:lastRow="0" w:firstColumn="1" w:lastColumn="0" w:noHBand="0" w:noVBand="1"/>
      </w:tblPr>
      <w:tblGrid>
        <w:gridCol w:w="3394"/>
        <w:gridCol w:w="6794"/>
      </w:tblGrid>
      <w:tr w:rsidR="00711890" w:rsidRPr="009A073A" w14:paraId="76B3B5A0" w14:textId="77777777" w:rsidTr="00A84E25">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bookmarkEnd w:id="12"/>
          <w:p w14:paraId="11513093" w14:textId="77777777" w:rsidR="009A073A" w:rsidRPr="009A073A" w:rsidRDefault="009A073A" w:rsidP="009A073A">
            <w:pPr>
              <w:spacing w:after="0" w:line="240" w:lineRule="auto"/>
              <w:ind w:hanging="18"/>
              <w:rPr>
                <w:rFonts w:ascii="Times New Roman" w:eastAsia="Times New Roman" w:hAnsi="Times New Roman" w:cs="Times New Roman"/>
                <w:sz w:val="24"/>
                <w:szCs w:val="24"/>
              </w:rPr>
            </w:pPr>
            <w:r w:rsidRPr="009A073A">
              <w:rPr>
                <w:rFonts w:ascii="Times New Roman" w:eastAsia="Times New Roman" w:hAnsi="Times New Roman" w:cs="Times New Roman"/>
                <w:sz w:val="24"/>
                <w:szCs w:val="24"/>
              </w:rPr>
              <w:t>Возможные наименования должностей, профессий</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72C124F5" w14:textId="205278A4" w:rsidR="009A073A" w:rsidRPr="009A073A" w:rsidRDefault="0020362B" w:rsidP="004D2770">
            <w:pPr>
              <w:spacing w:after="0" w:line="240" w:lineRule="auto"/>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Производитель работ (прораб)</w:t>
            </w:r>
          </w:p>
        </w:tc>
      </w:tr>
      <w:tr w:rsidR="00711890" w:rsidRPr="009A073A" w14:paraId="5C5BF9EC" w14:textId="77777777" w:rsidTr="00A84E25">
        <w:tc>
          <w:tcPr>
            <w:tcW w:w="10188" w:type="dxa"/>
            <w:gridSpan w:val="2"/>
            <w:tcBorders>
              <w:top w:val="single" w:sz="6" w:space="0" w:color="000000"/>
              <w:left w:val="nil"/>
              <w:bottom w:val="single" w:sz="6" w:space="0" w:color="000000"/>
              <w:right w:val="nil"/>
            </w:tcBorders>
            <w:tcMar>
              <w:top w:w="75" w:type="dxa"/>
              <w:left w:w="149" w:type="dxa"/>
              <w:bottom w:w="75" w:type="dxa"/>
              <w:right w:w="149" w:type="dxa"/>
            </w:tcMar>
            <w:hideMark/>
          </w:tcPr>
          <w:p w14:paraId="674BA73F" w14:textId="77777777" w:rsidR="009A073A" w:rsidRPr="009A073A" w:rsidRDefault="009A073A" w:rsidP="009A073A">
            <w:pPr>
              <w:spacing w:after="0" w:line="240" w:lineRule="auto"/>
              <w:rPr>
                <w:rFonts w:ascii="Times New Roman" w:eastAsia="Times New Roman" w:hAnsi="Times New Roman" w:cs="Times New Roman"/>
                <w:sz w:val="24"/>
                <w:szCs w:val="24"/>
              </w:rPr>
            </w:pPr>
          </w:p>
        </w:tc>
      </w:tr>
      <w:tr w:rsidR="00711890" w:rsidRPr="009A073A" w14:paraId="74F1E396" w14:textId="77777777" w:rsidTr="00A84E25">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4F8FAB00" w14:textId="77777777" w:rsidR="009A073A" w:rsidRPr="009A073A" w:rsidRDefault="009A073A" w:rsidP="009A073A">
            <w:pPr>
              <w:spacing w:after="0" w:line="240" w:lineRule="auto"/>
              <w:rPr>
                <w:rFonts w:ascii="Times New Roman" w:eastAsia="Times New Roman" w:hAnsi="Times New Roman" w:cs="Times New Roman"/>
                <w:sz w:val="24"/>
                <w:szCs w:val="24"/>
              </w:rPr>
            </w:pPr>
            <w:r w:rsidRPr="009A073A">
              <w:rPr>
                <w:rFonts w:ascii="Times New Roman" w:eastAsia="Times New Roman" w:hAnsi="Times New Roman" w:cs="Times New Roman"/>
                <w:sz w:val="24"/>
                <w:szCs w:val="24"/>
              </w:rPr>
              <w:t>Требования к образованию и обучению</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559FF7CA" w14:textId="0EE21DEC" w:rsidR="009A073A" w:rsidRPr="009A073A" w:rsidRDefault="0020362B" w:rsidP="009A073A">
            <w:pPr>
              <w:spacing w:after="0" w:line="240" w:lineRule="auto"/>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 xml:space="preserve">Высшее образование - бакалавриат </w:t>
            </w:r>
          </w:p>
        </w:tc>
      </w:tr>
      <w:tr w:rsidR="00711890" w:rsidRPr="009A073A" w14:paraId="36A41001" w14:textId="77777777" w:rsidTr="00A84E25">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7EB4DE36" w14:textId="77777777" w:rsidR="009A073A" w:rsidRPr="009A073A" w:rsidRDefault="009A073A" w:rsidP="009A073A">
            <w:pPr>
              <w:spacing w:after="0" w:line="240" w:lineRule="auto"/>
              <w:rPr>
                <w:rFonts w:ascii="Times New Roman" w:eastAsia="Times New Roman" w:hAnsi="Times New Roman" w:cs="Times New Roman"/>
                <w:sz w:val="24"/>
                <w:szCs w:val="24"/>
              </w:rPr>
            </w:pPr>
            <w:r w:rsidRPr="009A073A">
              <w:rPr>
                <w:rFonts w:ascii="Times New Roman" w:eastAsia="Times New Roman" w:hAnsi="Times New Roman" w:cs="Times New Roman"/>
                <w:sz w:val="24"/>
                <w:szCs w:val="24"/>
              </w:rPr>
              <w:t>Требования к опыту практической работы</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7BBDAD08" w14:textId="4A6D1928" w:rsidR="009A073A" w:rsidRPr="009A073A" w:rsidRDefault="00A0621C" w:rsidP="009A073A">
            <w:pPr>
              <w:spacing w:after="0" w:line="240" w:lineRule="auto"/>
              <w:rPr>
                <w:rFonts w:ascii="Times New Roman" w:eastAsia="Times New Roman" w:hAnsi="Times New Roman" w:cs="Times New Roman"/>
                <w:sz w:val="24"/>
                <w:szCs w:val="24"/>
              </w:rPr>
            </w:pPr>
            <w:r w:rsidRPr="00A0621C">
              <w:rPr>
                <w:rFonts w:ascii="Times New Roman" w:eastAsia="Times New Roman" w:hAnsi="Times New Roman" w:cs="Times New Roman"/>
                <w:sz w:val="24"/>
                <w:szCs w:val="24"/>
              </w:rPr>
              <w:t>Не менее пяти лет в области строительства, в том числе не менее двух лет на инженерных должностях</w:t>
            </w:r>
          </w:p>
        </w:tc>
      </w:tr>
      <w:tr w:rsidR="00711890" w:rsidRPr="009A073A" w14:paraId="75B20C94" w14:textId="77777777" w:rsidTr="00A84E25">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4F06D931" w14:textId="77777777" w:rsidR="009A073A" w:rsidRPr="009A073A" w:rsidRDefault="009A073A" w:rsidP="009A073A">
            <w:pPr>
              <w:spacing w:after="0" w:line="240" w:lineRule="auto"/>
              <w:rPr>
                <w:rFonts w:ascii="Times New Roman" w:eastAsia="Times New Roman" w:hAnsi="Times New Roman" w:cs="Times New Roman"/>
                <w:sz w:val="24"/>
                <w:szCs w:val="24"/>
              </w:rPr>
            </w:pPr>
            <w:r w:rsidRPr="009A073A">
              <w:rPr>
                <w:rFonts w:ascii="Times New Roman" w:eastAsia="Times New Roman" w:hAnsi="Times New Roman" w:cs="Times New Roman"/>
                <w:sz w:val="24"/>
                <w:szCs w:val="24"/>
              </w:rPr>
              <w:t>Особые условия допуска к работе</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54C71D0B" w14:textId="35C88EC3" w:rsidR="009A073A" w:rsidRPr="009A073A" w:rsidRDefault="0020362B" w:rsidP="009A073A">
            <w:pPr>
              <w:spacing w:after="0" w:line="240" w:lineRule="auto"/>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w:t>
            </w:r>
          </w:p>
        </w:tc>
      </w:tr>
      <w:tr w:rsidR="00711890" w:rsidRPr="009A073A" w14:paraId="2ED841EB" w14:textId="77777777" w:rsidTr="00A84E25">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4A9984F3" w14:textId="77777777" w:rsidR="009A073A" w:rsidRPr="009A073A" w:rsidRDefault="009A073A" w:rsidP="009A073A">
            <w:pPr>
              <w:spacing w:after="0" w:line="240" w:lineRule="auto"/>
              <w:rPr>
                <w:rFonts w:ascii="Times New Roman" w:eastAsia="Times New Roman" w:hAnsi="Times New Roman" w:cs="Times New Roman"/>
                <w:sz w:val="24"/>
                <w:szCs w:val="24"/>
              </w:rPr>
            </w:pPr>
            <w:r w:rsidRPr="009A073A">
              <w:rPr>
                <w:rFonts w:ascii="Times New Roman" w:eastAsia="Times New Roman" w:hAnsi="Times New Roman" w:cs="Times New Roman"/>
                <w:sz w:val="24"/>
                <w:szCs w:val="24"/>
              </w:rPr>
              <w:t>Другие характеристики</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7E8E296D" w14:textId="6A1990E3" w:rsidR="009A073A" w:rsidRPr="009A073A" w:rsidRDefault="0020362B" w:rsidP="009A073A">
            <w:pPr>
              <w:spacing w:after="0" w:line="240" w:lineRule="auto"/>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w:t>
            </w:r>
          </w:p>
        </w:tc>
      </w:tr>
    </w:tbl>
    <w:p w14:paraId="66418680" w14:textId="2796D212" w:rsidR="0020362B" w:rsidRPr="00711890" w:rsidRDefault="0020362B" w:rsidP="009A073A">
      <w:pPr>
        <w:spacing w:after="0" w:line="240" w:lineRule="auto"/>
        <w:ind w:firstLine="567"/>
        <w:rPr>
          <w:rFonts w:ascii="Times New Roman" w:eastAsia="Times New Roman" w:hAnsi="Times New Roman" w:cs="Times New Roman"/>
          <w:sz w:val="24"/>
          <w:szCs w:val="24"/>
        </w:rPr>
      </w:pPr>
    </w:p>
    <w:p w14:paraId="602D2FE4" w14:textId="77777777" w:rsidR="0020362B" w:rsidRPr="0020362B" w:rsidRDefault="0020362B" w:rsidP="0020362B">
      <w:pPr>
        <w:shd w:val="clear" w:color="auto" w:fill="FFFFFF"/>
        <w:spacing w:after="0" w:line="240" w:lineRule="auto"/>
        <w:ind w:firstLine="480"/>
        <w:textAlignment w:val="baseline"/>
        <w:rPr>
          <w:rFonts w:ascii="Times New Roman" w:eastAsia="Times New Roman" w:hAnsi="Times New Roman" w:cs="Times New Roman"/>
          <w:sz w:val="28"/>
          <w:szCs w:val="28"/>
        </w:rPr>
      </w:pPr>
      <w:r w:rsidRPr="0020362B">
        <w:rPr>
          <w:rFonts w:ascii="Times New Roman" w:eastAsia="Times New Roman" w:hAnsi="Times New Roman" w:cs="Times New Roman"/>
          <w:sz w:val="28"/>
          <w:szCs w:val="28"/>
        </w:rPr>
        <w:t>Дополнительные характеристики</w:t>
      </w:r>
    </w:p>
    <w:tbl>
      <w:tblPr>
        <w:tblW w:w="0" w:type="auto"/>
        <w:tblCellMar>
          <w:left w:w="0" w:type="dxa"/>
          <w:right w:w="0" w:type="dxa"/>
        </w:tblCellMar>
        <w:tblLook w:val="04A0" w:firstRow="1" w:lastRow="0" w:firstColumn="1" w:lastColumn="0" w:noHBand="0" w:noVBand="1"/>
      </w:tblPr>
      <w:tblGrid>
        <w:gridCol w:w="2584"/>
        <w:gridCol w:w="1596"/>
        <w:gridCol w:w="6024"/>
      </w:tblGrid>
      <w:tr w:rsidR="00711890" w:rsidRPr="0020362B" w14:paraId="2DC2BC2C" w14:textId="77777777" w:rsidTr="0020362B">
        <w:trPr>
          <w:trHeight w:val="15"/>
        </w:trPr>
        <w:tc>
          <w:tcPr>
            <w:tcW w:w="2772" w:type="dxa"/>
            <w:tcBorders>
              <w:top w:val="nil"/>
              <w:left w:val="nil"/>
              <w:bottom w:val="nil"/>
              <w:right w:val="nil"/>
            </w:tcBorders>
            <w:shd w:val="clear" w:color="auto" w:fill="auto"/>
            <w:hideMark/>
          </w:tcPr>
          <w:p w14:paraId="4093187E" w14:textId="77777777" w:rsidR="0020362B" w:rsidRPr="0020362B" w:rsidRDefault="0020362B" w:rsidP="0020362B">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nil"/>
            </w:tcBorders>
            <w:shd w:val="clear" w:color="auto" w:fill="auto"/>
            <w:hideMark/>
          </w:tcPr>
          <w:p w14:paraId="661F6B5E" w14:textId="77777777" w:rsidR="0020362B" w:rsidRPr="0020362B" w:rsidRDefault="0020362B" w:rsidP="0020362B">
            <w:pPr>
              <w:spacing w:after="0" w:line="240" w:lineRule="auto"/>
              <w:rPr>
                <w:rFonts w:ascii="Times New Roman" w:eastAsia="Times New Roman" w:hAnsi="Times New Roman" w:cs="Times New Roman"/>
                <w:sz w:val="20"/>
                <w:szCs w:val="20"/>
              </w:rPr>
            </w:pPr>
          </w:p>
        </w:tc>
        <w:tc>
          <w:tcPr>
            <w:tcW w:w="7022" w:type="dxa"/>
            <w:tcBorders>
              <w:top w:val="nil"/>
              <w:left w:val="nil"/>
              <w:bottom w:val="nil"/>
              <w:right w:val="nil"/>
            </w:tcBorders>
            <w:shd w:val="clear" w:color="auto" w:fill="auto"/>
            <w:hideMark/>
          </w:tcPr>
          <w:p w14:paraId="5E66EDEE" w14:textId="77777777" w:rsidR="0020362B" w:rsidRPr="0020362B" w:rsidRDefault="0020362B" w:rsidP="0020362B">
            <w:pPr>
              <w:spacing w:after="0" w:line="240" w:lineRule="auto"/>
              <w:rPr>
                <w:rFonts w:ascii="Times New Roman" w:eastAsia="Times New Roman" w:hAnsi="Times New Roman" w:cs="Times New Roman"/>
                <w:sz w:val="20"/>
                <w:szCs w:val="20"/>
              </w:rPr>
            </w:pPr>
          </w:p>
        </w:tc>
      </w:tr>
      <w:tr w:rsidR="00711890" w:rsidRPr="0020362B" w14:paraId="7C7B5195" w14:textId="77777777" w:rsidTr="0020362B">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B9AF5D" w14:textId="77777777" w:rsidR="0020362B" w:rsidRPr="0020362B" w:rsidRDefault="0020362B" w:rsidP="0020362B">
            <w:pPr>
              <w:spacing w:after="0" w:line="240" w:lineRule="auto"/>
              <w:jc w:val="center"/>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Наименование документа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895249" w14:textId="77777777" w:rsidR="0020362B" w:rsidRPr="0020362B" w:rsidRDefault="0020362B" w:rsidP="0020362B">
            <w:pPr>
              <w:spacing w:after="0" w:line="240" w:lineRule="auto"/>
              <w:jc w:val="center"/>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Код</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689A5" w14:textId="77777777" w:rsidR="0020362B" w:rsidRPr="0020362B" w:rsidRDefault="0020362B" w:rsidP="0020362B">
            <w:pPr>
              <w:spacing w:after="0" w:line="240" w:lineRule="auto"/>
              <w:jc w:val="center"/>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Наименование базовой группы, должности (профессии) или специальности</w:t>
            </w:r>
          </w:p>
        </w:tc>
      </w:tr>
      <w:tr w:rsidR="00711890" w:rsidRPr="0020362B" w14:paraId="7EFC527C" w14:textId="77777777" w:rsidTr="0020362B">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F5CEBF" w14:textId="77777777" w:rsidR="0020362B" w:rsidRPr="0020362B" w:rsidRDefault="008941F1" w:rsidP="0020362B">
            <w:pPr>
              <w:spacing w:after="0" w:line="240" w:lineRule="auto"/>
              <w:textAlignment w:val="baseline"/>
              <w:rPr>
                <w:rFonts w:ascii="Times New Roman" w:eastAsia="Times New Roman" w:hAnsi="Times New Roman" w:cs="Times New Roman"/>
                <w:sz w:val="24"/>
                <w:szCs w:val="24"/>
              </w:rPr>
            </w:pPr>
            <w:hyperlink r:id="rId8" w:anchor="7D20K3" w:history="1">
              <w:r w:rsidR="0020362B" w:rsidRPr="0020362B">
                <w:rPr>
                  <w:rFonts w:ascii="Times New Roman" w:eastAsia="Times New Roman" w:hAnsi="Times New Roman" w:cs="Times New Roman"/>
                  <w:sz w:val="24"/>
                  <w:szCs w:val="24"/>
                </w:rPr>
                <w:t>ОКЗ</w:t>
              </w:r>
            </w:hyperlink>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09348C"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2142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31E3C8"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Инженеры по гражданскому строительству</w:t>
            </w:r>
          </w:p>
        </w:tc>
      </w:tr>
      <w:tr w:rsidR="00711890" w:rsidRPr="0020362B" w14:paraId="323616C1" w14:textId="77777777" w:rsidTr="0020362B">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F54F5E" w14:textId="0DA8B931"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ЕКС</w:t>
            </w:r>
            <w:r w:rsidRPr="00711890">
              <w:rPr>
                <w:rFonts w:ascii="Times New Roman" w:eastAsia="Times New Roman" w:hAnsi="Times New Roman" w:cs="Times New Roman"/>
                <w:sz w:val="24"/>
                <w:szCs w:val="24"/>
              </w:rPr>
              <w:t xml:space="preserve"> (2)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F2876A"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41C52C"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Производитель работ (прораб)</w:t>
            </w:r>
          </w:p>
        </w:tc>
      </w:tr>
      <w:tr w:rsidR="00711890" w:rsidRPr="0020362B" w14:paraId="4BDB9A64" w14:textId="77777777" w:rsidTr="0020362B">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13C7FF" w14:textId="49E6FD0F" w:rsidR="0020362B" w:rsidRPr="0020362B" w:rsidRDefault="008941F1" w:rsidP="0020362B">
            <w:pPr>
              <w:spacing w:after="0" w:line="240" w:lineRule="auto"/>
              <w:textAlignment w:val="baseline"/>
              <w:rPr>
                <w:rFonts w:ascii="Times New Roman" w:eastAsia="Times New Roman" w:hAnsi="Times New Roman" w:cs="Times New Roman"/>
                <w:sz w:val="24"/>
                <w:szCs w:val="24"/>
              </w:rPr>
            </w:pPr>
            <w:hyperlink r:id="rId9" w:anchor="7D20K3" w:history="1">
              <w:r w:rsidR="0020362B" w:rsidRPr="0020362B">
                <w:rPr>
                  <w:rFonts w:ascii="Times New Roman" w:eastAsia="Times New Roman" w:hAnsi="Times New Roman" w:cs="Times New Roman"/>
                  <w:sz w:val="24"/>
                  <w:szCs w:val="24"/>
                </w:rPr>
                <w:t>ОКПДТР</w:t>
              </w:r>
            </w:hyperlink>
            <w:r w:rsidR="0020362B" w:rsidRPr="00711890">
              <w:rPr>
                <w:rFonts w:ascii="Times New Roman" w:eastAsia="Times New Roman" w:hAnsi="Times New Roman" w:cs="Times New Roman"/>
                <w:sz w:val="24"/>
                <w:szCs w:val="24"/>
              </w:rPr>
              <w:t xml:space="preserve">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EC7253"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25081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EAE18D"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Начальник участка (в строительстве)</w:t>
            </w:r>
          </w:p>
        </w:tc>
      </w:tr>
      <w:tr w:rsidR="00711890" w:rsidRPr="0020362B" w14:paraId="3EF6DDA3" w14:textId="77777777" w:rsidTr="0020362B">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BEC2B3" w14:textId="77777777" w:rsidR="0020362B" w:rsidRPr="0020362B" w:rsidRDefault="0020362B" w:rsidP="0020362B">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4014BC"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25865</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68439E"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Производитель работ (прораб)</w:t>
            </w:r>
          </w:p>
        </w:tc>
      </w:tr>
      <w:tr w:rsidR="00711890" w:rsidRPr="0020362B" w14:paraId="44638E8C" w14:textId="77777777" w:rsidTr="0020362B">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A19CDE" w14:textId="02218385" w:rsidR="0020362B" w:rsidRPr="0020362B" w:rsidRDefault="008941F1" w:rsidP="0020362B">
            <w:pPr>
              <w:spacing w:after="0" w:line="240" w:lineRule="auto"/>
              <w:textAlignment w:val="baseline"/>
              <w:rPr>
                <w:rFonts w:ascii="Times New Roman" w:eastAsia="Times New Roman" w:hAnsi="Times New Roman" w:cs="Times New Roman"/>
                <w:sz w:val="24"/>
                <w:szCs w:val="24"/>
              </w:rPr>
            </w:pPr>
            <w:hyperlink r:id="rId10" w:anchor="7D20K3" w:history="1">
              <w:r w:rsidR="0020362B" w:rsidRPr="0020362B">
                <w:rPr>
                  <w:rFonts w:ascii="Times New Roman" w:eastAsia="Times New Roman" w:hAnsi="Times New Roman" w:cs="Times New Roman"/>
                  <w:sz w:val="24"/>
                  <w:szCs w:val="24"/>
                </w:rPr>
                <w:t>ОКСО</w:t>
              </w:r>
            </w:hyperlink>
            <w:r w:rsidR="0020362B" w:rsidRPr="00711890">
              <w:rPr>
                <w:rFonts w:ascii="Times New Roman" w:eastAsia="Times New Roman" w:hAnsi="Times New Roman" w:cs="Times New Roman"/>
                <w:sz w:val="24"/>
                <w:szCs w:val="24"/>
              </w:rPr>
              <w:t xml:space="preserve"> (4)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0BC4A5"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2.08.03.01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83B92B" w14:textId="77777777" w:rsidR="0020362B" w:rsidRPr="0020362B" w:rsidRDefault="0020362B" w:rsidP="0020362B">
            <w:pPr>
              <w:spacing w:after="0" w:line="240" w:lineRule="auto"/>
              <w:textAlignment w:val="baseline"/>
              <w:rPr>
                <w:rFonts w:ascii="Times New Roman" w:eastAsia="Times New Roman" w:hAnsi="Times New Roman" w:cs="Times New Roman"/>
                <w:sz w:val="24"/>
                <w:szCs w:val="24"/>
              </w:rPr>
            </w:pPr>
            <w:r w:rsidRPr="0020362B">
              <w:rPr>
                <w:rFonts w:ascii="Times New Roman" w:eastAsia="Times New Roman" w:hAnsi="Times New Roman" w:cs="Times New Roman"/>
                <w:sz w:val="24"/>
                <w:szCs w:val="24"/>
              </w:rPr>
              <w:t>Строительство</w:t>
            </w:r>
          </w:p>
        </w:tc>
      </w:tr>
    </w:tbl>
    <w:p w14:paraId="1675FE3E" w14:textId="0AF56378" w:rsidR="0020362B" w:rsidRPr="00711890" w:rsidRDefault="0020362B" w:rsidP="0020362B">
      <w:pPr>
        <w:shd w:val="clear" w:color="auto" w:fill="FFFFFF"/>
        <w:spacing w:after="0" w:line="240" w:lineRule="auto"/>
        <w:ind w:firstLine="709"/>
        <w:textAlignment w:val="baseline"/>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(2) Единый квалификационный справочник должностей руководителей, специалистов и служащих.</w:t>
      </w:r>
    </w:p>
    <w:p w14:paraId="3B167094" w14:textId="3E7B530D" w:rsidR="0020362B" w:rsidRPr="00711890" w:rsidRDefault="0020362B" w:rsidP="0020362B">
      <w:pPr>
        <w:shd w:val="clear" w:color="auto" w:fill="FFFFFF"/>
        <w:spacing w:after="0" w:line="240" w:lineRule="auto"/>
        <w:ind w:firstLine="709"/>
        <w:textAlignment w:val="baseline"/>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(3) Общероссийский классификатор профессий рабочих, должностей служащих и тарифных разрядов.</w:t>
      </w:r>
    </w:p>
    <w:p w14:paraId="3A60683A" w14:textId="67F3461D" w:rsidR="0020362B" w:rsidRPr="0020362B" w:rsidRDefault="0020362B" w:rsidP="0020362B">
      <w:pPr>
        <w:shd w:val="clear" w:color="auto" w:fill="FFFFFF"/>
        <w:spacing w:after="0" w:line="240" w:lineRule="auto"/>
        <w:ind w:firstLine="709"/>
        <w:textAlignment w:val="baseline"/>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(4) Общероссийский классификатор специальностей по образованию.</w:t>
      </w:r>
      <w:r w:rsidRPr="0020362B">
        <w:rPr>
          <w:rFonts w:ascii="Times New Roman" w:eastAsia="Times New Roman" w:hAnsi="Times New Roman" w:cs="Times New Roman"/>
          <w:sz w:val="24"/>
          <w:szCs w:val="24"/>
        </w:rPr>
        <w:t> </w:t>
      </w:r>
    </w:p>
    <w:p w14:paraId="6005CA8A" w14:textId="77777777" w:rsidR="0020362B" w:rsidRPr="00711890" w:rsidRDefault="0020362B" w:rsidP="009A073A">
      <w:pPr>
        <w:spacing w:after="0" w:line="240" w:lineRule="auto"/>
        <w:ind w:firstLine="567"/>
        <w:rPr>
          <w:rFonts w:ascii="Times New Roman" w:eastAsia="Times New Roman" w:hAnsi="Times New Roman" w:cs="Times New Roman"/>
          <w:sz w:val="24"/>
          <w:szCs w:val="24"/>
        </w:rPr>
      </w:pPr>
    </w:p>
    <w:bookmarkEnd w:id="13"/>
    <w:p w14:paraId="5DBABE90" w14:textId="257DF633" w:rsidR="009A073A" w:rsidRPr="009A073A" w:rsidRDefault="004D2770" w:rsidP="009A073A">
      <w:pPr>
        <w:spacing w:after="0" w:line="240" w:lineRule="auto"/>
        <w:ind w:firstLine="567"/>
        <w:jc w:val="both"/>
        <w:rPr>
          <w:rFonts w:ascii="Times New Roman" w:eastAsia="Times New Roman" w:hAnsi="Times New Roman" w:cs="Times New Roman"/>
          <w:bCs/>
          <w:sz w:val="28"/>
          <w:szCs w:val="28"/>
        </w:rPr>
      </w:pPr>
      <w:r w:rsidRPr="00711890">
        <w:rPr>
          <w:rFonts w:ascii="Times New Roman" w:eastAsia="Times New Roman" w:hAnsi="Times New Roman" w:cs="Times New Roman"/>
          <w:bCs/>
          <w:sz w:val="28"/>
          <w:szCs w:val="28"/>
        </w:rPr>
        <w:t>Компетенция (трудовая функция)</w:t>
      </w:r>
      <w:r w:rsidR="009A073A" w:rsidRPr="009A073A">
        <w:rPr>
          <w:rFonts w:ascii="Times New Roman" w:eastAsia="Times New Roman" w:hAnsi="Times New Roman" w:cs="Times New Roman"/>
          <w:bCs/>
          <w:sz w:val="28"/>
          <w:szCs w:val="28"/>
        </w:rPr>
        <w:t xml:space="preserve">: 1. </w:t>
      </w:r>
      <w:r w:rsidR="0020362B" w:rsidRPr="00711890">
        <w:rPr>
          <w:rFonts w:ascii="Times New Roman" w:eastAsia="Times New Roman" w:hAnsi="Times New Roman" w:cs="Times New Roman"/>
          <w:bCs/>
          <w:sz w:val="28"/>
          <w:szCs w:val="28"/>
        </w:rPr>
        <w:t>Подготовка к производству отдельных этапов строительных работ</w:t>
      </w:r>
    </w:p>
    <w:tbl>
      <w:tblPr>
        <w:tblStyle w:val="ab"/>
        <w:tblW w:w="0" w:type="auto"/>
        <w:tblLook w:val="04A0" w:firstRow="1" w:lastRow="0" w:firstColumn="1" w:lastColumn="0" w:noHBand="0" w:noVBand="1"/>
      </w:tblPr>
      <w:tblGrid>
        <w:gridCol w:w="3114"/>
        <w:gridCol w:w="7080"/>
      </w:tblGrid>
      <w:tr w:rsidR="00711890" w:rsidRPr="009A073A" w14:paraId="55E8173D" w14:textId="77777777" w:rsidTr="00A84E25">
        <w:tc>
          <w:tcPr>
            <w:tcW w:w="3114" w:type="dxa"/>
          </w:tcPr>
          <w:p w14:paraId="602D8575"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t>Трудовые действия</w:t>
            </w:r>
          </w:p>
        </w:tc>
        <w:tc>
          <w:tcPr>
            <w:tcW w:w="7080" w:type="dxa"/>
          </w:tcPr>
          <w:p w14:paraId="0A8F63F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Входной контроль проектной, рабочей и организационно-технологической документации строительства объекта капитального строительства, проекта организации работ по сносу объекта капитального строительства (при его наличии) в объеме, необходимом для производства этапа строительных работ</w:t>
            </w:r>
          </w:p>
          <w:p w14:paraId="39F9F09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48EA04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и контроль выполнения геодезических работ на участке производства этапа строительных работ</w:t>
            </w:r>
          </w:p>
          <w:p w14:paraId="2EA68C3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65E196F"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Планирование выполнения подготовительных работ на участке производства этапа строительных работ</w:t>
            </w:r>
          </w:p>
          <w:p w14:paraId="2302900B"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45CABDF"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выполнения подготовительных работ на участке производства этапа строительных работ</w:t>
            </w:r>
          </w:p>
          <w:p w14:paraId="623A547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2C82E6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Координация и контроль выполнения подготовительных работ на участке производства этапа строительных работ</w:t>
            </w:r>
          </w:p>
          <w:p w14:paraId="04A81975"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FE5454B"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подготовки рабочих мест участка производства этапа строительных работ к проведению специальной оценки условий труда</w:t>
            </w:r>
          </w:p>
          <w:p w14:paraId="59A0130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D06EA01"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оформления и контроль наличия необходимых допусков к производству этапа строительных работ</w:t>
            </w:r>
          </w:p>
          <w:p w14:paraId="3D4C08D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8FD2B0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Ведение исполнительной и учетной документации в процессе подготовки производства этапа строительных работ</w:t>
            </w:r>
          </w:p>
          <w:p w14:paraId="13697BF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D65CFF7" w14:textId="50C5C8A9" w:rsidR="009A073A"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Формирование и ведение сведений, документов и материалов по подготовке производства этапа строительных работ, включаемых в информационную модель объекта капитального строительства (при ее наличии)</w:t>
            </w:r>
          </w:p>
        </w:tc>
      </w:tr>
      <w:tr w:rsidR="00711890" w:rsidRPr="009A073A" w14:paraId="7685807F" w14:textId="77777777" w:rsidTr="00A84E25">
        <w:tc>
          <w:tcPr>
            <w:tcW w:w="3114" w:type="dxa"/>
          </w:tcPr>
          <w:p w14:paraId="43D05733"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Необходимые умения</w:t>
            </w:r>
          </w:p>
        </w:tc>
        <w:tc>
          <w:tcPr>
            <w:tcW w:w="7080" w:type="dxa"/>
          </w:tcPr>
          <w:p w14:paraId="58B6E47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Проверять наличие необходимых согласований, комплектность и достаточность технической информации в представленной проектной, рабочей и организационно-технологической документации строительства объекта капитального строительства, проекте организации работ по сносу объекта капитального строительства (при наличии) в объеме, необходимом для производства этапа строительных работ</w:t>
            </w:r>
          </w:p>
          <w:p w14:paraId="7B68ADBB"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9DDE32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порядок выполнения и рассчитывать объемы подготовительных работ на участке производства этапа строительных работ</w:t>
            </w:r>
          </w:p>
          <w:p w14:paraId="50614C7A"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FBFCC6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Разрабатывать и корректировать планы подготовительных работ на участке производства этапа строительных работ</w:t>
            </w:r>
          </w:p>
          <w:p w14:paraId="3C1123F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89EB74A"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виды и порядок выполнения геодезических работ на участке производства этапа строительных работ</w:t>
            </w:r>
          </w:p>
          <w:p w14:paraId="7BEA80E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E60E56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участки производства видов строительных работ, рабочие места, находящиеся под воздействием вредных и (или) опасных факторов производства этапа строительных работ</w:t>
            </w:r>
          </w:p>
          <w:p w14:paraId="164E8501"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D513B5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необходимый перечень коллективных и индивидуальных средств защиты работников от вредных и опасных факторов производства этапа строительных работ</w:t>
            </w:r>
          </w:p>
          <w:p w14:paraId="105DAF5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51BEAA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документацию по исполнению требований охраны труда, пожарной безопасности и охраны окружающей среды при производстве этапа строительных работ</w:t>
            </w:r>
          </w:p>
          <w:p w14:paraId="4B04F66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86DDE68"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перечень разрешений, необходимых для производства этапа строительных работ, оформлять обосновывающую документацию для их получения</w:t>
            </w:r>
          </w:p>
          <w:p w14:paraId="49FA017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717093A"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Составлять перечень строительных работ повышенной опасности при производстве этапа строительных работ</w:t>
            </w:r>
          </w:p>
          <w:p w14:paraId="69C9A52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7D0992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 xml:space="preserve">Проверять комплектность и качество оформления геодезической исполнительной документации участка производства этапа </w:t>
            </w:r>
            <w:r w:rsidRPr="00A0621C">
              <w:rPr>
                <w:rFonts w:ascii="Times New Roman" w:eastAsia="Times New Roman" w:hAnsi="Times New Roman"/>
                <w:bCs/>
                <w:szCs w:val="28"/>
              </w:rPr>
              <w:lastRenderedPageBreak/>
              <w:t>строительных работ</w:t>
            </w:r>
          </w:p>
          <w:p w14:paraId="1890A04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F606F8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исполнительную и учетную документацию по подготовке участка производства этапа строительных работ</w:t>
            </w:r>
          </w:p>
          <w:p w14:paraId="31A32AF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BB4241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Представлять сведения, документы и материалы по подготовке производства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28D86DF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1FEF1F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деловую переписку по вопросам подготовки к производству этапа строительных работ</w:t>
            </w:r>
          </w:p>
          <w:p w14:paraId="7C94B59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AAE29C7" w14:textId="70084D08" w:rsidR="009A073A"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производственную коммуникацию, организовывать и проводить технические совещания по вопросам подготовки к производству этапа строительных работ</w:t>
            </w:r>
          </w:p>
        </w:tc>
      </w:tr>
      <w:tr w:rsidR="00711890" w:rsidRPr="009A073A" w14:paraId="5B041453" w14:textId="77777777" w:rsidTr="00A84E25">
        <w:tc>
          <w:tcPr>
            <w:tcW w:w="3114" w:type="dxa"/>
          </w:tcPr>
          <w:p w14:paraId="7A9F73BB"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Необходимые знания</w:t>
            </w:r>
          </w:p>
        </w:tc>
        <w:tc>
          <w:tcPr>
            <w:tcW w:w="7080" w:type="dxa"/>
          </w:tcPr>
          <w:p w14:paraId="4FB1EE5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Нормативные правовые акты и документы системы технического регулирования и стандартизации в сфере градостроительной деятельности</w:t>
            </w:r>
          </w:p>
          <w:p w14:paraId="7811B4C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A513E7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содержанию проектной, рабочей и организационно-технологической документации строительства объекта капитального строительства</w:t>
            </w:r>
          </w:p>
          <w:p w14:paraId="79D52A2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1BFD1E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w:t>
            </w:r>
          </w:p>
          <w:p w14:paraId="36E3237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2D462B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и гражданско-правовых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p w14:paraId="68DB4F0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073D63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организации производства этапа строительных работ, в том числе работ по сносу объектов капитального строительства</w:t>
            </w:r>
          </w:p>
          <w:p w14:paraId="36EE2D4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A4B340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технологическим процессам производства видов и комплексов строительных работ, выполняемым при производстве этапа строительных работ, в том числе работ по сносу объектов капитального строительства</w:t>
            </w:r>
          </w:p>
          <w:p w14:paraId="62182F2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4D61554"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Виды геодезических работ на участке производства этапа строительных работ</w:t>
            </w:r>
          </w:p>
          <w:p w14:paraId="33FD24C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178203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lastRenderedPageBreak/>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порядку выполнения подготовительных работ на участке производства этапа строительных работ</w:t>
            </w:r>
          </w:p>
          <w:p w14:paraId="48797E01"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7E3CEE4"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подключениям временных инженерных коммуникаций (сетей) к наружным сетям инженерно-технического обеспечения для обеспечения участка производства этапа строительных работ электроэнергией, водой, теплом, паром</w:t>
            </w:r>
          </w:p>
          <w:p w14:paraId="7984FB8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DB38B2A"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планирования подготовительных работ на участке производства этапа строительных работ</w:t>
            </w:r>
          </w:p>
          <w:p w14:paraId="6BEED1F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3F955A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Вредные и опасные факторы воздействия строительного производства на работников и окружающую среду, методы их минимизации и предотвращения</w:t>
            </w:r>
          </w:p>
          <w:p w14:paraId="4F58DE8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F5DFDF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участкам и рабочим местам производства этапа строительных работ</w:t>
            </w:r>
          </w:p>
          <w:p w14:paraId="73E3EE06"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A2F567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14:paraId="5514D77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B9BC276"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порядку получения и оформлению необходимых разрешений на производство этапа строительных работ</w:t>
            </w:r>
          </w:p>
          <w:p w14:paraId="417FD97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0C7B28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Виды строительных работ и (или) профессий, для допуска к которым необходимо наличие документов, подтверждающих допуск к производству строительных работ повышенной опасности</w:t>
            </w:r>
          </w:p>
          <w:p w14:paraId="6819CE1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105619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Виды строительных работ повышенной опасности при производстве этапа строительных работ, для допуска к которым необходимо оформлять наряд-допуск</w:t>
            </w:r>
          </w:p>
          <w:p w14:paraId="067EA286"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32DA40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оформлению необходимых допусков к производству этапа строительных работ</w:t>
            </w:r>
          </w:p>
          <w:p w14:paraId="48FA86F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E18BD8C"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геодезической исполнительной и учетной документации участка производства этапа строительных работ</w:t>
            </w:r>
          </w:p>
          <w:p w14:paraId="262C7B7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388D19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 xml:space="preserve">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w:t>
            </w:r>
            <w:r w:rsidRPr="00A0621C">
              <w:rPr>
                <w:rFonts w:ascii="Times New Roman" w:eastAsia="Times New Roman" w:hAnsi="Times New Roman"/>
                <w:bCs/>
                <w:szCs w:val="28"/>
              </w:rPr>
              <w:lastRenderedPageBreak/>
              <w:t>исполнительной и учетной документации подготовки производства этапа строительных работ</w:t>
            </w:r>
          </w:p>
          <w:p w14:paraId="02DCFCB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2D7220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Основные специализированные программные средства, используемые для ведения исполнительной и учетной документации в строительстве</w:t>
            </w:r>
          </w:p>
          <w:p w14:paraId="4240B5C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78A078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14:paraId="154FB26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D7B72D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Форматы представления электронных документов информационной модели объекта капитального строительства (при ее наличии)</w:t>
            </w:r>
          </w:p>
          <w:p w14:paraId="73F11A4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227C6D7" w14:textId="038B4D1A" w:rsidR="009A073A"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деловой переписки и производственной коммуникации в строительстве</w:t>
            </w:r>
          </w:p>
        </w:tc>
      </w:tr>
      <w:tr w:rsidR="00711890" w:rsidRPr="009A073A" w14:paraId="0AC1827C" w14:textId="77777777" w:rsidTr="00A84E25">
        <w:tc>
          <w:tcPr>
            <w:tcW w:w="3114" w:type="dxa"/>
          </w:tcPr>
          <w:p w14:paraId="468C9569"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Другие характеристики</w:t>
            </w:r>
          </w:p>
        </w:tc>
        <w:tc>
          <w:tcPr>
            <w:tcW w:w="7080" w:type="dxa"/>
          </w:tcPr>
          <w:p w14:paraId="1A4CAE25" w14:textId="694C0F4E" w:rsidR="009A073A" w:rsidRPr="009A073A" w:rsidRDefault="0020362B" w:rsidP="009A073A">
            <w:pPr>
              <w:spacing w:after="0" w:line="240" w:lineRule="auto"/>
              <w:ind w:firstLine="30"/>
              <w:jc w:val="both"/>
              <w:rPr>
                <w:rFonts w:ascii="Times New Roman" w:eastAsia="Times New Roman" w:hAnsi="Times New Roman"/>
                <w:bCs/>
                <w:szCs w:val="28"/>
              </w:rPr>
            </w:pPr>
            <w:r w:rsidRPr="00711890">
              <w:rPr>
                <w:rFonts w:ascii="Times New Roman" w:eastAsia="Times New Roman" w:hAnsi="Times New Roman"/>
                <w:bCs/>
                <w:szCs w:val="28"/>
              </w:rPr>
              <w:t>-</w:t>
            </w:r>
          </w:p>
        </w:tc>
      </w:tr>
    </w:tbl>
    <w:p w14:paraId="3CB775A3" w14:textId="77777777" w:rsidR="009A073A" w:rsidRPr="009A073A" w:rsidRDefault="009A073A" w:rsidP="009A073A">
      <w:pPr>
        <w:spacing w:after="0" w:line="240" w:lineRule="auto"/>
        <w:ind w:firstLine="567"/>
        <w:jc w:val="both"/>
        <w:rPr>
          <w:rFonts w:ascii="Times New Roman" w:eastAsia="Times New Roman" w:hAnsi="Times New Roman" w:cs="Times New Roman"/>
          <w:bCs/>
          <w:sz w:val="28"/>
          <w:szCs w:val="28"/>
        </w:rPr>
      </w:pPr>
    </w:p>
    <w:p w14:paraId="6528B698" w14:textId="698535D3" w:rsidR="009A073A" w:rsidRPr="009A073A" w:rsidRDefault="004D2770" w:rsidP="009A073A">
      <w:pPr>
        <w:spacing w:after="0" w:line="240" w:lineRule="auto"/>
        <w:ind w:firstLine="567"/>
        <w:jc w:val="both"/>
        <w:rPr>
          <w:rFonts w:ascii="Times New Roman" w:eastAsia="Times New Roman" w:hAnsi="Times New Roman" w:cs="Times New Roman"/>
          <w:bCs/>
          <w:sz w:val="28"/>
          <w:szCs w:val="28"/>
        </w:rPr>
      </w:pPr>
      <w:r w:rsidRPr="00711890">
        <w:rPr>
          <w:rFonts w:ascii="Times New Roman" w:eastAsia="Times New Roman" w:hAnsi="Times New Roman" w:cs="Times New Roman"/>
          <w:bCs/>
          <w:sz w:val="28"/>
          <w:szCs w:val="28"/>
        </w:rPr>
        <w:t>Компетенция (трудовая функция)</w:t>
      </w:r>
      <w:r w:rsidR="009A073A" w:rsidRPr="009A073A">
        <w:rPr>
          <w:rFonts w:ascii="Times New Roman" w:eastAsia="Times New Roman" w:hAnsi="Times New Roman" w:cs="Times New Roman"/>
          <w:bCs/>
          <w:sz w:val="28"/>
          <w:szCs w:val="28"/>
        </w:rPr>
        <w:t xml:space="preserve">: 2. </w:t>
      </w:r>
      <w:r w:rsidR="0020362B" w:rsidRPr="00711890">
        <w:rPr>
          <w:rFonts w:ascii="Times New Roman" w:eastAsia="Times New Roman" w:hAnsi="Times New Roman" w:cs="Times New Roman"/>
          <w:bCs/>
          <w:sz w:val="28"/>
          <w:szCs w:val="28"/>
        </w:rPr>
        <w:t xml:space="preserve">Управление производством отдельных этапов строительных работ </w:t>
      </w:r>
    </w:p>
    <w:tbl>
      <w:tblPr>
        <w:tblStyle w:val="ab"/>
        <w:tblW w:w="0" w:type="auto"/>
        <w:tblLook w:val="04A0" w:firstRow="1" w:lastRow="0" w:firstColumn="1" w:lastColumn="0" w:noHBand="0" w:noVBand="1"/>
      </w:tblPr>
      <w:tblGrid>
        <w:gridCol w:w="3114"/>
        <w:gridCol w:w="7080"/>
      </w:tblGrid>
      <w:tr w:rsidR="00711890" w:rsidRPr="009A073A" w14:paraId="375914A1" w14:textId="77777777" w:rsidTr="00A84E25">
        <w:tc>
          <w:tcPr>
            <w:tcW w:w="3114" w:type="dxa"/>
          </w:tcPr>
          <w:p w14:paraId="65F1D0E4"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t>Трудовые действия</w:t>
            </w:r>
          </w:p>
        </w:tc>
        <w:tc>
          <w:tcPr>
            <w:tcW w:w="7080" w:type="dxa"/>
          </w:tcPr>
          <w:p w14:paraId="02FDD8F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Планирование производства этапа строительных работ</w:t>
            </w:r>
          </w:p>
          <w:p w14:paraId="5F78A31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21587C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производства этапа строительных работ</w:t>
            </w:r>
          </w:p>
          <w:p w14:paraId="7F0655F2"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11C2CC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Текущий контроль производства этапа строительных работ</w:t>
            </w:r>
          </w:p>
          <w:p w14:paraId="20EDF475"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3C7E82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Планирование материальных и технических ресурсов, используемых при производстве этапа строительных работ</w:t>
            </w:r>
          </w:p>
          <w:p w14:paraId="0721C3C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55FCE08"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приемки материальных и технических ресурсов, используемых при производстве этапа строительных работ</w:t>
            </w:r>
          </w:p>
          <w:p w14:paraId="376FD99B"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8FBDAD6"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Контроль распределения и расходования материальных и технических ресурсов, используемых при производстве этапа строительных работ</w:t>
            </w:r>
          </w:p>
          <w:p w14:paraId="5107212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990A89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Контроль соблюдения требований охраны труда, пожарной безопасности и охраны окружающей среды, правил внутреннего трудового распорядка при производстве этапа строительных работ</w:t>
            </w:r>
          </w:p>
          <w:p w14:paraId="5DA0A29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8E79558" w14:textId="768B413D" w:rsidR="009A073A"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Формирование и ведение исполнительной и учетной документации производства этапа строительных работ, сведений, документов и материалов по производству этапа строительных работ, включаемых в информационную модель объекта капитального строительства (при ее наличии)</w:t>
            </w:r>
          </w:p>
        </w:tc>
      </w:tr>
      <w:tr w:rsidR="00711890" w:rsidRPr="009A073A" w14:paraId="40BD0DB3" w14:textId="77777777" w:rsidTr="00A84E25">
        <w:tc>
          <w:tcPr>
            <w:tcW w:w="3114" w:type="dxa"/>
          </w:tcPr>
          <w:p w14:paraId="6F793F26"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t>Необходимые умения</w:t>
            </w:r>
          </w:p>
        </w:tc>
        <w:tc>
          <w:tcPr>
            <w:tcW w:w="7080" w:type="dxa"/>
          </w:tcPr>
          <w:p w14:paraId="79D1939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последовательность и рассчитывать объемы производственных заданий при производстве этапа строительных работ</w:t>
            </w:r>
          </w:p>
          <w:p w14:paraId="7816F8AA"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44E8D9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Распределять производственные задания между производственными участками, отдельными бригадами и работниками участка производства этапа строительных работ с учетом их специализации и квалификации</w:t>
            </w:r>
          </w:p>
          <w:p w14:paraId="749BA39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1E0A73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Разрабатывать и корректировать календарные и оперативные планы производства этапа строительных работ</w:t>
            </w:r>
          </w:p>
          <w:p w14:paraId="727C838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DCEF756"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w:t>
            </w:r>
          </w:p>
          <w:p w14:paraId="77F36CB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09DA2F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Рассчитывать потребность производственных заданий в материальных и технических ресурсах, используемых при производстве этапа строительных работ</w:t>
            </w:r>
          </w:p>
          <w:p w14:paraId="4A817721"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3C41CE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Анализировать и корректировать графики поставки, составлять графики распределения материальных и технических ресурсов, используемых при производстве этапа строительных работ</w:t>
            </w:r>
          </w:p>
          <w:p w14:paraId="7596BE8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318731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Проводить документальный, визуальный и инструментальный контроль объема (количества) материальных и технических ресурсов, используемых при производстве этапа строительных работ</w:t>
            </w:r>
          </w:p>
          <w:p w14:paraId="4C03698E"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9F55BA1"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документацию по исполнению требований охраны труда, пожарной безопасности и охраны окружающей среды при производстве этапа строительных работ</w:t>
            </w:r>
          </w:p>
          <w:p w14:paraId="14C910A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091608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исполнительную и учетную документацию производства этапа строительных работ</w:t>
            </w:r>
          </w:p>
          <w:p w14:paraId="64306D1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0D6BE1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Представлять сведения, документы и материалы по производству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394835E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248B0D1"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деловую переписку по вопросам управления производством этапа строительных работ</w:t>
            </w:r>
          </w:p>
          <w:p w14:paraId="59B409DB"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9788CC4" w14:textId="6AEAFEC8" w:rsidR="009A073A"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производственную коммуникацию в строительной организации, организовывать и проводить технические совещания по вопросам управления производством этапа строительных работ</w:t>
            </w:r>
          </w:p>
        </w:tc>
      </w:tr>
      <w:tr w:rsidR="00711890" w:rsidRPr="009A073A" w14:paraId="6B2988F1" w14:textId="77777777" w:rsidTr="00A84E25">
        <w:tc>
          <w:tcPr>
            <w:tcW w:w="3114" w:type="dxa"/>
          </w:tcPr>
          <w:p w14:paraId="2FC36558"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Необходимые знания</w:t>
            </w:r>
          </w:p>
        </w:tc>
        <w:tc>
          <w:tcPr>
            <w:tcW w:w="7080" w:type="dxa"/>
          </w:tcPr>
          <w:p w14:paraId="3569C8DB"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Нормативные правовые акты и документы системы технического регулирования и стандартизации в сфере градостроительной деятельности</w:t>
            </w:r>
          </w:p>
          <w:p w14:paraId="364B5A11" w14:textId="77777777" w:rsidR="00A0621C" w:rsidRPr="00A0621C" w:rsidRDefault="00A0621C" w:rsidP="00A0621C">
            <w:pPr>
              <w:spacing w:after="0" w:line="240" w:lineRule="auto"/>
              <w:jc w:val="both"/>
              <w:rPr>
                <w:rFonts w:ascii="Times New Roman" w:eastAsia="Times New Roman" w:hAnsi="Times New Roman"/>
                <w:bCs/>
                <w:szCs w:val="28"/>
              </w:rPr>
            </w:pPr>
          </w:p>
          <w:p w14:paraId="03CB1638"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расчета объемов производственных заданий при производстве этапа строительных работ</w:t>
            </w:r>
          </w:p>
          <w:p w14:paraId="2120263B" w14:textId="77777777" w:rsidR="00A0621C" w:rsidRPr="00A0621C" w:rsidRDefault="00A0621C" w:rsidP="00A0621C">
            <w:pPr>
              <w:spacing w:after="0" w:line="240" w:lineRule="auto"/>
              <w:jc w:val="both"/>
              <w:rPr>
                <w:rFonts w:ascii="Times New Roman" w:eastAsia="Times New Roman" w:hAnsi="Times New Roman"/>
                <w:bCs/>
                <w:szCs w:val="28"/>
              </w:rPr>
            </w:pPr>
          </w:p>
          <w:p w14:paraId="69676EA3"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календарного и оперативного планирования производства этапа строительных работ</w:t>
            </w:r>
          </w:p>
          <w:p w14:paraId="400C4ED0" w14:textId="77777777" w:rsidR="00A0621C" w:rsidRPr="00A0621C" w:rsidRDefault="00A0621C" w:rsidP="00A0621C">
            <w:pPr>
              <w:spacing w:after="0" w:line="240" w:lineRule="auto"/>
              <w:jc w:val="both"/>
              <w:rPr>
                <w:rFonts w:ascii="Times New Roman" w:eastAsia="Times New Roman" w:hAnsi="Times New Roman"/>
                <w:bCs/>
                <w:szCs w:val="28"/>
              </w:rPr>
            </w:pPr>
          </w:p>
          <w:p w14:paraId="3338551C"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расчета планируемой потребности в трудовых, материальных и технических ресурсах, используемых при производстве этапа строительных работ</w:t>
            </w:r>
          </w:p>
          <w:p w14:paraId="1325DAF5" w14:textId="77777777" w:rsidR="00A0621C" w:rsidRPr="00A0621C" w:rsidRDefault="00A0621C" w:rsidP="00A0621C">
            <w:pPr>
              <w:spacing w:after="0" w:line="240" w:lineRule="auto"/>
              <w:jc w:val="both"/>
              <w:rPr>
                <w:rFonts w:ascii="Times New Roman" w:eastAsia="Times New Roman" w:hAnsi="Times New Roman"/>
                <w:bCs/>
                <w:szCs w:val="28"/>
              </w:rPr>
            </w:pPr>
          </w:p>
          <w:p w14:paraId="2E4D9CEE"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технологических процессов, выполняемых при производстве этапа строительных работ, профессиям и квалификации привлеченных работников</w:t>
            </w:r>
          </w:p>
          <w:p w14:paraId="728A2B94" w14:textId="77777777" w:rsidR="00A0621C" w:rsidRPr="00A0621C" w:rsidRDefault="00A0621C" w:rsidP="00A0621C">
            <w:pPr>
              <w:spacing w:after="0" w:line="240" w:lineRule="auto"/>
              <w:jc w:val="both"/>
              <w:rPr>
                <w:rFonts w:ascii="Times New Roman" w:eastAsia="Times New Roman" w:hAnsi="Times New Roman"/>
                <w:bCs/>
                <w:szCs w:val="28"/>
              </w:rPr>
            </w:pPr>
          </w:p>
          <w:p w14:paraId="39B6B3CB"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Виды и технические характеристики основных строительных материалов, изделий и конструкций, используемых при производстве этапа строительных работ</w:t>
            </w:r>
          </w:p>
          <w:p w14:paraId="311C434C" w14:textId="77777777" w:rsidR="00A0621C" w:rsidRPr="00A0621C" w:rsidRDefault="00A0621C" w:rsidP="00A0621C">
            <w:pPr>
              <w:spacing w:after="0" w:line="240" w:lineRule="auto"/>
              <w:jc w:val="both"/>
              <w:rPr>
                <w:rFonts w:ascii="Times New Roman" w:eastAsia="Times New Roman" w:hAnsi="Times New Roman"/>
                <w:bCs/>
                <w:szCs w:val="28"/>
              </w:rPr>
            </w:pPr>
          </w:p>
          <w:p w14:paraId="244E7834"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 xml:space="preserve">Виды и технические характеристики основных материальных ресурсов, </w:t>
            </w:r>
            <w:r w:rsidRPr="00A0621C">
              <w:rPr>
                <w:rFonts w:ascii="Times New Roman" w:eastAsia="Times New Roman" w:hAnsi="Times New Roman"/>
                <w:bCs/>
                <w:szCs w:val="28"/>
              </w:rPr>
              <w:lastRenderedPageBreak/>
              <w:t>поставляемых через внешние инженерные сети и поставляемых специализированными организациями</w:t>
            </w:r>
          </w:p>
          <w:p w14:paraId="71662234" w14:textId="77777777" w:rsidR="00A0621C" w:rsidRPr="00A0621C" w:rsidRDefault="00A0621C" w:rsidP="00A0621C">
            <w:pPr>
              <w:spacing w:after="0" w:line="240" w:lineRule="auto"/>
              <w:jc w:val="both"/>
              <w:rPr>
                <w:rFonts w:ascii="Times New Roman" w:eastAsia="Times New Roman" w:hAnsi="Times New Roman"/>
                <w:bCs/>
                <w:szCs w:val="28"/>
              </w:rPr>
            </w:pPr>
          </w:p>
          <w:p w14:paraId="763B1162"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Виды и технические характеристики основного строительного оборудования, инструмента, технологической оснастки, используемых при производстве этапа строительных работ</w:t>
            </w:r>
          </w:p>
          <w:p w14:paraId="5316DD67" w14:textId="77777777" w:rsidR="00A0621C" w:rsidRPr="00A0621C" w:rsidRDefault="00A0621C" w:rsidP="00A0621C">
            <w:pPr>
              <w:spacing w:after="0" w:line="240" w:lineRule="auto"/>
              <w:jc w:val="both"/>
              <w:rPr>
                <w:rFonts w:ascii="Times New Roman" w:eastAsia="Times New Roman" w:hAnsi="Times New Roman"/>
                <w:bCs/>
                <w:szCs w:val="28"/>
              </w:rPr>
            </w:pPr>
          </w:p>
          <w:p w14:paraId="2F389B8D"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Виды и технические характеристики основных строительных машин, механизмов, энергетических установок, транспортных средств, используемых при производстве этапа строительных работ</w:t>
            </w:r>
          </w:p>
          <w:p w14:paraId="29B42F9D" w14:textId="77777777" w:rsidR="00A0621C" w:rsidRPr="00A0621C" w:rsidRDefault="00A0621C" w:rsidP="00A0621C">
            <w:pPr>
              <w:spacing w:after="0" w:line="240" w:lineRule="auto"/>
              <w:jc w:val="both"/>
              <w:rPr>
                <w:rFonts w:ascii="Times New Roman" w:eastAsia="Times New Roman" w:hAnsi="Times New Roman"/>
                <w:bCs/>
                <w:szCs w:val="28"/>
              </w:rPr>
            </w:pPr>
          </w:p>
          <w:p w14:paraId="00936724"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транспортировке, хранению и содержанию материальных и технических ресурсов, используемых при производстве этапа строительных работ</w:t>
            </w:r>
          </w:p>
          <w:p w14:paraId="31E88009" w14:textId="77777777" w:rsidR="00A0621C" w:rsidRPr="00A0621C" w:rsidRDefault="00A0621C" w:rsidP="00A0621C">
            <w:pPr>
              <w:spacing w:after="0" w:line="240" w:lineRule="auto"/>
              <w:jc w:val="both"/>
              <w:rPr>
                <w:rFonts w:ascii="Times New Roman" w:eastAsia="Times New Roman" w:hAnsi="Times New Roman"/>
                <w:bCs/>
                <w:szCs w:val="28"/>
              </w:rPr>
            </w:pPr>
          </w:p>
          <w:p w14:paraId="3F849656"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сметного нормирования и ценообразования в строительстве</w:t>
            </w:r>
          </w:p>
          <w:p w14:paraId="5C884801" w14:textId="77777777" w:rsidR="00A0621C" w:rsidRPr="00A0621C" w:rsidRDefault="00A0621C" w:rsidP="00A0621C">
            <w:pPr>
              <w:spacing w:after="0" w:line="240" w:lineRule="auto"/>
              <w:jc w:val="both"/>
              <w:rPr>
                <w:rFonts w:ascii="Times New Roman" w:eastAsia="Times New Roman" w:hAnsi="Times New Roman"/>
                <w:bCs/>
                <w:szCs w:val="28"/>
              </w:rPr>
            </w:pPr>
          </w:p>
          <w:p w14:paraId="733F3FF4"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14:paraId="5C855B91" w14:textId="77777777" w:rsidR="00A0621C" w:rsidRPr="00A0621C" w:rsidRDefault="00A0621C" w:rsidP="00A0621C">
            <w:pPr>
              <w:spacing w:after="0" w:line="240" w:lineRule="auto"/>
              <w:jc w:val="both"/>
              <w:rPr>
                <w:rFonts w:ascii="Times New Roman" w:eastAsia="Times New Roman" w:hAnsi="Times New Roman"/>
                <w:bCs/>
                <w:szCs w:val="28"/>
              </w:rPr>
            </w:pPr>
          </w:p>
          <w:p w14:paraId="0316A11F"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14:paraId="162FD4C4" w14:textId="77777777" w:rsidR="00A0621C" w:rsidRPr="00A0621C" w:rsidRDefault="00A0621C" w:rsidP="00A0621C">
            <w:pPr>
              <w:spacing w:after="0" w:line="240" w:lineRule="auto"/>
              <w:jc w:val="both"/>
              <w:rPr>
                <w:rFonts w:ascii="Times New Roman" w:eastAsia="Times New Roman" w:hAnsi="Times New Roman"/>
                <w:bCs/>
                <w:szCs w:val="28"/>
              </w:rPr>
            </w:pPr>
          </w:p>
          <w:p w14:paraId="44022704"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этапа строительных работ</w:t>
            </w:r>
          </w:p>
          <w:p w14:paraId="219F9DB2" w14:textId="77777777" w:rsidR="00A0621C" w:rsidRPr="00A0621C" w:rsidRDefault="00A0621C" w:rsidP="00A0621C">
            <w:pPr>
              <w:spacing w:after="0" w:line="240" w:lineRule="auto"/>
              <w:jc w:val="both"/>
              <w:rPr>
                <w:rFonts w:ascii="Times New Roman" w:eastAsia="Times New Roman" w:hAnsi="Times New Roman"/>
                <w:bCs/>
                <w:szCs w:val="28"/>
              </w:rPr>
            </w:pPr>
          </w:p>
          <w:p w14:paraId="037175F5"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Основные специализированные программные средства, используемые для разработки и ведения организационно-технологической, исполнительной и учетной документации в строительстве</w:t>
            </w:r>
          </w:p>
          <w:p w14:paraId="32C6E5A3" w14:textId="77777777" w:rsidR="00A0621C" w:rsidRPr="00A0621C" w:rsidRDefault="00A0621C" w:rsidP="00A0621C">
            <w:pPr>
              <w:spacing w:after="0" w:line="240" w:lineRule="auto"/>
              <w:jc w:val="both"/>
              <w:rPr>
                <w:rFonts w:ascii="Times New Roman" w:eastAsia="Times New Roman" w:hAnsi="Times New Roman"/>
                <w:bCs/>
                <w:szCs w:val="28"/>
              </w:rPr>
            </w:pPr>
          </w:p>
          <w:p w14:paraId="13646972"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14:paraId="0E2DFBFB" w14:textId="77777777" w:rsidR="00A0621C" w:rsidRPr="00A0621C" w:rsidRDefault="00A0621C" w:rsidP="00A0621C">
            <w:pPr>
              <w:spacing w:after="0" w:line="240" w:lineRule="auto"/>
              <w:jc w:val="both"/>
              <w:rPr>
                <w:rFonts w:ascii="Times New Roman" w:eastAsia="Times New Roman" w:hAnsi="Times New Roman"/>
                <w:bCs/>
                <w:szCs w:val="28"/>
              </w:rPr>
            </w:pPr>
          </w:p>
          <w:p w14:paraId="15287D31" w14:textId="77777777" w:rsidR="00A0621C" w:rsidRPr="00A0621C"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Форматы представления электронных документов информационной модели объекта капитального строительства (при ее наличии)</w:t>
            </w:r>
          </w:p>
          <w:p w14:paraId="4D576C55" w14:textId="77777777" w:rsidR="00A0621C" w:rsidRPr="00A0621C" w:rsidRDefault="00A0621C" w:rsidP="00A0621C">
            <w:pPr>
              <w:spacing w:after="0" w:line="240" w:lineRule="auto"/>
              <w:jc w:val="both"/>
              <w:rPr>
                <w:rFonts w:ascii="Times New Roman" w:eastAsia="Times New Roman" w:hAnsi="Times New Roman"/>
                <w:bCs/>
                <w:szCs w:val="28"/>
              </w:rPr>
            </w:pPr>
          </w:p>
          <w:p w14:paraId="7613A839" w14:textId="2DE3E72D" w:rsidR="009A073A" w:rsidRPr="009A073A" w:rsidRDefault="00A0621C" w:rsidP="00A0621C">
            <w:pPr>
              <w:spacing w:after="0" w:line="240" w:lineRule="auto"/>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деловой переписки и производственной коммуникации в строительстве</w:t>
            </w:r>
          </w:p>
        </w:tc>
      </w:tr>
      <w:tr w:rsidR="00711890" w:rsidRPr="009A073A" w14:paraId="10B82AD7" w14:textId="77777777" w:rsidTr="00A84E25">
        <w:tc>
          <w:tcPr>
            <w:tcW w:w="3114" w:type="dxa"/>
          </w:tcPr>
          <w:p w14:paraId="337777AB" w14:textId="77777777" w:rsidR="009A073A" w:rsidRPr="009A073A" w:rsidRDefault="009A073A" w:rsidP="009A073A">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Другие характеристики</w:t>
            </w:r>
          </w:p>
        </w:tc>
        <w:tc>
          <w:tcPr>
            <w:tcW w:w="7080" w:type="dxa"/>
          </w:tcPr>
          <w:p w14:paraId="0936A72D" w14:textId="2E5E8E06" w:rsidR="009A073A" w:rsidRPr="009A073A" w:rsidRDefault="0020362B" w:rsidP="009A073A">
            <w:pPr>
              <w:spacing w:after="0" w:line="240" w:lineRule="auto"/>
              <w:ind w:firstLine="30"/>
              <w:jc w:val="both"/>
              <w:rPr>
                <w:rFonts w:ascii="Times New Roman" w:eastAsia="Times New Roman" w:hAnsi="Times New Roman"/>
                <w:bCs/>
                <w:szCs w:val="28"/>
              </w:rPr>
            </w:pPr>
            <w:r w:rsidRPr="00711890">
              <w:rPr>
                <w:rFonts w:ascii="Times New Roman" w:eastAsia="Times New Roman" w:hAnsi="Times New Roman"/>
                <w:bCs/>
                <w:szCs w:val="28"/>
              </w:rPr>
              <w:t>-</w:t>
            </w:r>
          </w:p>
        </w:tc>
      </w:tr>
      <w:bookmarkEnd w:id="14"/>
    </w:tbl>
    <w:p w14:paraId="51BC38C9" w14:textId="77777777" w:rsidR="0020362B" w:rsidRPr="00711890" w:rsidRDefault="0020362B" w:rsidP="0020362B">
      <w:pPr>
        <w:spacing w:after="0" w:line="240" w:lineRule="auto"/>
        <w:ind w:firstLine="567"/>
        <w:jc w:val="both"/>
        <w:rPr>
          <w:rFonts w:ascii="Times New Roman" w:eastAsia="Times New Roman" w:hAnsi="Times New Roman" w:cs="Times New Roman"/>
          <w:bCs/>
          <w:sz w:val="28"/>
          <w:szCs w:val="28"/>
        </w:rPr>
      </w:pPr>
    </w:p>
    <w:p w14:paraId="39EA5328" w14:textId="0881106C" w:rsidR="0020362B" w:rsidRPr="009A073A" w:rsidRDefault="0020362B" w:rsidP="0020362B">
      <w:pPr>
        <w:spacing w:after="0" w:line="240" w:lineRule="auto"/>
        <w:ind w:firstLine="567"/>
        <w:jc w:val="both"/>
        <w:rPr>
          <w:rFonts w:ascii="Times New Roman" w:eastAsia="Times New Roman" w:hAnsi="Times New Roman" w:cs="Times New Roman"/>
          <w:bCs/>
          <w:sz w:val="28"/>
          <w:szCs w:val="28"/>
        </w:rPr>
      </w:pPr>
      <w:r w:rsidRPr="00711890">
        <w:rPr>
          <w:rFonts w:ascii="Times New Roman" w:eastAsia="Times New Roman" w:hAnsi="Times New Roman" w:cs="Times New Roman"/>
          <w:bCs/>
          <w:sz w:val="28"/>
          <w:szCs w:val="28"/>
        </w:rPr>
        <w:t>Компетенция (трудовая функция)</w:t>
      </w:r>
      <w:r w:rsidRPr="009A073A">
        <w:rPr>
          <w:rFonts w:ascii="Times New Roman" w:eastAsia="Times New Roman" w:hAnsi="Times New Roman" w:cs="Times New Roman"/>
          <w:bCs/>
          <w:sz w:val="28"/>
          <w:szCs w:val="28"/>
        </w:rPr>
        <w:t xml:space="preserve">: </w:t>
      </w:r>
      <w:r w:rsidRPr="00711890">
        <w:rPr>
          <w:rFonts w:ascii="Times New Roman" w:eastAsia="Times New Roman" w:hAnsi="Times New Roman" w:cs="Times New Roman"/>
          <w:bCs/>
          <w:sz w:val="28"/>
          <w:szCs w:val="28"/>
        </w:rPr>
        <w:t>3</w:t>
      </w:r>
      <w:r w:rsidRPr="009A073A">
        <w:rPr>
          <w:rFonts w:ascii="Times New Roman" w:eastAsia="Times New Roman" w:hAnsi="Times New Roman" w:cs="Times New Roman"/>
          <w:bCs/>
          <w:sz w:val="28"/>
          <w:szCs w:val="28"/>
        </w:rPr>
        <w:t xml:space="preserve">. </w:t>
      </w:r>
      <w:r w:rsidRPr="00711890">
        <w:rPr>
          <w:rFonts w:ascii="Times New Roman" w:eastAsia="Times New Roman" w:hAnsi="Times New Roman" w:cs="Times New Roman"/>
          <w:bCs/>
          <w:sz w:val="28"/>
          <w:szCs w:val="28"/>
        </w:rPr>
        <w:t xml:space="preserve">Строительный контроль производства отдельных этапов строительных работ </w:t>
      </w:r>
    </w:p>
    <w:tbl>
      <w:tblPr>
        <w:tblStyle w:val="ab"/>
        <w:tblW w:w="0" w:type="auto"/>
        <w:tblLook w:val="04A0" w:firstRow="1" w:lastRow="0" w:firstColumn="1" w:lastColumn="0" w:noHBand="0" w:noVBand="1"/>
      </w:tblPr>
      <w:tblGrid>
        <w:gridCol w:w="3114"/>
        <w:gridCol w:w="7080"/>
      </w:tblGrid>
      <w:tr w:rsidR="00711890" w:rsidRPr="009A073A" w14:paraId="56B9624F" w14:textId="77777777" w:rsidTr="00A84E25">
        <w:tc>
          <w:tcPr>
            <w:tcW w:w="3114" w:type="dxa"/>
          </w:tcPr>
          <w:p w14:paraId="6D850703"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t>Трудовые действия</w:t>
            </w:r>
          </w:p>
        </w:tc>
        <w:tc>
          <w:tcPr>
            <w:tcW w:w="7080" w:type="dxa"/>
          </w:tcPr>
          <w:p w14:paraId="3C366EB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Оперативное планирование строительного контроля в процессе производства этапа строительных работ</w:t>
            </w:r>
          </w:p>
          <w:p w14:paraId="0F4233DB"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9CC161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строительного контроля в процессе производства этапа строительных работ</w:t>
            </w:r>
          </w:p>
          <w:p w14:paraId="2577B59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C7F124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входного контроля строительных материалов, изделий, конструкций и оборудования, используемых при производстве этапа строительных работ</w:t>
            </w:r>
          </w:p>
          <w:p w14:paraId="31ED7AF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E927CA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Контроль складирования и хранения строительных материалов, изделий, конструкций и оборудования, используемых при производстве этапа строительных работ</w:t>
            </w:r>
          </w:p>
          <w:p w14:paraId="54C47A8A"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09DEDC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Организация и проведение операционного контроля качества производства видов строительных работ, выполняемых при производстве этапа строительных работ</w:t>
            </w:r>
          </w:p>
          <w:p w14:paraId="15B6D4F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215B984"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Контроль выполненных видов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при производстве этапа строительных работ</w:t>
            </w:r>
          </w:p>
          <w:p w14:paraId="367ABAF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D648B66"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Контроль законченных ответственных конструкций (элементов, частей) объекта капитального строительства, участков сетей инженерно-технического обеспечения, оказывающих влияние на безопасность объекта капитального строительства, устранение выявленных дефектов которых невозможно без разборки или повреждения других строительных конструкций (элементов, частей) и участков сетей инженерно-технического обеспечения</w:t>
            </w:r>
          </w:p>
          <w:p w14:paraId="35449BD3"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41ACA5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Принятие оперативных мер по устранению выявленных строительным контролем недостатков и дефектов производства этапа строительных работ</w:t>
            </w:r>
          </w:p>
          <w:p w14:paraId="32D1398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F98ECA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Ведение исполнительной и учетной документации строительного контроля в процессе производства этапа строительных работ</w:t>
            </w:r>
          </w:p>
          <w:p w14:paraId="48BB78C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36AE3FF" w14:textId="5B14D696" w:rsidR="0020362B"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Формирование и ведение сведений, документов и материалов строительного контроля в процессе производства этапа строительных работ, включаемых в информационную модель объекта капитального строительства (при ее наличии)</w:t>
            </w:r>
          </w:p>
        </w:tc>
      </w:tr>
      <w:tr w:rsidR="00711890" w:rsidRPr="009A073A" w14:paraId="7756CC68" w14:textId="77777777" w:rsidTr="00A84E25">
        <w:tc>
          <w:tcPr>
            <w:tcW w:w="3114" w:type="dxa"/>
          </w:tcPr>
          <w:p w14:paraId="20FD6524"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Необходимые умения</w:t>
            </w:r>
          </w:p>
        </w:tc>
        <w:tc>
          <w:tcPr>
            <w:tcW w:w="7080" w:type="dxa"/>
          </w:tcPr>
          <w:p w14:paraId="63A89A5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Проводить контроль соответствия строительных материалов, изделий, конструкций и оборудования, используемых при производстве этапа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и рабочей документации</w:t>
            </w:r>
          </w:p>
          <w:p w14:paraId="5636285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6B5790C"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Проводить контроль соответствия условий и порядка складирования и хранения строительных материалов, изделий, конструкций и оборудования, используемых при производстве этапа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14:paraId="2AF1C875"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8A3F72A"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 xml:space="preserve">Проводить контроль соответствия технологических процессов и результатов видов строительных работ, выполняемых при производстве этапа строительных работ, требованиям нормативных правовых актов, </w:t>
            </w:r>
            <w:r w:rsidRPr="00A0621C">
              <w:rPr>
                <w:rFonts w:ascii="Times New Roman" w:eastAsia="Times New Roman" w:hAnsi="Times New Roman"/>
                <w:bCs/>
                <w:szCs w:val="28"/>
              </w:rPr>
              <w:lastRenderedPageBreak/>
              <w:t>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654DC4B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381BFF4"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Проводить контроль соответствия выполненных при производстве этапа строительных работ скрытых строительных работ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14:paraId="53ADFB6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492CA14"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Проводить контроль соответствия выполненных при производстве этапа строительных работ по сооружению ответственных конструкций, участков сетей инженерно-технического обеспечения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1E5F406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737634C"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Анализировать результаты строительного контроля, устанавливать причины отклонения технологических процессов и результатов производства этапа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32E9425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9A1B986"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Определять состав оперативных мер по устранению выявленных отклонений производства и результатов этапа строительных работ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14:paraId="0C5727F1"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6A40F5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исполнительную и учетную документацию строительного контроля в процессе производства этапа строительных работ</w:t>
            </w:r>
          </w:p>
          <w:p w14:paraId="5EEE08D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CD6512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Представлять сведения, документы и материалы строительного контроля производства этапа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74F4740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114EEC3"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деловую переписку по вопросам строительного контроля этапа строительных работ</w:t>
            </w:r>
          </w:p>
          <w:p w14:paraId="7B18992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41DD3E5" w14:textId="79B8B06E" w:rsidR="0020362B"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производственную коммуникацию в строительной организации, организовывать и проводить технические совещания по вопросам строительного контроля этапа строительных работ</w:t>
            </w:r>
          </w:p>
        </w:tc>
      </w:tr>
      <w:tr w:rsidR="00711890" w:rsidRPr="009A073A" w14:paraId="0434F66C" w14:textId="77777777" w:rsidTr="00A84E25">
        <w:tc>
          <w:tcPr>
            <w:tcW w:w="3114" w:type="dxa"/>
          </w:tcPr>
          <w:p w14:paraId="57ECB847"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Необходимые знания</w:t>
            </w:r>
          </w:p>
        </w:tc>
        <w:tc>
          <w:tcPr>
            <w:tcW w:w="7080" w:type="dxa"/>
          </w:tcPr>
          <w:p w14:paraId="1C119FE1"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Нормативные правовые акты и документы системы технического регулирования и стандартизации в сфере градостроительной деятельности</w:t>
            </w:r>
          </w:p>
          <w:p w14:paraId="6B2F3FE5"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EB3272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содержанию, организации и порядку проведения строительного контроля и государственного строительного надзора</w:t>
            </w:r>
          </w:p>
          <w:p w14:paraId="09F10F6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FE8CA44"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проведения строительного контроля производства этапа строительных работ</w:t>
            </w:r>
          </w:p>
          <w:p w14:paraId="20A4897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33A705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материалам, изделиям, конструкциям и оборудованию, используемым при производстве этапа строительных работ</w:t>
            </w:r>
          </w:p>
          <w:p w14:paraId="53F3EEA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0184A7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 изделий, конструкций и оборудования, используемых при производстве этапа строительных работ</w:t>
            </w:r>
          </w:p>
          <w:p w14:paraId="4EEDE5D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7963EF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технологии и результатам видов строительных работ, выполняемых при производстве этапа строительных работ</w:t>
            </w:r>
          </w:p>
          <w:p w14:paraId="79F9905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623764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Схемы операционного контроля качества при производстве видов строительных работ</w:t>
            </w:r>
          </w:p>
          <w:p w14:paraId="497D7ACD"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DDCF1CC"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устранения отклонений технологических процессов и результатов производства этапа строительных работ от требований нормативных технических документов, проектной, рабочей и организационно-технологической документации</w:t>
            </w:r>
          </w:p>
          <w:p w14:paraId="50350B7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E055428"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строительного контроля производства этапа строительных работ, включая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14:paraId="4D7A556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92B263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Основные специализированные программные средства, используемые для ведения исполнительной и учетной документации в строительстве</w:t>
            </w:r>
          </w:p>
          <w:p w14:paraId="3765BEA2"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54F1E9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14:paraId="5755B3F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0DE4EEA9"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Форматы представления электронных документов информационной модели объекта капитального строительства (при ее наличии)</w:t>
            </w:r>
          </w:p>
          <w:p w14:paraId="22A46F2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F66576E" w14:textId="1949405A" w:rsidR="0020362B"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деловой переписки и производственной коммуникации в строительстве</w:t>
            </w:r>
          </w:p>
        </w:tc>
      </w:tr>
      <w:tr w:rsidR="00711890" w:rsidRPr="009A073A" w14:paraId="53A896D0" w14:textId="77777777" w:rsidTr="00A84E25">
        <w:tc>
          <w:tcPr>
            <w:tcW w:w="3114" w:type="dxa"/>
          </w:tcPr>
          <w:p w14:paraId="7EDE5071"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Другие характеристики</w:t>
            </w:r>
          </w:p>
        </w:tc>
        <w:tc>
          <w:tcPr>
            <w:tcW w:w="7080" w:type="dxa"/>
          </w:tcPr>
          <w:p w14:paraId="31C0FCA2" w14:textId="7440A489" w:rsidR="0020362B" w:rsidRPr="009A073A" w:rsidRDefault="0020362B" w:rsidP="00A84E25">
            <w:pPr>
              <w:spacing w:after="0" w:line="240" w:lineRule="auto"/>
              <w:ind w:firstLine="30"/>
              <w:jc w:val="both"/>
              <w:rPr>
                <w:rFonts w:ascii="Times New Roman" w:eastAsia="Times New Roman" w:hAnsi="Times New Roman"/>
                <w:bCs/>
                <w:szCs w:val="28"/>
              </w:rPr>
            </w:pPr>
            <w:r w:rsidRPr="00711890">
              <w:rPr>
                <w:rFonts w:ascii="Times New Roman" w:eastAsia="Times New Roman" w:hAnsi="Times New Roman"/>
                <w:bCs/>
                <w:szCs w:val="28"/>
              </w:rPr>
              <w:t>-</w:t>
            </w:r>
          </w:p>
        </w:tc>
      </w:tr>
    </w:tbl>
    <w:p w14:paraId="05AE79BD" w14:textId="77777777" w:rsidR="0020362B" w:rsidRPr="009A073A" w:rsidRDefault="0020362B" w:rsidP="0020362B">
      <w:pPr>
        <w:spacing w:after="0" w:line="240" w:lineRule="auto"/>
        <w:ind w:firstLine="567"/>
        <w:jc w:val="both"/>
        <w:rPr>
          <w:rFonts w:ascii="Times New Roman" w:eastAsia="Times New Roman" w:hAnsi="Times New Roman" w:cs="Times New Roman"/>
          <w:bCs/>
          <w:sz w:val="28"/>
          <w:szCs w:val="28"/>
        </w:rPr>
      </w:pPr>
    </w:p>
    <w:p w14:paraId="118108C7" w14:textId="257B4A3A" w:rsidR="0020362B" w:rsidRPr="009A073A" w:rsidRDefault="0020362B" w:rsidP="0020362B">
      <w:pPr>
        <w:spacing w:after="0" w:line="240" w:lineRule="auto"/>
        <w:ind w:firstLine="567"/>
        <w:jc w:val="both"/>
        <w:rPr>
          <w:rFonts w:ascii="Times New Roman" w:eastAsia="Times New Roman" w:hAnsi="Times New Roman" w:cs="Times New Roman"/>
          <w:bCs/>
          <w:sz w:val="28"/>
          <w:szCs w:val="28"/>
        </w:rPr>
      </w:pPr>
      <w:r w:rsidRPr="00711890">
        <w:rPr>
          <w:rFonts w:ascii="Times New Roman" w:eastAsia="Times New Roman" w:hAnsi="Times New Roman" w:cs="Times New Roman"/>
          <w:bCs/>
          <w:sz w:val="28"/>
          <w:szCs w:val="28"/>
        </w:rPr>
        <w:t>Компетенция (трудовая функция)</w:t>
      </w:r>
      <w:r w:rsidRPr="009A073A">
        <w:rPr>
          <w:rFonts w:ascii="Times New Roman" w:eastAsia="Times New Roman" w:hAnsi="Times New Roman" w:cs="Times New Roman"/>
          <w:bCs/>
          <w:sz w:val="28"/>
          <w:szCs w:val="28"/>
        </w:rPr>
        <w:t xml:space="preserve">: </w:t>
      </w:r>
      <w:r w:rsidRPr="00711890">
        <w:rPr>
          <w:rFonts w:ascii="Times New Roman" w:eastAsia="Times New Roman" w:hAnsi="Times New Roman" w:cs="Times New Roman"/>
          <w:bCs/>
          <w:sz w:val="28"/>
          <w:szCs w:val="28"/>
        </w:rPr>
        <w:t>4</w:t>
      </w:r>
      <w:r w:rsidRPr="009A073A">
        <w:rPr>
          <w:rFonts w:ascii="Times New Roman" w:eastAsia="Times New Roman" w:hAnsi="Times New Roman" w:cs="Times New Roman"/>
          <w:bCs/>
          <w:sz w:val="28"/>
          <w:szCs w:val="28"/>
        </w:rPr>
        <w:t xml:space="preserve">. </w:t>
      </w:r>
      <w:r w:rsidRPr="00711890">
        <w:rPr>
          <w:rFonts w:ascii="Times New Roman" w:eastAsia="Times New Roman" w:hAnsi="Times New Roman" w:cs="Times New Roman"/>
          <w:bCs/>
          <w:sz w:val="28"/>
          <w:szCs w:val="28"/>
        </w:rPr>
        <w:t xml:space="preserve">Сдача и приемка выполненных отдельных этапов строительных работ </w:t>
      </w:r>
    </w:p>
    <w:tbl>
      <w:tblPr>
        <w:tblStyle w:val="ab"/>
        <w:tblW w:w="0" w:type="auto"/>
        <w:tblLook w:val="04A0" w:firstRow="1" w:lastRow="0" w:firstColumn="1" w:lastColumn="0" w:noHBand="0" w:noVBand="1"/>
      </w:tblPr>
      <w:tblGrid>
        <w:gridCol w:w="3114"/>
        <w:gridCol w:w="7080"/>
      </w:tblGrid>
      <w:tr w:rsidR="00711890" w:rsidRPr="009A073A" w14:paraId="6BFF802F" w14:textId="77777777" w:rsidTr="00A84E25">
        <w:tc>
          <w:tcPr>
            <w:tcW w:w="3114" w:type="dxa"/>
          </w:tcPr>
          <w:p w14:paraId="1E3A67DA"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t>Трудовые действия</w:t>
            </w:r>
          </w:p>
        </w:tc>
        <w:tc>
          <w:tcPr>
            <w:tcW w:w="7080" w:type="dxa"/>
          </w:tcPr>
          <w:p w14:paraId="214D6C18"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 xml:space="preserve">Подготовка комплекта исполнительной и прилагаемой (технической, </w:t>
            </w:r>
            <w:r w:rsidRPr="00A0621C">
              <w:rPr>
                <w:rFonts w:ascii="Times New Roman" w:eastAsia="Times New Roman" w:hAnsi="Times New Roman"/>
                <w:bCs/>
                <w:szCs w:val="28"/>
              </w:rPr>
              <w:lastRenderedPageBreak/>
              <w:t>доказательной) документации по выполненному этапу строительных работ для приемки заказчиком</w:t>
            </w:r>
          </w:p>
          <w:p w14:paraId="3238990E"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0547AB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Формирование сведений, документов и материалов по выполненному этапу строительных работ, включаемых в информационную модель объекта капитального строительства (при ее наличии), для передачи заказчику</w:t>
            </w:r>
          </w:p>
          <w:p w14:paraId="03F5778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AF77232"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Разработка и контроль реализации оперативных мер по устранению выявленных в процессе сдачи и приемки выполненного этапа строительных работ отступлений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строительства объекта капитального строительства, проекта организации работ по сносу объекта капитального строительства (при его наличии)</w:t>
            </w:r>
          </w:p>
          <w:p w14:paraId="01E4E78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1AEDA75" w14:textId="4593913E" w:rsidR="0020362B"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Документальное оформление сдачи и приемки выполненного этапа строительных работ</w:t>
            </w:r>
          </w:p>
        </w:tc>
      </w:tr>
      <w:tr w:rsidR="00711890" w:rsidRPr="009A073A" w14:paraId="0B6A7AA6" w14:textId="77777777" w:rsidTr="00A84E25">
        <w:tc>
          <w:tcPr>
            <w:tcW w:w="3114" w:type="dxa"/>
          </w:tcPr>
          <w:p w14:paraId="43E5886E"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Необходимые умения</w:t>
            </w:r>
          </w:p>
        </w:tc>
        <w:tc>
          <w:tcPr>
            <w:tcW w:w="7080" w:type="dxa"/>
          </w:tcPr>
          <w:p w14:paraId="60736A7C"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и комплектовать исполнительную и прилагаемую (техническую, доказательную) документацию по выполненному этапу строительных работ</w:t>
            </w:r>
          </w:p>
          <w:p w14:paraId="46C90E6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A3A932F"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Анализировать допущенные отступления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выявленные в процессе сдачи и приемки выполненного этапа строительных работ, определять состав оперативных мер по их устранению</w:t>
            </w:r>
          </w:p>
          <w:p w14:paraId="242D3F07"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76D7B7EC"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Формировать сведения, документы и материалы по выполненному этапу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14:paraId="4CB7C46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0F6A45F"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Оформлять акт сдачи и приемки выполненного этапа строительных работ</w:t>
            </w:r>
          </w:p>
          <w:p w14:paraId="510C9B2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BA88A9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деловую переписку по вопросам сдачи и приемки законченных результатов этапа строительных работ</w:t>
            </w:r>
          </w:p>
          <w:p w14:paraId="3BDAC7BC"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57AFB974" w14:textId="532D4658" w:rsidR="0020362B"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Осуществлять производственную коммуникацию, организовывать и проводить технические совещания в процессе сдачи и приемки выполненного этапа строительных работ</w:t>
            </w:r>
          </w:p>
        </w:tc>
      </w:tr>
      <w:tr w:rsidR="00711890" w:rsidRPr="009A073A" w14:paraId="43DAF2A9" w14:textId="77777777" w:rsidTr="00A84E25">
        <w:tc>
          <w:tcPr>
            <w:tcW w:w="3114" w:type="dxa"/>
          </w:tcPr>
          <w:p w14:paraId="0EEFEE2D"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t>Необходимые знания</w:t>
            </w:r>
          </w:p>
        </w:tc>
        <w:tc>
          <w:tcPr>
            <w:tcW w:w="7080" w:type="dxa"/>
          </w:tcPr>
          <w:p w14:paraId="2BADD9ED"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Нормативные правовые акты и документы системы технического регулирования и стандартизации в сфере градостроительной деятельности</w:t>
            </w:r>
          </w:p>
          <w:p w14:paraId="478E1CAF"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1EF3945"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и гражданско-правовых отношений к содержанию, организации и порядку проведения сдачи и приемки выполненного этапа строительных работ</w:t>
            </w:r>
          </w:p>
          <w:p w14:paraId="4174E1C9"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C06AE11"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lastRenderedPageBreak/>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комплекта исполнительной и прилагаемой (технической, доказательной) документации для сдачи и приемки выполненного этапа строительных работ</w:t>
            </w:r>
          </w:p>
          <w:p w14:paraId="6750980B"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19E5BDFB"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этапа строительных работ</w:t>
            </w:r>
          </w:p>
          <w:p w14:paraId="1DB613D0"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6D22CCEE"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(технической, доказательной) документации при консервации незавершенного этапа строительных работ</w:t>
            </w:r>
          </w:p>
          <w:p w14:paraId="6B1CB368"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471B7AD1"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Основные специализированные программные средства, используемые для ведения исполнительной и учетной документации в строительстве</w:t>
            </w:r>
          </w:p>
          <w:p w14:paraId="04437C45"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C031C77"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14:paraId="0E67B9F4"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3C558C60" w14:textId="77777777" w:rsidR="00A0621C" w:rsidRPr="00A0621C"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Форматы представления электронных документов информационной модели объекта капитального строительства (при ее наличии)</w:t>
            </w:r>
          </w:p>
          <w:p w14:paraId="38F70456" w14:textId="77777777" w:rsidR="00A0621C" w:rsidRPr="00A0621C" w:rsidRDefault="00A0621C" w:rsidP="00A0621C">
            <w:pPr>
              <w:spacing w:after="0" w:line="240" w:lineRule="auto"/>
              <w:ind w:firstLine="30"/>
              <w:jc w:val="both"/>
              <w:rPr>
                <w:rFonts w:ascii="Times New Roman" w:eastAsia="Times New Roman" w:hAnsi="Times New Roman"/>
                <w:bCs/>
                <w:szCs w:val="28"/>
              </w:rPr>
            </w:pPr>
          </w:p>
          <w:p w14:paraId="2590ECD8" w14:textId="776E1953" w:rsidR="0020362B" w:rsidRPr="009A073A" w:rsidRDefault="00A0621C" w:rsidP="00A0621C">
            <w:pPr>
              <w:spacing w:after="0" w:line="240" w:lineRule="auto"/>
              <w:ind w:firstLine="30"/>
              <w:jc w:val="both"/>
              <w:rPr>
                <w:rFonts w:ascii="Times New Roman" w:eastAsia="Times New Roman" w:hAnsi="Times New Roman"/>
                <w:bCs/>
                <w:szCs w:val="28"/>
              </w:rPr>
            </w:pPr>
            <w:r w:rsidRPr="00A0621C">
              <w:rPr>
                <w:rFonts w:ascii="Times New Roman" w:eastAsia="Times New Roman" w:hAnsi="Times New Roman"/>
                <w:bCs/>
                <w:szCs w:val="28"/>
              </w:rPr>
              <w:t>Методы и средства деловой переписки и производственной коммуникации в строительстве</w:t>
            </w:r>
          </w:p>
        </w:tc>
      </w:tr>
      <w:tr w:rsidR="00711890" w:rsidRPr="009A073A" w14:paraId="00DFD4B0" w14:textId="77777777" w:rsidTr="00A84E25">
        <w:tc>
          <w:tcPr>
            <w:tcW w:w="3114" w:type="dxa"/>
          </w:tcPr>
          <w:p w14:paraId="419C0F37" w14:textId="77777777" w:rsidR="0020362B" w:rsidRPr="009A073A" w:rsidRDefault="0020362B" w:rsidP="00A84E25">
            <w:pPr>
              <w:spacing w:after="0" w:line="240" w:lineRule="auto"/>
              <w:ind w:firstLine="30"/>
              <w:jc w:val="both"/>
              <w:rPr>
                <w:rFonts w:ascii="Times New Roman" w:eastAsia="Times New Roman" w:hAnsi="Times New Roman"/>
                <w:bCs/>
                <w:szCs w:val="28"/>
              </w:rPr>
            </w:pPr>
            <w:r w:rsidRPr="009A073A">
              <w:rPr>
                <w:rFonts w:ascii="Times New Roman" w:eastAsia="Times New Roman" w:hAnsi="Times New Roman"/>
                <w:bCs/>
                <w:szCs w:val="28"/>
              </w:rPr>
              <w:lastRenderedPageBreak/>
              <w:t>Другие характеристики</w:t>
            </w:r>
          </w:p>
        </w:tc>
        <w:tc>
          <w:tcPr>
            <w:tcW w:w="7080" w:type="dxa"/>
          </w:tcPr>
          <w:p w14:paraId="1B00984F" w14:textId="21068980" w:rsidR="0020362B" w:rsidRPr="009A073A" w:rsidRDefault="0020362B" w:rsidP="00A84E25">
            <w:pPr>
              <w:spacing w:after="0" w:line="240" w:lineRule="auto"/>
              <w:ind w:firstLine="30"/>
              <w:jc w:val="both"/>
              <w:rPr>
                <w:rFonts w:ascii="Times New Roman" w:eastAsia="Times New Roman" w:hAnsi="Times New Roman"/>
                <w:bCs/>
                <w:szCs w:val="28"/>
              </w:rPr>
            </w:pPr>
            <w:r w:rsidRPr="00711890">
              <w:rPr>
                <w:rFonts w:ascii="Times New Roman" w:eastAsia="Times New Roman" w:hAnsi="Times New Roman"/>
                <w:bCs/>
                <w:szCs w:val="28"/>
              </w:rPr>
              <w:t>-</w:t>
            </w:r>
          </w:p>
        </w:tc>
      </w:tr>
    </w:tbl>
    <w:p w14:paraId="2D181B60" w14:textId="5F48E919" w:rsidR="004D2770" w:rsidRDefault="004D2770" w:rsidP="00D812AA">
      <w:pPr>
        <w:spacing w:after="0" w:line="240" w:lineRule="auto"/>
        <w:ind w:firstLine="709"/>
        <w:jc w:val="both"/>
        <w:rPr>
          <w:rFonts w:ascii="Times New Roman" w:eastAsia="Times New Roman" w:hAnsi="Times New Roman" w:cs="Times New Roman"/>
          <w:sz w:val="28"/>
          <w:szCs w:val="28"/>
        </w:rPr>
      </w:pPr>
    </w:p>
    <w:p w14:paraId="0EF239A4" w14:textId="77777777" w:rsidR="009A073A" w:rsidRPr="009A073A" w:rsidRDefault="009A073A" w:rsidP="009A073A">
      <w:pPr>
        <w:spacing w:after="0" w:line="240" w:lineRule="auto"/>
        <w:ind w:firstLine="709"/>
        <w:jc w:val="center"/>
        <w:rPr>
          <w:rFonts w:ascii="Times New Roman" w:eastAsia="Times New Roman" w:hAnsi="Times New Roman" w:cs="Times New Roman"/>
          <w:b/>
          <w:bCs/>
          <w:sz w:val="28"/>
          <w:szCs w:val="28"/>
        </w:rPr>
      </w:pPr>
      <w:bookmarkStart w:id="15" w:name="_Hlk99366146"/>
      <w:r w:rsidRPr="009A073A">
        <w:rPr>
          <w:rFonts w:ascii="Times New Roman" w:eastAsia="Times New Roman" w:hAnsi="Times New Roman" w:cs="Times New Roman"/>
          <w:b/>
          <w:bCs/>
          <w:sz w:val="28"/>
          <w:szCs w:val="28"/>
        </w:rPr>
        <w:t>ОРГАНИЗАЦИОННО-ПЕДАГОГИЧЕСКИЕ УСЛОВИЯ</w:t>
      </w:r>
    </w:p>
    <w:p w14:paraId="1A1677DA" w14:textId="77777777" w:rsidR="009A073A" w:rsidRPr="009A073A" w:rsidRDefault="009A073A" w:rsidP="009A073A">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p>
    <w:p w14:paraId="6B00A5CF" w14:textId="77777777" w:rsidR="009A073A" w:rsidRPr="009A073A" w:rsidRDefault="009A073A" w:rsidP="009A073A">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r w:rsidRPr="009A073A">
        <w:rPr>
          <w:rFonts w:ascii="Times New Roman" w:eastAsia="Times New Roman" w:hAnsi="Times New Roman" w:cs="Times New Roman"/>
          <w:sz w:val="28"/>
          <w:szCs w:val="28"/>
          <w:lang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16A43336" w14:textId="77777777" w:rsidR="009A073A" w:rsidRPr="009A073A" w:rsidRDefault="009A073A" w:rsidP="009A073A">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bidi="ru-RU"/>
        </w:rPr>
      </w:pPr>
      <w:r w:rsidRPr="009A073A">
        <w:rPr>
          <w:rFonts w:ascii="Times New Roman" w:eastAsia="Times New Roman" w:hAnsi="Times New Roman" w:cs="Times New Roman"/>
          <w:b/>
          <w:bCs/>
          <w:sz w:val="28"/>
          <w:szCs w:val="28"/>
          <w:lang w:bidi="ru-RU"/>
        </w:rPr>
        <w:t xml:space="preserve">Материально-технические условия: </w:t>
      </w:r>
    </w:p>
    <w:p w14:paraId="4638BC62" w14:textId="77777777" w:rsidR="00A0621C" w:rsidRPr="00A0621C" w:rsidRDefault="00A0621C" w:rsidP="00A0621C">
      <w:pPr>
        <w:widowControl w:val="0"/>
        <w:tabs>
          <w:tab w:val="center" w:pos="4990"/>
        </w:tabs>
        <w:autoSpaceDE w:val="0"/>
        <w:autoSpaceDN w:val="0"/>
        <w:spacing w:after="0" w:line="240" w:lineRule="auto"/>
        <w:ind w:firstLine="567"/>
        <w:jc w:val="both"/>
        <w:rPr>
          <w:rFonts w:ascii="Times New Roman" w:eastAsia="Times New Roman" w:hAnsi="Times New Roman" w:cs="Times New Roman"/>
          <w:sz w:val="28"/>
          <w:szCs w:val="28"/>
          <w:lang w:bidi="ru-RU"/>
        </w:rPr>
      </w:pPr>
      <w:bookmarkStart w:id="16" w:name="_Hlk97200416"/>
      <w:r w:rsidRPr="00A0621C">
        <w:rPr>
          <w:rFonts w:ascii="Times New Roman" w:eastAsia="Times New Roman" w:hAnsi="Times New Roman" w:cs="Times New Roman"/>
          <w:sz w:val="28"/>
          <w:szCs w:val="28"/>
          <w:u w:val="single"/>
          <w:lang w:bidi="ru-RU"/>
        </w:rPr>
        <w:t>Для очных занятий</w:t>
      </w:r>
      <w:r w:rsidRPr="00A0621C">
        <w:rPr>
          <w:rFonts w:ascii="Times New Roman" w:eastAsia="Times New Roman" w:hAnsi="Times New Roman" w:cs="Times New Roman"/>
          <w:sz w:val="28"/>
          <w:szCs w:val="28"/>
          <w:lang w:bidi="ru-RU"/>
        </w:rPr>
        <w:t xml:space="preserve"> – образовательная организация имеет</w:t>
      </w:r>
      <w:r w:rsidRPr="00A0621C">
        <w:rPr>
          <w:rFonts w:eastAsiaTheme="minorHAnsi"/>
          <w:lang w:eastAsia="en-US"/>
        </w:rPr>
        <w:t xml:space="preserve"> </w:t>
      </w:r>
      <w:r w:rsidRPr="00A0621C">
        <w:rPr>
          <w:rFonts w:ascii="Times New Roman" w:eastAsia="Times New Roman" w:hAnsi="Times New Roman" w:cs="Times New Roman"/>
          <w:sz w:val="28"/>
          <w:szCs w:val="28"/>
          <w:lang w:bidi="ru-RU"/>
        </w:rPr>
        <w:t>учебный кабинет, оснащённый столами для обучающихся, стульями, классной доской, рабочим столом преподавателя, в соответствии с требованиями по законодательным, нормативно-правовым актам.</w:t>
      </w:r>
    </w:p>
    <w:p w14:paraId="099FDD03" w14:textId="77777777" w:rsidR="00A0621C" w:rsidRPr="00A0621C" w:rsidRDefault="00A0621C" w:rsidP="00A0621C">
      <w:pPr>
        <w:widowControl w:val="0"/>
        <w:tabs>
          <w:tab w:val="center" w:pos="4990"/>
        </w:tabs>
        <w:autoSpaceDE w:val="0"/>
        <w:autoSpaceDN w:val="0"/>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u w:val="single"/>
          <w:lang w:bidi="ru-RU"/>
        </w:rPr>
        <w:t>Для электронных, дистанционных образовательных технологий</w:t>
      </w:r>
      <w:r w:rsidRPr="00A0621C">
        <w:rPr>
          <w:rFonts w:ascii="Times New Roman" w:eastAsia="Times New Roman" w:hAnsi="Times New Roman" w:cs="Times New Roman"/>
          <w:sz w:val="28"/>
          <w:szCs w:val="28"/>
          <w:lang w:bidi="ru-RU"/>
        </w:rPr>
        <w:t xml:space="preserve"> - данная учебная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54EE74A9" w14:textId="77777777" w:rsidR="00A0621C" w:rsidRPr="00A0621C" w:rsidRDefault="00A0621C" w:rsidP="00A0621C">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Коммуникации с педагогическим работником осуществляются посредством указанной среды (системы), а также информационно-телекоммуникационных сетей, </w:t>
      </w:r>
      <w:r w:rsidRPr="00A0621C">
        <w:rPr>
          <w:rFonts w:ascii="Times New Roman" w:eastAsia="Times New Roman" w:hAnsi="Times New Roman" w:cs="Times New Roman"/>
          <w:sz w:val="28"/>
          <w:szCs w:val="28"/>
          <w:lang w:bidi="ru-RU"/>
        </w:rPr>
        <w:lastRenderedPageBreak/>
        <w:t>обеспечивающих передачу по линиям связи информации и взаимодействие обучающихся и педагогических работников.</w:t>
      </w:r>
    </w:p>
    <w:p w14:paraId="5AFE568D" w14:textId="77777777" w:rsidR="00A0621C" w:rsidRPr="00A0621C" w:rsidRDefault="00A0621C" w:rsidP="00A0621C">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6A4B5349" w14:textId="77777777" w:rsidR="00A0621C" w:rsidRPr="00A0621C" w:rsidRDefault="00A0621C" w:rsidP="00A0621C">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66C6FF38" w14:textId="77777777" w:rsidR="00A0621C" w:rsidRPr="00A0621C" w:rsidRDefault="00A0621C" w:rsidP="00A0621C">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7B39F02A"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bookmarkStart w:id="17" w:name="_Hlk149669492"/>
      <w:r w:rsidRPr="00A0621C">
        <w:rPr>
          <w:rFonts w:ascii="Times New Roman" w:eastAsia="Times New Roman" w:hAnsi="Times New Roman" w:cs="Times New Roman"/>
          <w:sz w:val="28"/>
          <w:szCs w:val="28"/>
          <w:lang w:bidi="ru-RU"/>
        </w:rPr>
        <w:t>Учебный кабинет оснащен необходимыми средствами обучения:</w:t>
      </w:r>
    </w:p>
    <w:p w14:paraId="78BF7FE1"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Моноблок – 2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6599C80F"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Принтер – 1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579CC1E3"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Сканер - 1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33C70485"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proofErr w:type="spellStart"/>
      <w:r w:rsidRPr="00A0621C">
        <w:rPr>
          <w:rFonts w:ascii="Times New Roman" w:eastAsia="Times New Roman" w:hAnsi="Times New Roman" w:cs="Times New Roman"/>
          <w:sz w:val="28"/>
          <w:szCs w:val="28"/>
          <w:lang w:bidi="ru-RU"/>
        </w:rPr>
        <w:t>Web</w:t>
      </w:r>
      <w:proofErr w:type="spellEnd"/>
      <w:r w:rsidRPr="00A0621C">
        <w:rPr>
          <w:rFonts w:ascii="Times New Roman" w:eastAsia="Times New Roman" w:hAnsi="Times New Roman" w:cs="Times New Roman"/>
          <w:sz w:val="28"/>
          <w:szCs w:val="28"/>
          <w:lang w:bidi="ru-RU"/>
        </w:rPr>
        <w:t xml:space="preserve">-камера – 1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75054119"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Микрофон – 2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659F53AA"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Наушники – 2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2C599D11"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 xml:space="preserve">Мультимедийный проектор и экран – 1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04EB55C5"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USB-</w:t>
      </w:r>
      <w:proofErr w:type="spellStart"/>
      <w:r w:rsidRPr="00A0621C">
        <w:rPr>
          <w:rFonts w:ascii="Times New Roman" w:eastAsia="Times New Roman" w:hAnsi="Times New Roman" w:cs="Times New Roman"/>
          <w:sz w:val="28"/>
          <w:szCs w:val="28"/>
          <w:lang w:bidi="ru-RU"/>
        </w:rPr>
        <w:t>флеш</w:t>
      </w:r>
      <w:proofErr w:type="spellEnd"/>
      <w:r w:rsidRPr="00A0621C">
        <w:rPr>
          <w:rFonts w:ascii="Times New Roman" w:eastAsia="Times New Roman" w:hAnsi="Times New Roman" w:cs="Times New Roman"/>
          <w:sz w:val="28"/>
          <w:szCs w:val="28"/>
          <w:lang w:bidi="ru-RU"/>
        </w:rPr>
        <w:t xml:space="preserve">-накопитель – 5 </w:t>
      </w:r>
      <w:proofErr w:type="spellStart"/>
      <w:r w:rsidRPr="00A0621C">
        <w:rPr>
          <w:rFonts w:ascii="Times New Roman" w:eastAsia="Times New Roman" w:hAnsi="Times New Roman" w:cs="Times New Roman"/>
          <w:sz w:val="28"/>
          <w:szCs w:val="28"/>
          <w:lang w:bidi="ru-RU"/>
        </w:rPr>
        <w:t>шт</w:t>
      </w:r>
      <w:proofErr w:type="spellEnd"/>
      <w:r w:rsidRPr="00A0621C">
        <w:rPr>
          <w:rFonts w:ascii="Times New Roman" w:eastAsia="Times New Roman" w:hAnsi="Times New Roman" w:cs="Times New Roman"/>
          <w:sz w:val="28"/>
          <w:szCs w:val="28"/>
          <w:lang w:bidi="ru-RU"/>
        </w:rPr>
        <w:t>;</w:t>
      </w:r>
    </w:p>
    <w:p w14:paraId="534609B5"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Интернет-роутер – 1 шт.</w:t>
      </w:r>
    </w:p>
    <w:p w14:paraId="40EF45DC" w14:textId="77777777" w:rsidR="00A0621C" w:rsidRPr="00A0621C" w:rsidRDefault="00A0621C" w:rsidP="00A0621C">
      <w:pPr>
        <w:widowControl w:val="0"/>
        <w:tabs>
          <w:tab w:val="center" w:pos="4990"/>
        </w:tabs>
        <w:spacing w:after="0" w:line="240" w:lineRule="auto"/>
        <w:ind w:firstLine="567"/>
        <w:jc w:val="both"/>
        <w:rPr>
          <w:rFonts w:ascii="Times New Roman" w:eastAsia="Times New Roman" w:hAnsi="Times New Roman" w:cs="Times New Roman"/>
          <w:sz w:val="28"/>
          <w:szCs w:val="28"/>
          <w:lang w:bidi="ru-RU"/>
        </w:rPr>
      </w:pPr>
      <w:r w:rsidRPr="00A0621C">
        <w:rPr>
          <w:rFonts w:ascii="Times New Roman" w:eastAsia="Times New Roman" w:hAnsi="Times New Roman" w:cs="Times New Roman"/>
          <w:sz w:val="28"/>
          <w:szCs w:val="28"/>
          <w:lang w:bidi="ru-RU"/>
        </w:rPr>
        <w:t>в соответствии с требованиями по законодательным, нормативно-правовым актам.</w:t>
      </w:r>
    </w:p>
    <w:bookmarkEnd w:id="17"/>
    <w:p w14:paraId="196CE262" w14:textId="77777777" w:rsidR="009A073A" w:rsidRPr="009A073A" w:rsidRDefault="009A073A" w:rsidP="009A073A">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bidi="ru-RU"/>
        </w:rPr>
      </w:pPr>
      <w:r w:rsidRPr="009A073A">
        <w:rPr>
          <w:rFonts w:ascii="Times New Roman" w:eastAsia="Times New Roman" w:hAnsi="Times New Roman" w:cs="Times New Roman"/>
          <w:b/>
          <w:bCs/>
          <w:sz w:val="28"/>
          <w:szCs w:val="28"/>
          <w:lang w:bidi="ru-RU"/>
        </w:rPr>
        <w:t xml:space="preserve">Практики: </w:t>
      </w:r>
      <w:r w:rsidRPr="009A073A">
        <w:rPr>
          <w:rFonts w:ascii="Times New Roman" w:eastAsia="Times New Roman" w:hAnsi="Times New Roman" w:cs="Times New Roman"/>
          <w:sz w:val="28"/>
          <w:szCs w:val="28"/>
          <w:lang w:bidi="ru-RU"/>
        </w:rPr>
        <w:t>не предусмотрены.</w:t>
      </w:r>
      <w:r w:rsidRPr="009A073A">
        <w:rPr>
          <w:rFonts w:ascii="Times New Roman" w:eastAsia="Times New Roman" w:hAnsi="Times New Roman" w:cs="Times New Roman"/>
          <w:b/>
          <w:bCs/>
          <w:sz w:val="28"/>
          <w:szCs w:val="28"/>
          <w:lang w:bidi="ru-RU"/>
        </w:rPr>
        <w:t xml:space="preserve"> </w:t>
      </w:r>
    </w:p>
    <w:p w14:paraId="01357690" w14:textId="77777777" w:rsidR="009A073A" w:rsidRPr="009A073A" w:rsidRDefault="009A073A" w:rsidP="009A073A">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bidi="ru-RU"/>
        </w:rPr>
      </w:pPr>
      <w:r w:rsidRPr="009A073A">
        <w:rPr>
          <w:rFonts w:ascii="Times New Roman" w:eastAsia="Times New Roman" w:hAnsi="Times New Roman" w:cs="Times New Roman"/>
          <w:b/>
          <w:bCs/>
          <w:sz w:val="28"/>
          <w:szCs w:val="28"/>
          <w:lang w:bidi="ru-RU"/>
        </w:rPr>
        <w:t xml:space="preserve">Стажировки: </w:t>
      </w:r>
      <w:r w:rsidRPr="009A073A">
        <w:rPr>
          <w:rFonts w:ascii="Times New Roman" w:eastAsia="Times New Roman" w:hAnsi="Times New Roman" w:cs="Times New Roman"/>
          <w:sz w:val="28"/>
          <w:szCs w:val="28"/>
          <w:lang w:bidi="ru-RU"/>
        </w:rPr>
        <w:t>не предусмотрены.</w:t>
      </w:r>
    </w:p>
    <w:bookmarkEnd w:id="16"/>
    <w:p w14:paraId="7B12252F" w14:textId="77777777" w:rsidR="009A073A" w:rsidRPr="009A073A" w:rsidRDefault="009A073A" w:rsidP="009A073A">
      <w:pPr>
        <w:spacing w:after="0" w:line="240" w:lineRule="auto"/>
        <w:ind w:firstLine="709"/>
        <w:rPr>
          <w:rFonts w:ascii="Times New Roman" w:eastAsia="Times New Roman" w:hAnsi="Times New Roman" w:cs="Times New Roman"/>
          <w:b/>
          <w:bCs/>
          <w:sz w:val="28"/>
          <w:szCs w:val="28"/>
        </w:rPr>
      </w:pPr>
      <w:r w:rsidRPr="009A073A">
        <w:rPr>
          <w:rFonts w:ascii="Times New Roman" w:eastAsia="Times New Roman" w:hAnsi="Times New Roman" w:cs="Times New Roman"/>
          <w:b/>
          <w:bCs/>
          <w:sz w:val="28"/>
          <w:szCs w:val="28"/>
        </w:rPr>
        <w:t>Кадровое обеспечение образовательного процесса</w:t>
      </w:r>
    </w:p>
    <w:p w14:paraId="02298918" w14:textId="0229B752"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При реализации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программе. К образовательному процессу могут быть привлечены руководители и работники профильных организаций и (или)имеющие опыт работы в сфере</w:t>
      </w:r>
      <w:r w:rsidR="00C704FD">
        <w:rPr>
          <w:rFonts w:ascii="Times New Roman" w:eastAsia="Times New Roman" w:hAnsi="Times New Roman" w:cs="Times New Roman"/>
          <w:bCs/>
          <w:sz w:val="28"/>
          <w:szCs w:val="28"/>
        </w:rPr>
        <w:t xml:space="preserve"> </w:t>
      </w:r>
      <w:r w:rsidR="00F00D25" w:rsidRPr="00711890">
        <w:rPr>
          <w:rFonts w:ascii="Times New Roman" w:eastAsia="Times New Roman" w:hAnsi="Times New Roman" w:cs="Times New Roman"/>
          <w:bCs/>
          <w:sz w:val="28"/>
          <w:szCs w:val="28"/>
        </w:rPr>
        <w:t xml:space="preserve">организации производства видов и отдельных этапов работ по строительству, </w:t>
      </w:r>
      <w:r w:rsidR="00F00D25" w:rsidRPr="00711890">
        <w:rPr>
          <w:rFonts w:ascii="Times New Roman" w:eastAsia="Times New Roman" w:hAnsi="Times New Roman" w:cs="Times New Roman"/>
          <w:bCs/>
          <w:sz w:val="28"/>
          <w:szCs w:val="28"/>
        </w:rPr>
        <w:lastRenderedPageBreak/>
        <w:t xml:space="preserve">реконструкции, капитальному ремонту в соответствии с требованиями нормативных правовых актов, нормативных технических и руководящих документов в области строительства, а также с требованиями договоров строительного подряда, проектной и организационно-технологической документации. </w:t>
      </w:r>
    </w:p>
    <w:bookmarkEnd w:id="15"/>
    <w:p w14:paraId="6FE3F302" w14:textId="77777777" w:rsidR="009A073A" w:rsidRPr="009A073A" w:rsidRDefault="009A073A" w:rsidP="009A073A">
      <w:pPr>
        <w:spacing w:after="0" w:line="240" w:lineRule="auto"/>
        <w:ind w:firstLine="709"/>
        <w:jc w:val="center"/>
        <w:rPr>
          <w:rFonts w:ascii="Times New Roman" w:eastAsia="Times New Roman" w:hAnsi="Times New Roman" w:cs="Times New Roman"/>
          <w:b/>
          <w:bCs/>
          <w:sz w:val="28"/>
          <w:szCs w:val="28"/>
        </w:rPr>
      </w:pPr>
    </w:p>
    <w:p w14:paraId="16EE7DD4" w14:textId="0529FA80" w:rsidR="009A073A" w:rsidRPr="00711890" w:rsidRDefault="009A073A" w:rsidP="009A073A">
      <w:pPr>
        <w:spacing w:after="0" w:line="240" w:lineRule="auto"/>
        <w:ind w:firstLine="709"/>
        <w:jc w:val="center"/>
        <w:rPr>
          <w:rFonts w:ascii="Times New Roman" w:eastAsia="Times New Roman" w:hAnsi="Times New Roman" w:cs="Times New Roman"/>
          <w:b/>
          <w:sz w:val="28"/>
          <w:szCs w:val="28"/>
        </w:rPr>
      </w:pPr>
      <w:r w:rsidRPr="009A073A">
        <w:rPr>
          <w:rFonts w:ascii="Times New Roman" w:eastAsia="Times New Roman" w:hAnsi="Times New Roman" w:cs="Times New Roman"/>
          <w:b/>
          <w:sz w:val="28"/>
          <w:szCs w:val="28"/>
        </w:rPr>
        <w:t>ИТОГОВАЯ АТТЕСТАЦИЯ</w:t>
      </w:r>
    </w:p>
    <w:p w14:paraId="367BA13F" w14:textId="77777777" w:rsidR="00F00D25" w:rsidRPr="009A073A" w:rsidRDefault="00F00D25" w:rsidP="009A073A">
      <w:pPr>
        <w:spacing w:after="0" w:line="240" w:lineRule="auto"/>
        <w:ind w:firstLine="709"/>
        <w:jc w:val="center"/>
        <w:rPr>
          <w:rFonts w:ascii="Times New Roman" w:eastAsia="Times New Roman" w:hAnsi="Times New Roman" w:cs="Times New Roman"/>
          <w:sz w:val="28"/>
          <w:szCs w:val="28"/>
        </w:rPr>
      </w:pPr>
    </w:p>
    <w:p w14:paraId="565DE948" w14:textId="77777777"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 xml:space="preserve">Повышение квалификации завершается итоговой аттестацией в форме тестирования. </w:t>
      </w:r>
    </w:p>
    <w:p w14:paraId="6BCB62FE" w14:textId="77777777"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Для проведения итоговой аттестации используются оценочные материалы, включающие тестовые задания по всем изученным темам.</w:t>
      </w:r>
    </w:p>
    <w:p w14:paraId="74A1A36E" w14:textId="77777777"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7807A838" w14:textId="77777777"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58CD76E3" w14:textId="77777777"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 xml:space="preserve">Лицам, успешно освоившим соответствующую дополнительную профессиональную программу и прошедшим итоговую аттестацию, выдается документ о квалификации установленного образца - удостоверение о повышении квалификации </w:t>
      </w:r>
    </w:p>
    <w:p w14:paraId="5D56B6C2" w14:textId="77777777" w:rsidR="009A073A" w:rsidRPr="009A073A" w:rsidRDefault="009A073A" w:rsidP="009A073A">
      <w:pPr>
        <w:spacing w:after="0" w:line="240" w:lineRule="auto"/>
        <w:ind w:firstLine="709"/>
        <w:jc w:val="both"/>
        <w:rPr>
          <w:rFonts w:ascii="Times New Roman" w:eastAsia="Times New Roman" w:hAnsi="Times New Roman" w:cs="Times New Roman"/>
          <w:bCs/>
          <w:sz w:val="28"/>
          <w:szCs w:val="28"/>
        </w:rPr>
      </w:pPr>
      <w:r w:rsidRPr="009A073A">
        <w:rPr>
          <w:rFonts w:ascii="Times New Roman" w:eastAsia="Times New Roman" w:hAnsi="Times New Roman" w:cs="Times New Roman"/>
          <w:bCs/>
          <w:sz w:val="28"/>
          <w:szCs w:val="28"/>
        </w:rPr>
        <w:t>Лицам, не прошедшим итоговой аттестации или получившим на итоговой аттестации неудовлетворительные результаты, а также лица освоившим часть дополнительной профессиональной программы и (или) отчисленным, выдается справка установленного образца об обучении или о периоде обучения.</w:t>
      </w:r>
    </w:p>
    <w:p w14:paraId="5F0F2C80" w14:textId="156A80E7" w:rsidR="009A073A" w:rsidRDefault="009A073A" w:rsidP="001B50F7">
      <w:pPr>
        <w:spacing w:after="0" w:line="240" w:lineRule="auto"/>
        <w:ind w:firstLine="709"/>
        <w:jc w:val="both"/>
        <w:rPr>
          <w:rFonts w:ascii="Times New Roman" w:eastAsia="Times New Roman" w:hAnsi="Times New Roman" w:cs="Times New Roman"/>
          <w:sz w:val="28"/>
          <w:szCs w:val="28"/>
        </w:rPr>
      </w:pPr>
    </w:p>
    <w:p w14:paraId="31DFE379" w14:textId="7526712A"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5ED04893" w14:textId="777D1407"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14764E93" w14:textId="19B124F6"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3BE3B6C0" w14:textId="29E6C53C"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15294E57" w14:textId="6CAF1447"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13A9DC3C" w14:textId="7672A7C2"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279AC5FF" w14:textId="77AA9FAD"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67BC9A18" w14:textId="49707A70"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7B15EDDB" w14:textId="1352DC3A"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6CD765AC" w14:textId="1E647810"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0F5ECBF7" w14:textId="42C38784"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6232A30D" w14:textId="4BA60A3B"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3BE3517A" w14:textId="1AB97935"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586BAF75" w14:textId="3637071A"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781843FD" w14:textId="3657F259" w:rsidR="00C704FD" w:rsidRDefault="00C704FD" w:rsidP="001B50F7">
      <w:pPr>
        <w:spacing w:after="0" w:line="240" w:lineRule="auto"/>
        <w:ind w:firstLine="709"/>
        <w:jc w:val="both"/>
        <w:rPr>
          <w:rFonts w:ascii="Times New Roman" w:eastAsia="Times New Roman" w:hAnsi="Times New Roman" w:cs="Times New Roman"/>
          <w:sz w:val="28"/>
          <w:szCs w:val="28"/>
        </w:rPr>
      </w:pPr>
    </w:p>
    <w:p w14:paraId="66F9099C" w14:textId="7AF2983C" w:rsidR="00A0621C" w:rsidRDefault="00A0621C" w:rsidP="001B50F7">
      <w:pPr>
        <w:spacing w:after="0" w:line="240" w:lineRule="auto"/>
        <w:ind w:firstLine="709"/>
        <w:jc w:val="both"/>
        <w:rPr>
          <w:rFonts w:ascii="Times New Roman" w:eastAsia="Times New Roman" w:hAnsi="Times New Roman" w:cs="Times New Roman"/>
          <w:sz w:val="28"/>
          <w:szCs w:val="28"/>
        </w:rPr>
      </w:pPr>
    </w:p>
    <w:p w14:paraId="47C72B96" w14:textId="77777777" w:rsidR="00A0621C" w:rsidRDefault="00A0621C" w:rsidP="001B50F7">
      <w:pPr>
        <w:spacing w:after="0" w:line="240" w:lineRule="auto"/>
        <w:ind w:firstLine="709"/>
        <w:jc w:val="both"/>
        <w:rPr>
          <w:rFonts w:ascii="Times New Roman" w:eastAsia="Times New Roman" w:hAnsi="Times New Roman" w:cs="Times New Roman"/>
          <w:sz w:val="28"/>
          <w:szCs w:val="28"/>
        </w:rPr>
      </w:pPr>
    </w:p>
    <w:p w14:paraId="3A1B0686" w14:textId="77777777" w:rsidR="00C704FD" w:rsidRPr="00711890" w:rsidRDefault="00C704FD" w:rsidP="001B50F7">
      <w:pPr>
        <w:spacing w:after="0" w:line="240" w:lineRule="auto"/>
        <w:ind w:firstLine="709"/>
        <w:jc w:val="both"/>
        <w:rPr>
          <w:rFonts w:ascii="Times New Roman" w:eastAsia="Times New Roman" w:hAnsi="Times New Roman" w:cs="Times New Roman"/>
          <w:sz w:val="28"/>
          <w:szCs w:val="28"/>
        </w:rPr>
      </w:pPr>
    </w:p>
    <w:p w14:paraId="14EB9894" w14:textId="77777777" w:rsidR="008628E5" w:rsidRPr="008628E5" w:rsidRDefault="008628E5" w:rsidP="008628E5">
      <w:pPr>
        <w:spacing w:after="0" w:line="240" w:lineRule="auto"/>
        <w:jc w:val="center"/>
        <w:rPr>
          <w:rFonts w:ascii="Times New Roman" w:eastAsia="Times New Roman" w:hAnsi="Times New Roman" w:cs="Times New Roman"/>
          <w:b/>
          <w:sz w:val="28"/>
          <w:szCs w:val="28"/>
          <w:lang w:eastAsia="ar-SA"/>
        </w:rPr>
      </w:pPr>
      <w:r w:rsidRPr="008628E5">
        <w:rPr>
          <w:rFonts w:ascii="Times New Roman" w:eastAsia="Times New Roman" w:hAnsi="Times New Roman" w:cs="Times New Roman"/>
          <w:b/>
          <w:sz w:val="28"/>
          <w:szCs w:val="28"/>
          <w:lang w:eastAsia="ar-SA"/>
        </w:rPr>
        <w:lastRenderedPageBreak/>
        <w:t>УЧЕБНО-ТЕМАТИЧЕСКИЙ ПЛАН</w:t>
      </w:r>
    </w:p>
    <w:p w14:paraId="2D4914F9" w14:textId="77777777" w:rsidR="008628E5" w:rsidRPr="008628E5" w:rsidRDefault="008628E5" w:rsidP="008628E5">
      <w:pPr>
        <w:spacing w:after="0" w:line="240" w:lineRule="auto"/>
        <w:jc w:val="center"/>
        <w:rPr>
          <w:rFonts w:ascii="Times New Roman" w:eastAsia="Times New Roman" w:hAnsi="Times New Roman" w:cs="Times New Roman"/>
          <w:b/>
          <w:sz w:val="28"/>
          <w:szCs w:val="28"/>
          <w:lang w:eastAsia="ar-SA"/>
        </w:rPr>
      </w:pPr>
    </w:p>
    <w:tbl>
      <w:tblPr>
        <w:tblW w:w="500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6"/>
        <w:gridCol w:w="7116"/>
        <w:gridCol w:w="1104"/>
        <w:gridCol w:w="1466"/>
      </w:tblGrid>
      <w:tr w:rsidR="00711890" w:rsidRPr="008628E5" w14:paraId="1F19E849" w14:textId="77777777" w:rsidTr="008628E5">
        <w:trPr>
          <w:trHeight w:val="278"/>
        </w:trPr>
        <w:tc>
          <w:tcPr>
            <w:tcW w:w="308" w:type="pct"/>
            <w:vMerge w:val="restart"/>
            <w:shd w:val="clear" w:color="auto" w:fill="auto"/>
            <w:vAlign w:val="center"/>
          </w:tcPr>
          <w:p w14:paraId="67B65891" w14:textId="77777777" w:rsidR="008628E5" w:rsidRPr="008628E5" w:rsidRDefault="008628E5" w:rsidP="008628E5">
            <w:pPr>
              <w:widowControl w:val="0"/>
              <w:snapToGrid w:val="0"/>
              <w:spacing w:after="0" w:line="240" w:lineRule="auto"/>
              <w:jc w:val="center"/>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 п/п</w:t>
            </w:r>
          </w:p>
        </w:tc>
        <w:tc>
          <w:tcPr>
            <w:tcW w:w="3447" w:type="pct"/>
            <w:vMerge w:val="restart"/>
            <w:shd w:val="clear" w:color="auto" w:fill="auto"/>
            <w:vAlign w:val="center"/>
          </w:tcPr>
          <w:p w14:paraId="597090C9" w14:textId="77777777" w:rsidR="008628E5" w:rsidRPr="008628E5" w:rsidRDefault="008628E5" w:rsidP="008628E5">
            <w:pPr>
              <w:widowControl w:val="0"/>
              <w:snapToGrid w:val="0"/>
              <w:spacing w:after="0" w:line="240" w:lineRule="auto"/>
              <w:jc w:val="center"/>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Наименование разделов и тем</w:t>
            </w:r>
          </w:p>
        </w:tc>
        <w:tc>
          <w:tcPr>
            <w:tcW w:w="1245" w:type="pct"/>
            <w:gridSpan w:val="2"/>
            <w:shd w:val="clear" w:color="auto" w:fill="auto"/>
            <w:vAlign w:val="center"/>
          </w:tcPr>
          <w:p w14:paraId="4E6F4E41" w14:textId="77777777" w:rsidR="008628E5" w:rsidRPr="008628E5" w:rsidRDefault="008628E5" w:rsidP="008628E5">
            <w:pPr>
              <w:snapToGrid w:val="0"/>
              <w:spacing w:after="0" w:line="240" w:lineRule="auto"/>
              <w:jc w:val="center"/>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Количество часов</w:t>
            </w:r>
          </w:p>
        </w:tc>
      </w:tr>
      <w:tr w:rsidR="00711890" w:rsidRPr="00711890" w14:paraId="0805F101" w14:textId="77777777" w:rsidTr="008628E5">
        <w:trPr>
          <w:trHeight w:val="413"/>
        </w:trPr>
        <w:tc>
          <w:tcPr>
            <w:tcW w:w="308" w:type="pct"/>
            <w:vMerge/>
            <w:shd w:val="clear" w:color="auto" w:fill="auto"/>
            <w:vAlign w:val="center"/>
          </w:tcPr>
          <w:p w14:paraId="3FF0F5BC" w14:textId="77777777" w:rsidR="008628E5" w:rsidRPr="008628E5" w:rsidRDefault="008628E5" w:rsidP="008628E5">
            <w:pPr>
              <w:widowControl w:val="0"/>
              <w:snapToGrid w:val="0"/>
              <w:spacing w:after="0" w:line="240" w:lineRule="auto"/>
              <w:jc w:val="center"/>
              <w:rPr>
                <w:rFonts w:ascii="Times New Roman" w:eastAsia="Times New Roman" w:hAnsi="Times New Roman" w:cs="Times New Roman"/>
                <w:b/>
                <w:sz w:val="24"/>
                <w:szCs w:val="24"/>
              </w:rPr>
            </w:pPr>
          </w:p>
        </w:tc>
        <w:tc>
          <w:tcPr>
            <w:tcW w:w="3447" w:type="pct"/>
            <w:vMerge/>
            <w:shd w:val="clear" w:color="auto" w:fill="auto"/>
            <w:vAlign w:val="center"/>
          </w:tcPr>
          <w:p w14:paraId="1A101680" w14:textId="77777777" w:rsidR="008628E5" w:rsidRPr="008628E5" w:rsidRDefault="008628E5" w:rsidP="008628E5">
            <w:pPr>
              <w:widowControl w:val="0"/>
              <w:snapToGrid w:val="0"/>
              <w:spacing w:after="0" w:line="240" w:lineRule="auto"/>
              <w:jc w:val="center"/>
              <w:rPr>
                <w:rFonts w:ascii="Times New Roman" w:eastAsia="Times New Roman" w:hAnsi="Times New Roman" w:cs="Times New Roman"/>
                <w:b/>
                <w:sz w:val="24"/>
                <w:szCs w:val="24"/>
              </w:rPr>
            </w:pPr>
          </w:p>
        </w:tc>
        <w:tc>
          <w:tcPr>
            <w:tcW w:w="535" w:type="pct"/>
            <w:vMerge w:val="restart"/>
            <w:shd w:val="clear" w:color="auto" w:fill="auto"/>
            <w:vAlign w:val="center"/>
          </w:tcPr>
          <w:p w14:paraId="763BE0DF" w14:textId="77777777" w:rsidR="008628E5" w:rsidRPr="008628E5" w:rsidRDefault="008628E5" w:rsidP="008628E5">
            <w:pPr>
              <w:widowControl w:val="0"/>
              <w:tabs>
                <w:tab w:val="left" w:pos="-108"/>
              </w:tabs>
              <w:snapToGrid w:val="0"/>
              <w:spacing w:after="0" w:line="240" w:lineRule="auto"/>
              <w:jc w:val="center"/>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Всего</w:t>
            </w:r>
          </w:p>
        </w:tc>
        <w:tc>
          <w:tcPr>
            <w:tcW w:w="710" w:type="pct"/>
            <w:shd w:val="clear" w:color="auto" w:fill="auto"/>
            <w:vAlign w:val="center"/>
          </w:tcPr>
          <w:p w14:paraId="722EC9F0" w14:textId="77777777" w:rsidR="008628E5" w:rsidRPr="008628E5" w:rsidRDefault="008628E5" w:rsidP="008628E5">
            <w:pPr>
              <w:widowControl w:val="0"/>
              <w:tabs>
                <w:tab w:val="left" w:pos="-108"/>
              </w:tabs>
              <w:snapToGrid w:val="0"/>
              <w:spacing w:after="0" w:line="240" w:lineRule="auto"/>
              <w:jc w:val="center"/>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В том числе</w:t>
            </w:r>
          </w:p>
        </w:tc>
      </w:tr>
      <w:tr w:rsidR="00711890" w:rsidRPr="00711890" w14:paraId="2A212B2D" w14:textId="77777777" w:rsidTr="008628E5">
        <w:trPr>
          <w:trHeight w:val="412"/>
        </w:trPr>
        <w:tc>
          <w:tcPr>
            <w:tcW w:w="308" w:type="pct"/>
            <w:vMerge/>
            <w:shd w:val="clear" w:color="auto" w:fill="auto"/>
            <w:vAlign w:val="center"/>
          </w:tcPr>
          <w:p w14:paraId="66FB6DBB" w14:textId="77777777" w:rsidR="008628E5" w:rsidRPr="008628E5" w:rsidRDefault="008628E5" w:rsidP="008628E5">
            <w:pPr>
              <w:widowControl w:val="0"/>
              <w:snapToGrid w:val="0"/>
              <w:spacing w:after="0" w:line="240" w:lineRule="auto"/>
              <w:jc w:val="center"/>
              <w:rPr>
                <w:rFonts w:ascii="Times New Roman" w:eastAsia="Times New Roman" w:hAnsi="Times New Roman" w:cs="Times New Roman"/>
                <w:b/>
                <w:sz w:val="24"/>
                <w:szCs w:val="24"/>
              </w:rPr>
            </w:pPr>
          </w:p>
        </w:tc>
        <w:tc>
          <w:tcPr>
            <w:tcW w:w="3447" w:type="pct"/>
            <w:vMerge/>
            <w:shd w:val="clear" w:color="auto" w:fill="auto"/>
            <w:vAlign w:val="center"/>
          </w:tcPr>
          <w:p w14:paraId="56AD8BE1" w14:textId="77777777" w:rsidR="008628E5" w:rsidRPr="008628E5" w:rsidRDefault="008628E5" w:rsidP="008628E5">
            <w:pPr>
              <w:widowControl w:val="0"/>
              <w:snapToGrid w:val="0"/>
              <w:spacing w:after="0" w:line="240" w:lineRule="auto"/>
              <w:jc w:val="center"/>
              <w:rPr>
                <w:rFonts w:ascii="Times New Roman" w:eastAsia="Times New Roman" w:hAnsi="Times New Roman" w:cs="Times New Roman"/>
                <w:b/>
                <w:sz w:val="24"/>
                <w:szCs w:val="24"/>
              </w:rPr>
            </w:pPr>
          </w:p>
        </w:tc>
        <w:tc>
          <w:tcPr>
            <w:tcW w:w="535" w:type="pct"/>
            <w:vMerge/>
            <w:shd w:val="clear" w:color="auto" w:fill="auto"/>
            <w:vAlign w:val="center"/>
          </w:tcPr>
          <w:p w14:paraId="5ADC149F" w14:textId="77777777" w:rsidR="008628E5" w:rsidRPr="008628E5" w:rsidRDefault="008628E5" w:rsidP="008628E5">
            <w:pPr>
              <w:widowControl w:val="0"/>
              <w:tabs>
                <w:tab w:val="left" w:pos="-108"/>
              </w:tabs>
              <w:snapToGrid w:val="0"/>
              <w:spacing w:after="0" w:line="240" w:lineRule="auto"/>
              <w:jc w:val="center"/>
              <w:rPr>
                <w:rFonts w:ascii="Times New Roman" w:eastAsia="Times New Roman" w:hAnsi="Times New Roman" w:cs="Times New Roman"/>
                <w:b/>
                <w:sz w:val="24"/>
                <w:szCs w:val="24"/>
              </w:rPr>
            </w:pPr>
          </w:p>
        </w:tc>
        <w:tc>
          <w:tcPr>
            <w:tcW w:w="710" w:type="pct"/>
            <w:shd w:val="clear" w:color="auto" w:fill="auto"/>
            <w:vAlign w:val="center"/>
          </w:tcPr>
          <w:p w14:paraId="48100874" w14:textId="77777777" w:rsidR="008628E5" w:rsidRPr="008628E5" w:rsidRDefault="008628E5" w:rsidP="008628E5">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Лекции</w:t>
            </w:r>
          </w:p>
        </w:tc>
      </w:tr>
      <w:tr w:rsidR="001734B0" w:rsidRPr="00711890" w14:paraId="0A69AF66" w14:textId="77777777" w:rsidTr="008628E5">
        <w:trPr>
          <w:trHeight w:val="300"/>
        </w:trPr>
        <w:tc>
          <w:tcPr>
            <w:tcW w:w="308" w:type="pct"/>
            <w:shd w:val="clear" w:color="auto" w:fill="auto"/>
            <w:vAlign w:val="center"/>
          </w:tcPr>
          <w:p w14:paraId="55821970" w14:textId="77777777" w:rsidR="001734B0" w:rsidRPr="008628E5" w:rsidRDefault="001734B0" w:rsidP="001734B0">
            <w:pPr>
              <w:widowControl w:val="0"/>
              <w:snapToGrid w:val="0"/>
              <w:spacing w:after="0" w:line="240" w:lineRule="auto"/>
              <w:jc w:val="center"/>
              <w:rPr>
                <w:rFonts w:ascii="Times New Roman" w:eastAsia="Times New Roman" w:hAnsi="Times New Roman" w:cs="Times New Roman"/>
                <w:b/>
                <w:bCs/>
                <w:sz w:val="24"/>
                <w:szCs w:val="24"/>
              </w:rPr>
            </w:pPr>
            <w:r w:rsidRPr="008628E5">
              <w:rPr>
                <w:rFonts w:ascii="Times New Roman" w:eastAsia="Times New Roman" w:hAnsi="Times New Roman" w:cs="Times New Roman"/>
                <w:b/>
                <w:bCs/>
                <w:sz w:val="24"/>
                <w:szCs w:val="24"/>
              </w:rPr>
              <w:t>1</w:t>
            </w:r>
          </w:p>
        </w:tc>
        <w:tc>
          <w:tcPr>
            <w:tcW w:w="3447" w:type="pct"/>
            <w:tcBorders>
              <w:top w:val="single" w:sz="4" w:space="0" w:color="000000"/>
              <w:left w:val="single" w:sz="4" w:space="0" w:color="000000"/>
              <w:bottom w:val="single" w:sz="4" w:space="0" w:color="000000"/>
            </w:tcBorders>
            <w:shd w:val="clear" w:color="auto" w:fill="auto"/>
            <w:vAlign w:val="center"/>
          </w:tcPr>
          <w:p w14:paraId="7B16D173" w14:textId="3785218C" w:rsidR="001734B0" w:rsidRPr="008628E5" w:rsidRDefault="001734B0" w:rsidP="001734B0">
            <w:pPr>
              <w:widowControl w:val="0"/>
              <w:snapToGrid w:val="0"/>
              <w:spacing w:after="0" w:line="240" w:lineRule="auto"/>
              <w:rPr>
                <w:rFonts w:ascii="Times New Roman" w:eastAsia="Times New Roman" w:hAnsi="Times New Roman" w:cs="Times New Roman"/>
                <w:b/>
                <w:bCs/>
                <w:iCs/>
                <w:sz w:val="24"/>
                <w:szCs w:val="24"/>
              </w:rPr>
            </w:pPr>
            <w:r w:rsidRPr="00711890">
              <w:rPr>
                <w:rFonts w:ascii="Times New Roman" w:hAnsi="Times New Roman" w:cs="Times New Roman"/>
                <w:b/>
                <w:bCs/>
                <w:sz w:val="24"/>
                <w:szCs w:val="24"/>
              </w:rPr>
              <w:t>Модуль 1. Организация производства строительных работ.</w:t>
            </w:r>
          </w:p>
        </w:tc>
        <w:tc>
          <w:tcPr>
            <w:tcW w:w="535" w:type="pct"/>
            <w:tcBorders>
              <w:top w:val="single" w:sz="4" w:space="0" w:color="000000"/>
              <w:left w:val="single" w:sz="4" w:space="0" w:color="000000"/>
              <w:bottom w:val="single" w:sz="4" w:space="0" w:color="000000"/>
            </w:tcBorders>
            <w:shd w:val="clear" w:color="auto" w:fill="auto"/>
            <w:vAlign w:val="center"/>
          </w:tcPr>
          <w:p w14:paraId="356E1AF8" w14:textId="651BCF84"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710" w:type="pct"/>
            <w:tcBorders>
              <w:top w:val="single" w:sz="4" w:space="0" w:color="000000"/>
              <w:left w:val="single" w:sz="4" w:space="0" w:color="000000"/>
              <w:bottom w:val="single" w:sz="4" w:space="0" w:color="000000"/>
            </w:tcBorders>
            <w:shd w:val="clear" w:color="auto" w:fill="auto"/>
            <w:vAlign w:val="center"/>
          </w:tcPr>
          <w:p w14:paraId="5C0D6F0A" w14:textId="2B99A1C9"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r>
      <w:tr w:rsidR="001734B0" w:rsidRPr="00711890" w14:paraId="16ABAE87" w14:textId="77777777" w:rsidTr="008628E5">
        <w:trPr>
          <w:trHeight w:val="300"/>
        </w:trPr>
        <w:tc>
          <w:tcPr>
            <w:tcW w:w="308" w:type="pct"/>
            <w:shd w:val="clear" w:color="auto" w:fill="auto"/>
            <w:vAlign w:val="center"/>
          </w:tcPr>
          <w:p w14:paraId="137A8A97" w14:textId="2D61BF67"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1.1</w:t>
            </w:r>
          </w:p>
        </w:tc>
        <w:tc>
          <w:tcPr>
            <w:tcW w:w="3447" w:type="pct"/>
            <w:tcBorders>
              <w:top w:val="single" w:sz="4" w:space="0" w:color="000000"/>
              <w:left w:val="single" w:sz="4" w:space="0" w:color="000000"/>
              <w:bottom w:val="single" w:sz="4" w:space="0" w:color="000000"/>
            </w:tcBorders>
            <w:shd w:val="clear" w:color="auto" w:fill="auto"/>
            <w:vAlign w:val="center"/>
          </w:tcPr>
          <w:p w14:paraId="5F236E9D" w14:textId="7D46535D" w:rsidR="001734B0" w:rsidRPr="008628E5" w:rsidRDefault="001734B0" w:rsidP="001734B0">
            <w:pPr>
              <w:widowControl w:val="0"/>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1.1. Подготовка к производству строительных работ на объекте капитального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6D5759DE" w14:textId="2DF54EFB"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10" w:type="pct"/>
            <w:tcBorders>
              <w:top w:val="single" w:sz="4" w:space="0" w:color="000000"/>
              <w:left w:val="single" w:sz="4" w:space="0" w:color="000000"/>
              <w:bottom w:val="single" w:sz="4" w:space="0" w:color="000000"/>
            </w:tcBorders>
            <w:shd w:val="clear" w:color="auto" w:fill="auto"/>
            <w:vAlign w:val="center"/>
          </w:tcPr>
          <w:p w14:paraId="4B1F9BE0" w14:textId="3FE07017"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734B0" w:rsidRPr="00711890" w14:paraId="6128F897" w14:textId="77777777" w:rsidTr="008628E5">
        <w:trPr>
          <w:trHeight w:val="300"/>
        </w:trPr>
        <w:tc>
          <w:tcPr>
            <w:tcW w:w="308" w:type="pct"/>
            <w:shd w:val="clear" w:color="auto" w:fill="auto"/>
            <w:vAlign w:val="center"/>
          </w:tcPr>
          <w:p w14:paraId="535335D4" w14:textId="7794E87F"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1.2</w:t>
            </w:r>
          </w:p>
        </w:tc>
        <w:tc>
          <w:tcPr>
            <w:tcW w:w="3447" w:type="pct"/>
            <w:tcBorders>
              <w:top w:val="single" w:sz="4" w:space="0" w:color="000000"/>
              <w:left w:val="single" w:sz="4" w:space="0" w:color="000000"/>
              <w:bottom w:val="single" w:sz="4" w:space="0" w:color="000000"/>
            </w:tcBorders>
            <w:shd w:val="clear" w:color="auto" w:fill="auto"/>
            <w:vAlign w:val="center"/>
          </w:tcPr>
          <w:p w14:paraId="3A44D61D" w14:textId="1BD19611" w:rsidR="001734B0" w:rsidRPr="008628E5" w:rsidRDefault="001734B0" w:rsidP="001734B0">
            <w:pPr>
              <w:widowControl w:val="0"/>
              <w:snapToGrid w:val="0"/>
              <w:spacing w:after="0" w:line="240" w:lineRule="auto"/>
              <w:rPr>
                <w:rFonts w:ascii="Times New Roman" w:eastAsia="Times New Roman" w:hAnsi="Times New Roman" w:cs="Times New Roman"/>
                <w:iCs/>
                <w:sz w:val="24"/>
                <w:szCs w:val="24"/>
                <w:lang w:eastAsia="ar-SA"/>
              </w:rPr>
            </w:pPr>
            <w:r w:rsidRPr="00711890">
              <w:rPr>
                <w:rFonts w:ascii="Times New Roman" w:hAnsi="Times New Roman" w:cs="Times New Roman"/>
                <w:sz w:val="24"/>
                <w:szCs w:val="24"/>
              </w:rPr>
              <w:t>Тема 1.2. Материально-техническое обеспечение производства строительных работ на объекте капитального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7DD6F70A" w14:textId="5CC72AA4"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0" w:type="pct"/>
            <w:tcBorders>
              <w:top w:val="single" w:sz="4" w:space="0" w:color="000000"/>
              <w:left w:val="single" w:sz="4" w:space="0" w:color="000000"/>
              <w:bottom w:val="single" w:sz="4" w:space="0" w:color="000000"/>
            </w:tcBorders>
            <w:shd w:val="clear" w:color="auto" w:fill="auto"/>
            <w:vAlign w:val="center"/>
          </w:tcPr>
          <w:p w14:paraId="3AD0390A" w14:textId="2038F48E"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734B0" w:rsidRPr="00711890" w14:paraId="5FDF503C" w14:textId="77777777" w:rsidTr="008628E5">
        <w:trPr>
          <w:trHeight w:val="317"/>
        </w:trPr>
        <w:tc>
          <w:tcPr>
            <w:tcW w:w="308" w:type="pct"/>
            <w:shd w:val="clear" w:color="auto" w:fill="auto"/>
            <w:vAlign w:val="center"/>
          </w:tcPr>
          <w:p w14:paraId="7BD5AF64" w14:textId="0DF381F3"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1.3</w:t>
            </w:r>
          </w:p>
        </w:tc>
        <w:tc>
          <w:tcPr>
            <w:tcW w:w="3447" w:type="pct"/>
            <w:tcBorders>
              <w:top w:val="single" w:sz="4" w:space="0" w:color="000000"/>
              <w:left w:val="single" w:sz="4" w:space="0" w:color="000000"/>
              <w:bottom w:val="single" w:sz="4" w:space="0" w:color="000000"/>
            </w:tcBorders>
            <w:shd w:val="clear" w:color="auto" w:fill="auto"/>
            <w:vAlign w:val="center"/>
          </w:tcPr>
          <w:p w14:paraId="4FB676CE" w14:textId="5276D3E8" w:rsidR="001734B0" w:rsidRPr="008628E5" w:rsidRDefault="001734B0" w:rsidP="001734B0">
            <w:pPr>
              <w:widowControl w:val="0"/>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1.3. Оперативное управление строительным производством на участке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25F890D5" w14:textId="430DF673"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0" w:type="pct"/>
            <w:tcBorders>
              <w:top w:val="single" w:sz="4" w:space="0" w:color="000000"/>
              <w:left w:val="single" w:sz="4" w:space="0" w:color="000000"/>
              <w:bottom w:val="single" w:sz="4" w:space="0" w:color="000000"/>
            </w:tcBorders>
            <w:shd w:val="clear" w:color="auto" w:fill="auto"/>
            <w:vAlign w:val="center"/>
          </w:tcPr>
          <w:p w14:paraId="4BD9069B" w14:textId="440AA907"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734B0" w:rsidRPr="00711890" w14:paraId="5A8D3C98" w14:textId="77777777" w:rsidTr="008628E5">
        <w:trPr>
          <w:trHeight w:val="227"/>
        </w:trPr>
        <w:tc>
          <w:tcPr>
            <w:tcW w:w="308" w:type="pct"/>
            <w:shd w:val="clear" w:color="auto" w:fill="auto"/>
            <w:vAlign w:val="center"/>
          </w:tcPr>
          <w:p w14:paraId="1515E52B" w14:textId="2722F789"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1.4</w:t>
            </w:r>
          </w:p>
        </w:tc>
        <w:tc>
          <w:tcPr>
            <w:tcW w:w="3447" w:type="pct"/>
            <w:tcBorders>
              <w:top w:val="single" w:sz="4" w:space="0" w:color="000000"/>
              <w:left w:val="single" w:sz="4" w:space="0" w:color="000000"/>
              <w:bottom w:val="single" w:sz="4" w:space="0" w:color="000000"/>
            </w:tcBorders>
            <w:shd w:val="clear" w:color="auto" w:fill="auto"/>
            <w:vAlign w:val="center"/>
          </w:tcPr>
          <w:p w14:paraId="04054E29" w14:textId="1CB37F92" w:rsidR="001734B0" w:rsidRPr="008628E5"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1.4. Контроль качества производства строительных работ на объекте капитального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5A941C76" w14:textId="6C11B711"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0" w:type="pct"/>
            <w:tcBorders>
              <w:top w:val="single" w:sz="4" w:space="0" w:color="000000"/>
              <w:left w:val="single" w:sz="4" w:space="0" w:color="000000"/>
              <w:bottom w:val="single" w:sz="4" w:space="0" w:color="000000"/>
            </w:tcBorders>
            <w:shd w:val="clear" w:color="auto" w:fill="auto"/>
            <w:vAlign w:val="center"/>
          </w:tcPr>
          <w:p w14:paraId="7F14C317" w14:textId="68034948"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734B0" w:rsidRPr="00711890" w14:paraId="3F135E3F" w14:textId="77777777" w:rsidTr="008628E5">
        <w:trPr>
          <w:trHeight w:val="227"/>
        </w:trPr>
        <w:tc>
          <w:tcPr>
            <w:tcW w:w="308" w:type="pct"/>
            <w:shd w:val="clear" w:color="auto" w:fill="auto"/>
            <w:vAlign w:val="center"/>
          </w:tcPr>
          <w:p w14:paraId="775A7B24" w14:textId="0FB75064"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1.5</w:t>
            </w:r>
          </w:p>
        </w:tc>
        <w:tc>
          <w:tcPr>
            <w:tcW w:w="3447" w:type="pct"/>
            <w:tcBorders>
              <w:top w:val="single" w:sz="4" w:space="0" w:color="000000"/>
              <w:left w:val="single" w:sz="4" w:space="0" w:color="000000"/>
              <w:bottom w:val="single" w:sz="4" w:space="0" w:color="000000"/>
            </w:tcBorders>
            <w:shd w:val="clear" w:color="auto" w:fill="auto"/>
            <w:vAlign w:val="center"/>
          </w:tcPr>
          <w:p w14:paraId="653311CE" w14:textId="7567D3EE" w:rsidR="001734B0" w:rsidRPr="008628E5"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1.5. Подготовка результатов выполненных строительных работ на объекте капитального строительства к сдаче заказчику.</w:t>
            </w:r>
          </w:p>
        </w:tc>
        <w:tc>
          <w:tcPr>
            <w:tcW w:w="535" w:type="pct"/>
            <w:tcBorders>
              <w:top w:val="single" w:sz="4" w:space="0" w:color="000000"/>
              <w:left w:val="single" w:sz="4" w:space="0" w:color="000000"/>
              <w:bottom w:val="single" w:sz="4" w:space="0" w:color="000000"/>
            </w:tcBorders>
            <w:shd w:val="clear" w:color="auto" w:fill="auto"/>
            <w:vAlign w:val="center"/>
          </w:tcPr>
          <w:p w14:paraId="733F043E" w14:textId="32D54548"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0" w:type="pct"/>
            <w:tcBorders>
              <w:top w:val="single" w:sz="4" w:space="0" w:color="000000"/>
              <w:left w:val="single" w:sz="4" w:space="0" w:color="000000"/>
              <w:bottom w:val="single" w:sz="4" w:space="0" w:color="000000"/>
            </w:tcBorders>
            <w:shd w:val="clear" w:color="auto" w:fill="auto"/>
            <w:vAlign w:val="center"/>
          </w:tcPr>
          <w:p w14:paraId="5392BAC1" w14:textId="611F43E5"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734B0" w:rsidRPr="00711890" w14:paraId="74418609" w14:textId="77777777" w:rsidTr="008628E5">
        <w:trPr>
          <w:trHeight w:val="227"/>
        </w:trPr>
        <w:tc>
          <w:tcPr>
            <w:tcW w:w="308" w:type="pct"/>
            <w:shd w:val="clear" w:color="auto" w:fill="auto"/>
            <w:vAlign w:val="center"/>
          </w:tcPr>
          <w:p w14:paraId="65137272" w14:textId="61F9BF0C"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1.6</w:t>
            </w:r>
          </w:p>
        </w:tc>
        <w:tc>
          <w:tcPr>
            <w:tcW w:w="3447" w:type="pct"/>
            <w:tcBorders>
              <w:top w:val="single" w:sz="4" w:space="0" w:color="000000"/>
              <w:left w:val="single" w:sz="4" w:space="0" w:color="000000"/>
              <w:bottom w:val="single" w:sz="4" w:space="0" w:color="000000"/>
            </w:tcBorders>
            <w:shd w:val="clear" w:color="auto" w:fill="auto"/>
            <w:vAlign w:val="center"/>
          </w:tcPr>
          <w:p w14:paraId="361A7E45" w14:textId="45C3B01A" w:rsidR="001734B0" w:rsidRPr="008628E5"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1.6. Руководство работниками на строительстве объекта капитального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316AE466" w14:textId="4E56A130"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0" w:type="pct"/>
            <w:tcBorders>
              <w:top w:val="single" w:sz="4" w:space="0" w:color="000000"/>
              <w:left w:val="single" w:sz="4" w:space="0" w:color="000000"/>
              <w:bottom w:val="single" w:sz="4" w:space="0" w:color="000000"/>
            </w:tcBorders>
            <w:shd w:val="clear" w:color="auto" w:fill="auto"/>
            <w:vAlign w:val="center"/>
          </w:tcPr>
          <w:p w14:paraId="6CC8F3E5" w14:textId="077C81E2"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734B0" w:rsidRPr="00711890" w14:paraId="2A562D5F" w14:textId="77777777" w:rsidTr="008628E5">
        <w:trPr>
          <w:trHeight w:val="227"/>
        </w:trPr>
        <w:tc>
          <w:tcPr>
            <w:tcW w:w="308" w:type="pct"/>
            <w:shd w:val="clear" w:color="auto" w:fill="auto"/>
            <w:vAlign w:val="center"/>
          </w:tcPr>
          <w:p w14:paraId="10BFEC33" w14:textId="089F9553" w:rsidR="001734B0" w:rsidRPr="008628E5" w:rsidRDefault="001734B0" w:rsidP="001734B0">
            <w:pPr>
              <w:widowControl w:val="0"/>
              <w:snapToGrid w:val="0"/>
              <w:spacing w:after="0" w:line="240" w:lineRule="auto"/>
              <w:jc w:val="center"/>
              <w:rPr>
                <w:rFonts w:ascii="Times New Roman" w:eastAsia="Times New Roman" w:hAnsi="Times New Roman" w:cs="Times New Roman"/>
                <w:b/>
                <w:bCs/>
                <w:sz w:val="24"/>
                <w:szCs w:val="24"/>
              </w:rPr>
            </w:pPr>
            <w:r w:rsidRPr="00711890">
              <w:rPr>
                <w:rFonts w:ascii="Times New Roman" w:eastAsia="Times New Roman" w:hAnsi="Times New Roman" w:cs="Times New Roman"/>
                <w:b/>
                <w:bCs/>
                <w:sz w:val="24"/>
                <w:szCs w:val="24"/>
              </w:rPr>
              <w:t>2</w:t>
            </w:r>
          </w:p>
        </w:tc>
        <w:tc>
          <w:tcPr>
            <w:tcW w:w="3447" w:type="pct"/>
            <w:tcBorders>
              <w:top w:val="single" w:sz="4" w:space="0" w:color="000000"/>
              <w:left w:val="single" w:sz="4" w:space="0" w:color="000000"/>
              <w:bottom w:val="single" w:sz="4" w:space="0" w:color="000000"/>
            </w:tcBorders>
            <w:shd w:val="clear" w:color="auto" w:fill="auto"/>
            <w:vAlign w:val="center"/>
          </w:tcPr>
          <w:p w14:paraId="2DD52DC8" w14:textId="7ED72033" w:rsidR="001734B0" w:rsidRPr="008628E5" w:rsidRDefault="001734B0" w:rsidP="001734B0">
            <w:pPr>
              <w:spacing w:after="0" w:line="240" w:lineRule="auto"/>
              <w:rPr>
                <w:rFonts w:ascii="Times New Roman" w:eastAsia="Times New Roman" w:hAnsi="Times New Roman" w:cs="Times New Roman"/>
                <w:b/>
                <w:bCs/>
                <w:iCs/>
                <w:sz w:val="24"/>
                <w:szCs w:val="24"/>
              </w:rPr>
            </w:pPr>
            <w:r w:rsidRPr="00711890">
              <w:rPr>
                <w:rFonts w:ascii="Times New Roman" w:hAnsi="Times New Roman" w:cs="Times New Roman"/>
                <w:b/>
                <w:bCs/>
                <w:sz w:val="24"/>
                <w:szCs w:val="24"/>
              </w:rPr>
              <w:t>Модуль 2. Организация строительного производства на участке строительства (объектах капитального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664A0F8C" w14:textId="7F72EE04" w:rsidR="001734B0" w:rsidRPr="001734B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734B0">
              <w:rPr>
                <w:rFonts w:ascii="Times New Roman" w:eastAsia="Times New Roman" w:hAnsi="Times New Roman" w:cs="Times New Roman"/>
                <w:b/>
                <w:bCs/>
                <w:sz w:val="24"/>
                <w:szCs w:val="24"/>
              </w:rPr>
              <w:t>28</w:t>
            </w:r>
          </w:p>
        </w:tc>
        <w:tc>
          <w:tcPr>
            <w:tcW w:w="710" w:type="pct"/>
            <w:tcBorders>
              <w:top w:val="single" w:sz="4" w:space="0" w:color="000000"/>
              <w:left w:val="single" w:sz="4" w:space="0" w:color="000000"/>
              <w:bottom w:val="single" w:sz="4" w:space="0" w:color="000000"/>
            </w:tcBorders>
            <w:shd w:val="clear" w:color="auto" w:fill="auto"/>
            <w:vAlign w:val="center"/>
          </w:tcPr>
          <w:p w14:paraId="4243490C" w14:textId="7201B95F" w:rsidR="001734B0" w:rsidRPr="001734B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734B0">
              <w:rPr>
                <w:rFonts w:ascii="Times New Roman" w:eastAsia="Times New Roman" w:hAnsi="Times New Roman" w:cs="Times New Roman"/>
                <w:b/>
                <w:bCs/>
                <w:sz w:val="24"/>
                <w:szCs w:val="24"/>
              </w:rPr>
              <w:t>28</w:t>
            </w:r>
          </w:p>
        </w:tc>
      </w:tr>
      <w:tr w:rsidR="001734B0" w:rsidRPr="00711890" w14:paraId="5A1AFB81" w14:textId="77777777" w:rsidTr="008628E5">
        <w:trPr>
          <w:trHeight w:val="227"/>
        </w:trPr>
        <w:tc>
          <w:tcPr>
            <w:tcW w:w="308" w:type="pct"/>
            <w:shd w:val="clear" w:color="auto" w:fill="auto"/>
            <w:vAlign w:val="center"/>
          </w:tcPr>
          <w:p w14:paraId="47177173" w14:textId="5A1550FB"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2.1</w:t>
            </w:r>
          </w:p>
        </w:tc>
        <w:tc>
          <w:tcPr>
            <w:tcW w:w="3447" w:type="pct"/>
            <w:tcBorders>
              <w:top w:val="single" w:sz="4" w:space="0" w:color="000000"/>
              <w:left w:val="single" w:sz="4" w:space="0" w:color="000000"/>
              <w:bottom w:val="single" w:sz="4" w:space="0" w:color="000000"/>
            </w:tcBorders>
            <w:shd w:val="clear" w:color="auto" w:fill="auto"/>
            <w:vAlign w:val="center"/>
          </w:tcPr>
          <w:p w14:paraId="69681DBE" w14:textId="73FF62C7" w:rsidR="001734B0" w:rsidRPr="008628E5"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2.1. Подготовка строительного производства на участке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5A4A017A" w14:textId="6F4402D9"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0" w:type="pct"/>
            <w:tcBorders>
              <w:top w:val="single" w:sz="4" w:space="0" w:color="000000"/>
              <w:left w:val="single" w:sz="4" w:space="0" w:color="000000"/>
              <w:bottom w:val="single" w:sz="4" w:space="0" w:color="000000"/>
            </w:tcBorders>
            <w:shd w:val="clear" w:color="auto" w:fill="auto"/>
            <w:vAlign w:val="center"/>
          </w:tcPr>
          <w:p w14:paraId="64277E09" w14:textId="4731655A"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734B0" w:rsidRPr="00711890" w14:paraId="111580F0" w14:textId="77777777" w:rsidTr="008628E5">
        <w:trPr>
          <w:trHeight w:val="227"/>
        </w:trPr>
        <w:tc>
          <w:tcPr>
            <w:tcW w:w="308" w:type="pct"/>
            <w:shd w:val="clear" w:color="auto" w:fill="auto"/>
            <w:vAlign w:val="center"/>
          </w:tcPr>
          <w:p w14:paraId="582F74B4" w14:textId="69DEBFBD"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2.2</w:t>
            </w:r>
          </w:p>
        </w:tc>
        <w:tc>
          <w:tcPr>
            <w:tcW w:w="3447" w:type="pct"/>
            <w:tcBorders>
              <w:top w:val="single" w:sz="4" w:space="0" w:color="000000"/>
              <w:left w:val="single" w:sz="4" w:space="0" w:color="000000"/>
              <w:bottom w:val="single" w:sz="4" w:space="0" w:color="000000"/>
            </w:tcBorders>
            <w:shd w:val="clear" w:color="auto" w:fill="auto"/>
            <w:vAlign w:val="center"/>
          </w:tcPr>
          <w:p w14:paraId="2F9D0C5C" w14:textId="66446424" w:rsidR="001734B0" w:rsidRPr="008628E5"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2.2. Оперативное управление строительным производством на участке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36EFFFA3" w14:textId="487AB8F4"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10" w:type="pct"/>
            <w:tcBorders>
              <w:top w:val="single" w:sz="4" w:space="0" w:color="000000"/>
              <w:left w:val="single" w:sz="4" w:space="0" w:color="000000"/>
              <w:bottom w:val="single" w:sz="4" w:space="0" w:color="000000"/>
            </w:tcBorders>
            <w:shd w:val="clear" w:color="auto" w:fill="auto"/>
            <w:vAlign w:val="center"/>
          </w:tcPr>
          <w:p w14:paraId="302EDE5E" w14:textId="13C77058"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734B0" w:rsidRPr="00711890" w14:paraId="40F1B779" w14:textId="77777777" w:rsidTr="008628E5">
        <w:trPr>
          <w:trHeight w:val="227"/>
        </w:trPr>
        <w:tc>
          <w:tcPr>
            <w:tcW w:w="308" w:type="pct"/>
            <w:shd w:val="clear" w:color="auto" w:fill="auto"/>
            <w:vAlign w:val="center"/>
          </w:tcPr>
          <w:p w14:paraId="010020ED" w14:textId="0E082921"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2.3</w:t>
            </w:r>
          </w:p>
        </w:tc>
        <w:tc>
          <w:tcPr>
            <w:tcW w:w="3447" w:type="pct"/>
            <w:tcBorders>
              <w:top w:val="single" w:sz="4" w:space="0" w:color="000000"/>
              <w:left w:val="single" w:sz="4" w:space="0" w:color="000000"/>
              <w:bottom w:val="single" w:sz="4" w:space="0" w:color="000000"/>
            </w:tcBorders>
            <w:shd w:val="clear" w:color="auto" w:fill="auto"/>
            <w:vAlign w:val="center"/>
          </w:tcPr>
          <w:p w14:paraId="7CFBDE3D" w14:textId="35B8ABB2" w:rsidR="001734B0" w:rsidRPr="008628E5" w:rsidRDefault="001734B0" w:rsidP="001734B0">
            <w:pPr>
              <w:widowControl w:val="0"/>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2.3. Приемка и контроль качества результатов выполненных видов и этапов строительных работ на участке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6589C890" w14:textId="1B0CE55A"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0" w:type="pct"/>
            <w:tcBorders>
              <w:top w:val="single" w:sz="4" w:space="0" w:color="000000"/>
              <w:left w:val="single" w:sz="4" w:space="0" w:color="000000"/>
              <w:bottom w:val="single" w:sz="4" w:space="0" w:color="000000"/>
            </w:tcBorders>
            <w:shd w:val="clear" w:color="auto" w:fill="auto"/>
            <w:vAlign w:val="center"/>
          </w:tcPr>
          <w:p w14:paraId="71E0322C" w14:textId="652D8E7F"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734B0" w:rsidRPr="00711890" w14:paraId="43489BD2" w14:textId="77777777" w:rsidTr="008628E5">
        <w:trPr>
          <w:trHeight w:val="227"/>
        </w:trPr>
        <w:tc>
          <w:tcPr>
            <w:tcW w:w="308" w:type="pct"/>
            <w:shd w:val="clear" w:color="auto" w:fill="auto"/>
            <w:vAlign w:val="center"/>
          </w:tcPr>
          <w:p w14:paraId="14186F9B" w14:textId="45A215F1" w:rsidR="001734B0" w:rsidRPr="008628E5"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2.4</w:t>
            </w:r>
          </w:p>
        </w:tc>
        <w:tc>
          <w:tcPr>
            <w:tcW w:w="3447" w:type="pct"/>
            <w:tcBorders>
              <w:top w:val="single" w:sz="4" w:space="0" w:color="000000"/>
              <w:left w:val="single" w:sz="4" w:space="0" w:color="000000"/>
              <w:bottom w:val="single" w:sz="4" w:space="0" w:color="000000"/>
            </w:tcBorders>
            <w:shd w:val="clear" w:color="auto" w:fill="auto"/>
            <w:vAlign w:val="center"/>
          </w:tcPr>
          <w:p w14:paraId="087E4E33" w14:textId="3210CFC4" w:rsidR="001734B0" w:rsidRPr="008628E5"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2.4. Сдача заказчику результатов строительных работ.</w:t>
            </w:r>
          </w:p>
        </w:tc>
        <w:tc>
          <w:tcPr>
            <w:tcW w:w="535" w:type="pct"/>
            <w:tcBorders>
              <w:top w:val="single" w:sz="4" w:space="0" w:color="000000"/>
              <w:left w:val="single" w:sz="4" w:space="0" w:color="000000"/>
              <w:bottom w:val="single" w:sz="4" w:space="0" w:color="000000"/>
            </w:tcBorders>
            <w:shd w:val="clear" w:color="auto" w:fill="auto"/>
            <w:vAlign w:val="center"/>
          </w:tcPr>
          <w:p w14:paraId="708AB98A" w14:textId="7496FEC4"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0" w:type="pct"/>
            <w:tcBorders>
              <w:top w:val="single" w:sz="4" w:space="0" w:color="000000"/>
              <w:left w:val="single" w:sz="4" w:space="0" w:color="000000"/>
              <w:bottom w:val="single" w:sz="4" w:space="0" w:color="000000"/>
            </w:tcBorders>
            <w:shd w:val="clear" w:color="auto" w:fill="auto"/>
            <w:vAlign w:val="center"/>
          </w:tcPr>
          <w:p w14:paraId="14FCDA1F" w14:textId="1FC096A0"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734B0" w:rsidRPr="00711890" w14:paraId="1EC23740" w14:textId="77777777" w:rsidTr="008628E5">
        <w:trPr>
          <w:trHeight w:val="227"/>
        </w:trPr>
        <w:tc>
          <w:tcPr>
            <w:tcW w:w="308" w:type="pct"/>
            <w:shd w:val="clear" w:color="auto" w:fill="auto"/>
            <w:vAlign w:val="center"/>
          </w:tcPr>
          <w:p w14:paraId="067FE815" w14:textId="79E02B8A" w:rsidR="001734B0" w:rsidRPr="00711890"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2.5</w:t>
            </w:r>
          </w:p>
        </w:tc>
        <w:tc>
          <w:tcPr>
            <w:tcW w:w="3447" w:type="pct"/>
            <w:tcBorders>
              <w:top w:val="single" w:sz="4" w:space="0" w:color="000000"/>
              <w:left w:val="single" w:sz="4" w:space="0" w:color="000000"/>
              <w:bottom w:val="single" w:sz="4" w:space="0" w:color="000000"/>
            </w:tcBorders>
            <w:shd w:val="clear" w:color="auto" w:fill="auto"/>
            <w:vAlign w:val="center"/>
          </w:tcPr>
          <w:p w14:paraId="16AA49DE" w14:textId="77777777" w:rsidR="001734B0" w:rsidRPr="00711890" w:rsidRDefault="001734B0" w:rsidP="001734B0">
            <w:pPr>
              <w:widowControl w:val="0"/>
              <w:snapToGrid w:val="0"/>
              <w:spacing w:after="0" w:line="240" w:lineRule="auto"/>
              <w:rPr>
                <w:rFonts w:ascii="Times New Roman" w:hAnsi="Times New Roman" w:cs="Times New Roman"/>
                <w:sz w:val="24"/>
                <w:szCs w:val="24"/>
              </w:rPr>
            </w:pPr>
            <w:r w:rsidRPr="00711890">
              <w:rPr>
                <w:rFonts w:ascii="Times New Roman" w:hAnsi="Times New Roman" w:cs="Times New Roman"/>
                <w:sz w:val="24"/>
                <w:szCs w:val="24"/>
              </w:rPr>
              <w:t>Тема 2.5. Внедрение системы менеджмента качества на</w:t>
            </w:r>
          </w:p>
          <w:p w14:paraId="73F72081" w14:textId="1DE07BED" w:rsidR="001734B0" w:rsidRPr="00711890"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участке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6AA6DB83" w14:textId="466F9DFA" w:rsidR="001734B0" w:rsidRPr="0071189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0" w:type="pct"/>
            <w:tcBorders>
              <w:top w:val="single" w:sz="4" w:space="0" w:color="000000"/>
              <w:left w:val="single" w:sz="4" w:space="0" w:color="000000"/>
              <w:bottom w:val="single" w:sz="4" w:space="0" w:color="000000"/>
            </w:tcBorders>
            <w:shd w:val="clear" w:color="auto" w:fill="auto"/>
            <w:vAlign w:val="center"/>
          </w:tcPr>
          <w:p w14:paraId="1E402B1A" w14:textId="3A5F2E99" w:rsidR="001734B0" w:rsidRPr="0071189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734B0" w:rsidRPr="00711890" w14:paraId="5B0AB054" w14:textId="77777777" w:rsidTr="008628E5">
        <w:trPr>
          <w:trHeight w:val="227"/>
        </w:trPr>
        <w:tc>
          <w:tcPr>
            <w:tcW w:w="308" w:type="pct"/>
            <w:shd w:val="clear" w:color="auto" w:fill="auto"/>
            <w:vAlign w:val="center"/>
          </w:tcPr>
          <w:p w14:paraId="1BCE4B93" w14:textId="6D303378" w:rsidR="001734B0" w:rsidRPr="00711890" w:rsidRDefault="001734B0" w:rsidP="001734B0">
            <w:pPr>
              <w:widowControl w:val="0"/>
              <w:snapToGrid w:val="0"/>
              <w:spacing w:after="0" w:line="240" w:lineRule="auto"/>
              <w:jc w:val="center"/>
              <w:rPr>
                <w:rFonts w:ascii="Times New Roman" w:eastAsia="Times New Roman" w:hAnsi="Times New Roman" w:cs="Times New Roman"/>
                <w:b/>
                <w:bCs/>
                <w:sz w:val="24"/>
                <w:szCs w:val="24"/>
              </w:rPr>
            </w:pPr>
            <w:r w:rsidRPr="00711890">
              <w:rPr>
                <w:rFonts w:ascii="Times New Roman" w:eastAsia="Times New Roman" w:hAnsi="Times New Roman" w:cs="Times New Roman"/>
                <w:b/>
                <w:bCs/>
                <w:sz w:val="24"/>
                <w:szCs w:val="24"/>
              </w:rPr>
              <w:t>3</w:t>
            </w:r>
          </w:p>
        </w:tc>
        <w:tc>
          <w:tcPr>
            <w:tcW w:w="3447" w:type="pct"/>
            <w:tcBorders>
              <w:top w:val="single" w:sz="4" w:space="0" w:color="000000"/>
              <w:left w:val="single" w:sz="4" w:space="0" w:color="000000"/>
              <w:bottom w:val="single" w:sz="4" w:space="0" w:color="000000"/>
            </w:tcBorders>
            <w:shd w:val="clear" w:color="auto" w:fill="auto"/>
            <w:vAlign w:val="center"/>
          </w:tcPr>
          <w:p w14:paraId="5435F827" w14:textId="39EBA9FB" w:rsidR="001734B0" w:rsidRPr="00711890" w:rsidRDefault="001734B0" w:rsidP="001734B0">
            <w:pPr>
              <w:snapToGrid w:val="0"/>
              <w:spacing w:after="0" w:line="240" w:lineRule="auto"/>
              <w:rPr>
                <w:rFonts w:ascii="Times New Roman" w:eastAsia="Times New Roman" w:hAnsi="Times New Roman" w:cs="Times New Roman"/>
                <w:b/>
                <w:bCs/>
                <w:iCs/>
                <w:sz w:val="24"/>
                <w:szCs w:val="24"/>
              </w:rPr>
            </w:pPr>
            <w:r w:rsidRPr="00711890">
              <w:rPr>
                <w:rFonts w:ascii="Times New Roman" w:hAnsi="Times New Roman" w:cs="Times New Roman"/>
                <w:b/>
                <w:bCs/>
                <w:sz w:val="24"/>
                <w:szCs w:val="24"/>
              </w:rPr>
              <w:t>Модуль 3. Организация проведения работ и контроль за проведением работ по капитальному ремонту.</w:t>
            </w:r>
          </w:p>
        </w:tc>
        <w:tc>
          <w:tcPr>
            <w:tcW w:w="535" w:type="pct"/>
            <w:tcBorders>
              <w:top w:val="single" w:sz="4" w:space="0" w:color="000000"/>
              <w:left w:val="single" w:sz="4" w:space="0" w:color="000000"/>
              <w:bottom w:val="single" w:sz="4" w:space="0" w:color="000000"/>
            </w:tcBorders>
            <w:shd w:val="clear" w:color="auto" w:fill="auto"/>
            <w:vAlign w:val="center"/>
          </w:tcPr>
          <w:p w14:paraId="357DE163" w14:textId="4E1FFFD0" w:rsidR="001734B0" w:rsidRPr="001734B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734B0">
              <w:rPr>
                <w:rFonts w:ascii="Times New Roman" w:eastAsia="Times New Roman" w:hAnsi="Times New Roman" w:cs="Times New Roman"/>
                <w:b/>
                <w:bCs/>
                <w:sz w:val="24"/>
                <w:szCs w:val="24"/>
              </w:rPr>
              <w:t>4</w:t>
            </w:r>
          </w:p>
        </w:tc>
        <w:tc>
          <w:tcPr>
            <w:tcW w:w="710" w:type="pct"/>
            <w:tcBorders>
              <w:top w:val="single" w:sz="4" w:space="0" w:color="000000"/>
              <w:left w:val="single" w:sz="4" w:space="0" w:color="000000"/>
              <w:bottom w:val="single" w:sz="4" w:space="0" w:color="000000"/>
            </w:tcBorders>
            <w:shd w:val="clear" w:color="auto" w:fill="auto"/>
            <w:vAlign w:val="center"/>
          </w:tcPr>
          <w:p w14:paraId="393C580D" w14:textId="708B7F71" w:rsidR="001734B0" w:rsidRPr="001734B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734B0">
              <w:rPr>
                <w:rFonts w:ascii="Times New Roman" w:eastAsia="Times New Roman" w:hAnsi="Times New Roman" w:cs="Times New Roman"/>
                <w:b/>
                <w:bCs/>
                <w:sz w:val="24"/>
                <w:szCs w:val="24"/>
              </w:rPr>
              <w:t>4</w:t>
            </w:r>
          </w:p>
        </w:tc>
      </w:tr>
      <w:tr w:rsidR="001734B0" w:rsidRPr="00711890" w14:paraId="5CB8DD51" w14:textId="77777777" w:rsidTr="008628E5">
        <w:trPr>
          <w:trHeight w:val="227"/>
        </w:trPr>
        <w:tc>
          <w:tcPr>
            <w:tcW w:w="308" w:type="pct"/>
            <w:shd w:val="clear" w:color="auto" w:fill="auto"/>
            <w:vAlign w:val="center"/>
          </w:tcPr>
          <w:p w14:paraId="441B7CE7" w14:textId="13F5924F" w:rsidR="001734B0" w:rsidRPr="00711890"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3.1</w:t>
            </w:r>
          </w:p>
        </w:tc>
        <w:tc>
          <w:tcPr>
            <w:tcW w:w="3447" w:type="pct"/>
            <w:tcBorders>
              <w:top w:val="single" w:sz="4" w:space="0" w:color="000000"/>
              <w:left w:val="single" w:sz="4" w:space="0" w:color="000000"/>
              <w:bottom w:val="single" w:sz="4" w:space="0" w:color="000000"/>
            </w:tcBorders>
            <w:shd w:val="clear" w:color="auto" w:fill="auto"/>
            <w:vAlign w:val="center"/>
          </w:tcPr>
          <w:p w14:paraId="6D938374" w14:textId="4CBD3DE6" w:rsidR="001734B0" w:rsidRPr="00711890"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3.1. Организация работ по капитальному ремонту и осуществление строительного контроля в отношении работ по капитальному ремонту</w:t>
            </w:r>
          </w:p>
        </w:tc>
        <w:tc>
          <w:tcPr>
            <w:tcW w:w="535" w:type="pct"/>
            <w:tcBorders>
              <w:top w:val="single" w:sz="4" w:space="0" w:color="000000"/>
              <w:left w:val="single" w:sz="4" w:space="0" w:color="000000"/>
              <w:bottom w:val="single" w:sz="4" w:space="0" w:color="000000"/>
            </w:tcBorders>
            <w:shd w:val="clear" w:color="auto" w:fill="auto"/>
            <w:vAlign w:val="center"/>
          </w:tcPr>
          <w:p w14:paraId="4F26FBAA" w14:textId="3B459D10" w:rsidR="001734B0" w:rsidRPr="0071189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0" w:type="pct"/>
            <w:tcBorders>
              <w:top w:val="single" w:sz="4" w:space="0" w:color="000000"/>
              <w:left w:val="single" w:sz="4" w:space="0" w:color="000000"/>
              <w:bottom w:val="single" w:sz="4" w:space="0" w:color="000000"/>
            </w:tcBorders>
            <w:shd w:val="clear" w:color="auto" w:fill="auto"/>
            <w:vAlign w:val="center"/>
          </w:tcPr>
          <w:p w14:paraId="259192C9" w14:textId="32A5066A" w:rsidR="001734B0" w:rsidRPr="0071189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734B0" w:rsidRPr="00711890" w14:paraId="30243A8D" w14:textId="77777777" w:rsidTr="008628E5">
        <w:trPr>
          <w:trHeight w:val="227"/>
        </w:trPr>
        <w:tc>
          <w:tcPr>
            <w:tcW w:w="308" w:type="pct"/>
            <w:shd w:val="clear" w:color="auto" w:fill="auto"/>
            <w:vAlign w:val="center"/>
          </w:tcPr>
          <w:p w14:paraId="3B0F6463" w14:textId="6D3363C6" w:rsidR="001734B0" w:rsidRPr="00711890" w:rsidRDefault="001734B0" w:rsidP="001734B0">
            <w:pPr>
              <w:widowControl w:val="0"/>
              <w:snapToGrid w:val="0"/>
              <w:spacing w:after="0" w:line="240" w:lineRule="auto"/>
              <w:jc w:val="center"/>
              <w:rPr>
                <w:rFonts w:ascii="Times New Roman" w:eastAsia="Times New Roman" w:hAnsi="Times New Roman" w:cs="Times New Roman"/>
                <w:b/>
                <w:bCs/>
                <w:sz w:val="24"/>
                <w:szCs w:val="24"/>
              </w:rPr>
            </w:pPr>
            <w:r w:rsidRPr="00711890">
              <w:rPr>
                <w:rFonts w:ascii="Times New Roman" w:eastAsia="Times New Roman" w:hAnsi="Times New Roman" w:cs="Times New Roman"/>
                <w:b/>
                <w:bCs/>
                <w:sz w:val="24"/>
                <w:szCs w:val="24"/>
              </w:rPr>
              <w:t>4</w:t>
            </w:r>
          </w:p>
        </w:tc>
        <w:tc>
          <w:tcPr>
            <w:tcW w:w="3447" w:type="pct"/>
            <w:tcBorders>
              <w:top w:val="single" w:sz="4" w:space="0" w:color="000000"/>
              <w:left w:val="single" w:sz="4" w:space="0" w:color="000000"/>
              <w:bottom w:val="single" w:sz="4" w:space="0" w:color="000000"/>
            </w:tcBorders>
            <w:shd w:val="clear" w:color="auto" w:fill="auto"/>
            <w:vAlign w:val="center"/>
          </w:tcPr>
          <w:p w14:paraId="588AFC63" w14:textId="29A9A5B2" w:rsidR="001734B0" w:rsidRPr="00711890" w:rsidRDefault="001734B0" w:rsidP="001734B0">
            <w:pPr>
              <w:snapToGrid w:val="0"/>
              <w:spacing w:after="0" w:line="240" w:lineRule="auto"/>
              <w:rPr>
                <w:rFonts w:ascii="Times New Roman" w:eastAsia="Times New Roman" w:hAnsi="Times New Roman" w:cs="Times New Roman"/>
                <w:b/>
                <w:bCs/>
                <w:iCs/>
                <w:sz w:val="24"/>
                <w:szCs w:val="24"/>
              </w:rPr>
            </w:pPr>
            <w:r w:rsidRPr="00711890">
              <w:rPr>
                <w:rFonts w:ascii="Times New Roman" w:hAnsi="Times New Roman" w:cs="Times New Roman"/>
                <w:b/>
                <w:bCs/>
                <w:sz w:val="24"/>
                <w:szCs w:val="24"/>
              </w:rPr>
              <w:t>Модуль 4. Законодательное и нормативное правовое обеспечение строительства</w:t>
            </w:r>
          </w:p>
        </w:tc>
        <w:tc>
          <w:tcPr>
            <w:tcW w:w="535" w:type="pct"/>
            <w:tcBorders>
              <w:top w:val="single" w:sz="4" w:space="0" w:color="000000"/>
              <w:left w:val="single" w:sz="4" w:space="0" w:color="000000"/>
              <w:bottom w:val="single" w:sz="4" w:space="0" w:color="000000"/>
            </w:tcBorders>
            <w:shd w:val="clear" w:color="auto" w:fill="auto"/>
            <w:vAlign w:val="center"/>
          </w:tcPr>
          <w:p w14:paraId="6701344F" w14:textId="44982078" w:rsidR="001734B0" w:rsidRPr="001734B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734B0">
              <w:rPr>
                <w:rFonts w:ascii="Times New Roman" w:eastAsia="Times New Roman" w:hAnsi="Times New Roman" w:cs="Times New Roman"/>
                <w:b/>
                <w:bCs/>
                <w:sz w:val="24"/>
                <w:szCs w:val="24"/>
              </w:rPr>
              <w:t>12</w:t>
            </w:r>
          </w:p>
        </w:tc>
        <w:tc>
          <w:tcPr>
            <w:tcW w:w="710" w:type="pct"/>
            <w:tcBorders>
              <w:top w:val="single" w:sz="4" w:space="0" w:color="000000"/>
              <w:left w:val="single" w:sz="4" w:space="0" w:color="000000"/>
              <w:bottom w:val="single" w:sz="4" w:space="0" w:color="000000"/>
            </w:tcBorders>
            <w:shd w:val="clear" w:color="auto" w:fill="auto"/>
            <w:vAlign w:val="center"/>
          </w:tcPr>
          <w:p w14:paraId="3440AC71" w14:textId="4BF6640E" w:rsidR="001734B0" w:rsidRPr="001734B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734B0">
              <w:rPr>
                <w:rFonts w:ascii="Times New Roman" w:eastAsia="Times New Roman" w:hAnsi="Times New Roman" w:cs="Times New Roman"/>
                <w:b/>
                <w:bCs/>
                <w:sz w:val="24"/>
                <w:szCs w:val="24"/>
              </w:rPr>
              <w:t>12</w:t>
            </w:r>
          </w:p>
        </w:tc>
      </w:tr>
      <w:tr w:rsidR="001734B0" w:rsidRPr="00711890" w14:paraId="2FA584E3" w14:textId="77777777" w:rsidTr="008628E5">
        <w:trPr>
          <w:trHeight w:val="227"/>
        </w:trPr>
        <w:tc>
          <w:tcPr>
            <w:tcW w:w="308" w:type="pct"/>
            <w:shd w:val="clear" w:color="auto" w:fill="auto"/>
            <w:vAlign w:val="center"/>
          </w:tcPr>
          <w:p w14:paraId="78E70258" w14:textId="13645C0D" w:rsidR="001734B0" w:rsidRPr="00711890" w:rsidRDefault="001734B0" w:rsidP="001734B0">
            <w:pPr>
              <w:widowControl w:val="0"/>
              <w:snapToGrid w:val="0"/>
              <w:spacing w:after="0" w:line="240" w:lineRule="auto"/>
              <w:jc w:val="center"/>
              <w:rPr>
                <w:rFonts w:ascii="Times New Roman" w:eastAsia="Times New Roman" w:hAnsi="Times New Roman" w:cs="Times New Roman"/>
                <w:sz w:val="24"/>
                <w:szCs w:val="24"/>
              </w:rPr>
            </w:pPr>
            <w:r w:rsidRPr="00711890">
              <w:rPr>
                <w:rFonts w:ascii="Times New Roman" w:eastAsia="Times New Roman" w:hAnsi="Times New Roman" w:cs="Times New Roman"/>
                <w:sz w:val="24"/>
                <w:szCs w:val="24"/>
              </w:rPr>
              <w:t>4.1</w:t>
            </w:r>
          </w:p>
        </w:tc>
        <w:tc>
          <w:tcPr>
            <w:tcW w:w="3447" w:type="pct"/>
            <w:tcBorders>
              <w:top w:val="single" w:sz="4" w:space="0" w:color="000000"/>
              <w:left w:val="single" w:sz="4" w:space="0" w:color="000000"/>
              <w:bottom w:val="single" w:sz="4" w:space="0" w:color="000000"/>
            </w:tcBorders>
            <w:shd w:val="clear" w:color="auto" w:fill="auto"/>
            <w:vAlign w:val="center"/>
          </w:tcPr>
          <w:p w14:paraId="5151E2FA" w14:textId="3F1FB59E" w:rsidR="001734B0" w:rsidRPr="00711890" w:rsidRDefault="001734B0" w:rsidP="001734B0">
            <w:pPr>
              <w:snapToGrid w:val="0"/>
              <w:spacing w:after="0" w:line="240" w:lineRule="auto"/>
              <w:rPr>
                <w:rFonts w:ascii="Times New Roman" w:eastAsia="Times New Roman" w:hAnsi="Times New Roman" w:cs="Times New Roman"/>
                <w:iCs/>
                <w:sz w:val="24"/>
                <w:szCs w:val="24"/>
              </w:rPr>
            </w:pPr>
            <w:r w:rsidRPr="00711890">
              <w:rPr>
                <w:rFonts w:ascii="Times New Roman" w:hAnsi="Times New Roman" w:cs="Times New Roman"/>
                <w:sz w:val="24"/>
                <w:szCs w:val="24"/>
              </w:rPr>
              <w:t>Тема 4.1. Требования законодательства Российской Федерации в сфере технического регулирования в строительстве.</w:t>
            </w:r>
          </w:p>
        </w:tc>
        <w:tc>
          <w:tcPr>
            <w:tcW w:w="535" w:type="pct"/>
            <w:tcBorders>
              <w:top w:val="single" w:sz="4" w:space="0" w:color="000000"/>
              <w:left w:val="single" w:sz="4" w:space="0" w:color="000000"/>
              <w:bottom w:val="single" w:sz="4" w:space="0" w:color="000000"/>
            </w:tcBorders>
            <w:shd w:val="clear" w:color="auto" w:fill="auto"/>
            <w:vAlign w:val="center"/>
          </w:tcPr>
          <w:p w14:paraId="4D7D7825" w14:textId="148FAE88" w:rsidR="001734B0" w:rsidRPr="0071189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0" w:type="pct"/>
            <w:tcBorders>
              <w:top w:val="single" w:sz="4" w:space="0" w:color="000000"/>
              <w:left w:val="single" w:sz="4" w:space="0" w:color="000000"/>
              <w:bottom w:val="single" w:sz="4" w:space="0" w:color="000000"/>
            </w:tcBorders>
            <w:shd w:val="clear" w:color="auto" w:fill="auto"/>
            <w:vAlign w:val="center"/>
          </w:tcPr>
          <w:p w14:paraId="61770FC9" w14:textId="5017C0AA" w:rsidR="001734B0" w:rsidRPr="00711890"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734B0" w:rsidRPr="00711890" w14:paraId="31F0C8B9" w14:textId="77777777" w:rsidTr="008628E5">
        <w:trPr>
          <w:trHeight w:val="294"/>
        </w:trPr>
        <w:tc>
          <w:tcPr>
            <w:tcW w:w="308" w:type="pct"/>
            <w:shd w:val="clear" w:color="auto" w:fill="auto"/>
            <w:vAlign w:val="center"/>
          </w:tcPr>
          <w:p w14:paraId="538EA8D8" w14:textId="77777777" w:rsidR="001734B0" w:rsidRPr="008628E5" w:rsidRDefault="001734B0" w:rsidP="001734B0">
            <w:pPr>
              <w:widowControl w:val="0"/>
              <w:snapToGrid w:val="0"/>
              <w:spacing w:after="0" w:line="240" w:lineRule="auto"/>
              <w:jc w:val="center"/>
              <w:rPr>
                <w:rFonts w:ascii="Times New Roman" w:eastAsia="Times New Roman" w:hAnsi="Times New Roman" w:cs="Times New Roman"/>
                <w:b/>
                <w:sz w:val="24"/>
                <w:szCs w:val="24"/>
              </w:rPr>
            </w:pPr>
          </w:p>
        </w:tc>
        <w:tc>
          <w:tcPr>
            <w:tcW w:w="3447" w:type="pct"/>
            <w:shd w:val="clear" w:color="auto" w:fill="auto"/>
            <w:vAlign w:val="bottom"/>
          </w:tcPr>
          <w:p w14:paraId="22F05357" w14:textId="77777777" w:rsidR="001734B0" w:rsidRPr="008628E5" w:rsidRDefault="001734B0" w:rsidP="001734B0">
            <w:pPr>
              <w:widowControl w:val="0"/>
              <w:spacing w:after="0" w:line="240" w:lineRule="auto"/>
              <w:rPr>
                <w:rFonts w:ascii="Times New Roman" w:eastAsia="Times New Roman" w:hAnsi="Times New Roman" w:cs="Times New Roman"/>
                <w:b/>
                <w:iCs/>
                <w:sz w:val="24"/>
                <w:szCs w:val="24"/>
              </w:rPr>
            </w:pPr>
            <w:r w:rsidRPr="008628E5">
              <w:rPr>
                <w:rFonts w:ascii="Times New Roman" w:eastAsia="Times New Roman" w:hAnsi="Times New Roman" w:cs="Times New Roman"/>
                <w:b/>
                <w:iCs/>
                <w:sz w:val="24"/>
                <w:szCs w:val="24"/>
              </w:rPr>
              <w:t>Итоговая аттестация (Квалификационный экзамен)</w:t>
            </w:r>
          </w:p>
        </w:tc>
        <w:tc>
          <w:tcPr>
            <w:tcW w:w="535" w:type="pct"/>
            <w:shd w:val="clear" w:color="auto" w:fill="auto"/>
            <w:vAlign w:val="center"/>
          </w:tcPr>
          <w:p w14:paraId="78BA0785" w14:textId="758295ED" w:rsidR="001734B0" w:rsidRPr="008628E5" w:rsidRDefault="001734B0" w:rsidP="001734B0">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10" w:type="pct"/>
            <w:shd w:val="clear" w:color="auto" w:fill="auto"/>
            <w:vAlign w:val="center"/>
          </w:tcPr>
          <w:p w14:paraId="13BF6E22" w14:textId="66AB0571" w:rsidR="001734B0" w:rsidRPr="008628E5" w:rsidRDefault="001734B0" w:rsidP="001734B0">
            <w:pPr>
              <w:snapToGrid w:val="0"/>
              <w:spacing w:after="0" w:line="240" w:lineRule="auto"/>
              <w:jc w:val="center"/>
              <w:rPr>
                <w:rFonts w:ascii="Times New Roman" w:eastAsia="Times New Roman" w:hAnsi="Times New Roman" w:cs="Times New Roman"/>
                <w:b/>
                <w:sz w:val="24"/>
                <w:szCs w:val="24"/>
              </w:rPr>
            </w:pPr>
            <w:r w:rsidRPr="00711890">
              <w:rPr>
                <w:rFonts w:ascii="Times New Roman" w:eastAsia="Times New Roman" w:hAnsi="Times New Roman" w:cs="Times New Roman"/>
                <w:b/>
                <w:sz w:val="24"/>
                <w:szCs w:val="24"/>
              </w:rPr>
              <w:t>-</w:t>
            </w:r>
          </w:p>
        </w:tc>
      </w:tr>
      <w:tr w:rsidR="001734B0" w:rsidRPr="00711890" w14:paraId="6CB58B8D" w14:textId="77777777" w:rsidTr="008628E5">
        <w:trPr>
          <w:trHeight w:val="535"/>
        </w:trPr>
        <w:tc>
          <w:tcPr>
            <w:tcW w:w="308" w:type="pct"/>
            <w:shd w:val="clear" w:color="auto" w:fill="auto"/>
            <w:vAlign w:val="center"/>
          </w:tcPr>
          <w:p w14:paraId="7D5127C9" w14:textId="77777777" w:rsidR="001734B0" w:rsidRPr="008628E5" w:rsidRDefault="001734B0" w:rsidP="001734B0">
            <w:pPr>
              <w:widowControl w:val="0"/>
              <w:snapToGrid w:val="0"/>
              <w:spacing w:after="0" w:line="240" w:lineRule="auto"/>
              <w:rPr>
                <w:rFonts w:ascii="Times New Roman" w:eastAsia="Times New Roman" w:hAnsi="Times New Roman" w:cs="Times New Roman"/>
                <w:sz w:val="24"/>
                <w:szCs w:val="24"/>
              </w:rPr>
            </w:pPr>
          </w:p>
        </w:tc>
        <w:tc>
          <w:tcPr>
            <w:tcW w:w="3447" w:type="pct"/>
            <w:shd w:val="clear" w:color="auto" w:fill="auto"/>
            <w:vAlign w:val="center"/>
          </w:tcPr>
          <w:p w14:paraId="2D704E45" w14:textId="77777777" w:rsidR="001734B0" w:rsidRPr="008628E5" w:rsidRDefault="001734B0" w:rsidP="001734B0">
            <w:pPr>
              <w:widowControl w:val="0"/>
              <w:snapToGrid w:val="0"/>
              <w:spacing w:after="0" w:line="240" w:lineRule="auto"/>
              <w:rPr>
                <w:rFonts w:ascii="Times New Roman" w:eastAsia="Times New Roman" w:hAnsi="Times New Roman" w:cs="Times New Roman"/>
                <w:b/>
                <w:sz w:val="24"/>
                <w:szCs w:val="24"/>
              </w:rPr>
            </w:pPr>
            <w:r w:rsidRPr="008628E5">
              <w:rPr>
                <w:rFonts w:ascii="Times New Roman" w:eastAsia="Times New Roman" w:hAnsi="Times New Roman" w:cs="Times New Roman"/>
                <w:b/>
                <w:sz w:val="24"/>
                <w:szCs w:val="24"/>
              </w:rPr>
              <w:t>ИТОГО</w:t>
            </w:r>
          </w:p>
        </w:tc>
        <w:tc>
          <w:tcPr>
            <w:tcW w:w="535" w:type="pct"/>
            <w:shd w:val="clear" w:color="auto" w:fill="auto"/>
            <w:vAlign w:val="center"/>
          </w:tcPr>
          <w:p w14:paraId="48777778" w14:textId="6EEB4229"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710" w:type="pct"/>
            <w:shd w:val="clear" w:color="auto" w:fill="auto"/>
            <w:vAlign w:val="center"/>
          </w:tcPr>
          <w:p w14:paraId="2A2F1E99" w14:textId="6CFCE8E7" w:rsidR="001734B0" w:rsidRPr="008628E5" w:rsidRDefault="001734B0" w:rsidP="001734B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bl>
    <w:p w14:paraId="0BB7945D" w14:textId="77777777" w:rsidR="008628E5" w:rsidRPr="008628E5" w:rsidRDefault="008628E5" w:rsidP="008628E5">
      <w:pPr>
        <w:spacing w:after="0" w:line="240" w:lineRule="auto"/>
        <w:ind w:firstLine="567"/>
        <w:jc w:val="both"/>
        <w:rPr>
          <w:rFonts w:ascii="Times New Roman" w:eastAsia="Times New Roman" w:hAnsi="Times New Roman" w:cs="Times New Roman"/>
          <w:sz w:val="28"/>
          <w:szCs w:val="28"/>
        </w:rPr>
      </w:pPr>
    </w:p>
    <w:p w14:paraId="319EA158" w14:textId="32FD8677" w:rsidR="009A073A" w:rsidRPr="00711890" w:rsidRDefault="009A073A" w:rsidP="001B50F7">
      <w:pPr>
        <w:spacing w:after="0" w:line="240" w:lineRule="auto"/>
        <w:ind w:firstLine="709"/>
        <w:jc w:val="both"/>
        <w:rPr>
          <w:rFonts w:ascii="Times New Roman" w:eastAsia="Times New Roman" w:hAnsi="Times New Roman" w:cs="Times New Roman"/>
          <w:sz w:val="28"/>
          <w:szCs w:val="28"/>
        </w:rPr>
      </w:pPr>
    </w:p>
    <w:p w14:paraId="431C5414" w14:textId="30CBD783" w:rsidR="009A073A" w:rsidRDefault="009A073A" w:rsidP="001B50F7">
      <w:pPr>
        <w:spacing w:after="0" w:line="240" w:lineRule="auto"/>
        <w:ind w:firstLine="709"/>
        <w:jc w:val="both"/>
        <w:rPr>
          <w:rFonts w:ascii="Times New Roman" w:eastAsia="Times New Roman" w:hAnsi="Times New Roman" w:cs="Times New Roman"/>
          <w:sz w:val="28"/>
          <w:szCs w:val="28"/>
        </w:rPr>
      </w:pPr>
    </w:p>
    <w:p w14:paraId="17179682" w14:textId="5F1F6C1A" w:rsidR="000E10ED" w:rsidRDefault="000E10ED" w:rsidP="001B50F7">
      <w:pPr>
        <w:spacing w:after="0" w:line="240" w:lineRule="auto"/>
        <w:ind w:firstLine="709"/>
        <w:jc w:val="both"/>
        <w:rPr>
          <w:rFonts w:ascii="Times New Roman" w:eastAsia="Times New Roman" w:hAnsi="Times New Roman" w:cs="Times New Roman"/>
          <w:sz w:val="28"/>
          <w:szCs w:val="28"/>
        </w:rPr>
      </w:pPr>
    </w:p>
    <w:p w14:paraId="5382F79D" w14:textId="339CD217" w:rsidR="000E10ED" w:rsidRDefault="000E10ED" w:rsidP="001B50F7">
      <w:pPr>
        <w:spacing w:after="0" w:line="240" w:lineRule="auto"/>
        <w:ind w:firstLine="709"/>
        <w:jc w:val="both"/>
        <w:rPr>
          <w:rFonts w:ascii="Times New Roman" w:eastAsia="Times New Roman" w:hAnsi="Times New Roman" w:cs="Times New Roman"/>
          <w:sz w:val="28"/>
          <w:szCs w:val="28"/>
        </w:rPr>
      </w:pPr>
    </w:p>
    <w:p w14:paraId="22349B38" w14:textId="16BA382A" w:rsidR="000E10ED" w:rsidRDefault="000E10ED" w:rsidP="001B50F7">
      <w:pPr>
        <w:spacing w:after="0" w:line="240" w:lineRule="auto"/>
        <w:ind w:firstLine="709"/>
        <w:jc w:val="both"/>
        <w:rPr>
          <w:rFonts w:ascii="Times New Roman" w:eastAsia="Times New Roman" w:hAnsi="Times New Roman" w:cs="Times New Roman"/>
          <w:sz w:val="28"/>
          <w:szCs w:val="28"/>
        </w:rPr>
      </w:pPr>
    </w:p>
    <w:p w14:paraId="0109693F" w14:textId="77777777" w:rsidR="000E10ED" w:rsidRPr="00711890" w:rsidRDefault="000E10ED" w:rsidP="001B50F7">
      <w:pPr>
        <w:spacing w:after="0" w:line="240" w:lineRule="auto"/>
        <w:ind w:firstLine="709"/>
        <w:jc w:val="both"/>
        <w:rPr>
          <w:rFonts w:ascii="Times New Roman" w:eastAsia="Times New Roman" w:hAnsi="Times New Roman" w:cs="Times New Roman"/>
          <w:sz w:val="28"/>
          <w:szCs w:val="28"/>
        </w:rPr>
      </w:pPr>
    </w:p>
    <w:bookmarkEnd w:id="2"/>
    <w:bookmarkEnd w:id="7"/>
    <w:p w14:paraId="20320B6A" w14:textId="77777777" w:rsidR="008628E5" w:rsidRPr="008628E5" w:rsidRDefault="008628E5" w:rsidP="008628E5">
      <w:pPr>
        <w:spacing w:after="0" w:line="240" w:lineRule="auto"/>
        <w:jc w:val="center"/>
        <w:rPr>
          <w:rFonts w:ascii="Times New Roman" w:eastAsia="Times New Roman" w:hAnsi="Times New Roman" w:cs="Times New Roman"/>
          <w:b/>
          <w:bCs/>
          <w:sz w:val="28"/>
          <w:szCs w:val="28"/>
        </w:rPr>
      </w:pPr>
      <w:r w:rsidRPr="008628E5">
        <w:rPr>
          <w:rFonts w:ascii="Times New Roman" w:eastAsia="Times New Roman" w:hAnsi="Times New Roman" w:cs="Times New Roman"/>
          <w:b/>
          <w:bCs/>
          <w:sz w:val="28"/>
          <w:szCs w:val="28"/>
        </w:rPr>
        <w:lastRenderedPageBreak/>
        <w:t>КАЛЕНДАРНЫЙ УЧЕБНЫЙ ГРАФИК</w:t>
      </w:r>
    </w:p>
    <w:p w14:paraId="3AECB7FA" w14:textId="77777777" w:rsidR="008628E5" w:rsidRPr="008628E5" w:rsidRDefault="008628E5" w:rsidP="008628E5">
      <w:pPr>
        <w:suppressAutoHyphens/>
        <w:spacing w:after="0" w:line="240" w:lineRule="auto"/>
        <w:ind w:firstLine="709"/>
        <w:jc w:val="both"/>
        <w:rPr>
          <w:rFonts w:ascii="Times New Roman" w:eastAsia="Lucida Sans Unicode" w:hAnsi="Times New Roman" w:cs="Times New Roman"/>
          <w:sz w:val="28"/>
          <w:szCs w:val="28"/>
          <w:lang w:eastAsia="ar-SA"/>
        </w:rPr>
      </w:pPr>
    </w:p>
    <w:p w14:paraId="265ABCD3" w14:textId="77777777" w:rsidR="008628E5" w:rsidRPr="008628E5" w:rsidRDefault="008628E5" w:rsidP="008628E5">
      <w:pPr>
        <w:suppressAutoHyphens/>
        <w:spacing w:after="0" w:line="240" w:lineRule="auto"/>
        <w:ind w:firstLine="709"/>
        <w:jc w:val="both"/>
        <w:rPr>
          <w:rFonts w:ascii="Times New Roman" w:eastAsia="Lucida Sans Unicode" w:hAnsi="Times New Roman" w:cs="Times New Roman"/>
          <w:sz w:val="28"/>
          <w:szCs w:val="28"/>
          <w:lang w:eastAsia="ar-SA"/>
        </w:rPr>
      </w:pPr>
      <w:r w:rsidRPr="008628E5">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020ABDAD" w14:textId="77777777" w:rsidR="008628E5" w:rsidRPr="008628E5" w:rsidRDefault="008628E5" w:rsidP="008628E5">
      <w:pPr>
        <w:suppressAutoHyphens/>
        <w:spacing w:after="0" w:line="240" w:lineRule="auto"/>
        <w:jc w:val="both"/>
        <w:rPr>
          <w:rFonts w:ascii="Times New Roman" w:eastAsia="Lucida Sans Unicode" w:hAnsi="Times New Roman" w:cs="Times New Roman"/>
          <w:sz w:val="24"/>
          <w:szCs w:val="24"/>
          <w:lang w:eastAsia="ar-SA"/>
        </w:rPr>
      </w:pPr>
    </w:p>
    <w:tbl>
      <w:tblPr>
        <w:tblW w:w="10175"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46"/>
        <w:gridCol w:w="6602"/>
        <w:gridCol w:w="576"/>
        <w:gridCol w:w="567"/>
        <w:gridCol w:w="567"/>
        <w:gridCol w:w="567"/>
        <w:gridCol w:w="850"/>
      </w:tblGrid>
      <w:tr w:rsidR="00711890" w:rsidRPr="008628E5" w14:paraId="0F65D365" w14:textId="77777777" w:rsidTr="008628E5">
        <w:tc>
          <w:tcPr>
            <w:tcW w:w="446" w:type="dxa"/>
            <w:vMerge w:val="restart"/>
          </w:tcPr>
          <w:p w14:paraId="711B5336"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p w14:paraId="405435C1"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w:t>
            </w:r>
          </w:p>
        </w:tc>
        <w:tc>
          <w:tcPr>
            <w:tcW w:w="6602" w:type="dxa"/>
            <w:vMerge w:val="restart"/>
          </w:tcPr>
          <w:p w14:paraId="799F16AF"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p w14:paraId="67363527"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Наименование тем</w:t>
            </w:r>
          </w:p>
        </w:tc>
        <w:tc>
          <w:tcPr>
            <w:tcW w:w="2277" w:type="dxa"/>
            <w:gridSpan w:val="4"/>
          </w:tcPr>
          <w:p w14:paraId="25A2037E"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1 месяц</w:t>
            </w:r>
          </w:p>
        </w:tc>
        <w:tc>
          <w:tcPr>
            <w:tcW w:w="850" w:type="dxa"/>
            <w:vMerge w:val="restart"/>
          </w:tcPr>
          <w:p w14:paraId="536CC8F2"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 xml:space="preserve">Всего </w:t>
            </w:r>
          </w:p>
        </w:tc>
      </w:tr>
      <w:tr w:rsidR="00711890" w:rsidRPr="008628E5" w14:paraId="3EAF55A7" w14:textId="77777777" w:rsidTr="008628E5">
        <w:tc>
          <w:tcPr>
            <w:tcW w:w="446" w:type="dxa"/>
            <w:vMerge/>
          </w:tcPr>
          <w:p w14:paraId="506B773F"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c>
          <w:tcPr>
            <w:tcW w:w="6602" w:type="dxa"/>
            <w:vMerge/>
          </w:tcPr>
          <w:p w14:paraId="45CA9682"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c>
          <w:tcPr>
            <w:tcW w:w="2277" w:type="dxa"/>
            <w:gridSpan w:val="4"/>
          </w:tcPr>
          <w:p w14:paraId="07FCE547"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недели месяца</w:t>
            </w:r>
          </w:p>
        </w:tc>
        <w:tc>
          <w:tcPr>
            <w:tcW w:w="850" w:type="dxa"/>
            <w:vMerge/>
          </w:tcPr>
          <w:p w14:paraId="0BF4856D"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r>
      <w:tr w:rsidR="00711890" w:rsidRPr="008628E5" w14:paraId="4E847C4D" w14:textId="77777777" w:rsidTr="008628E5">
        <w:tc>
          <w:tcPr>
            <w:tcW w:w="446" w:type="dxa"/>
            <w:vMerge/>
          </w:tcPr>
          <w:p w14:paraId="6775C434"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c>
          <w:tcPr>
            <w:tcW w:w="6602" w:type="dxa"/>
            <w:vMerge/>
          </w:tcPr>
          <w:p w14:paraId="2BF4E53F"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c>
          <w:tcPr>
            <w:tcW w:w="576" w:type="dxa"/>
          </w:tcPr>
          <w:p w14:paraId="6D0B5A01"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1</w:t>
            </w:r>
          </w:p>
        </w:tc>
        <w:tc>
          <w:tcPr>
            <w:tcW w:w="567" w:type="dxa"/>
          </w:tcPr>
          <w:p w14:paraId="6788DA70"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2</w:t>
            </w:r>
          </w:p>
        </w:tc>
        <w:tc>
          <w:tcPr>
            <w:tcW w:w="567" w:type="dxa"/>
          </w:tcPr>
          <w:p w14:paraId="0830E11E"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3</w:t>
            </w:r>
          </w:p>
        </w:tc>
        <w:tc>
          <w:tcPr>
            <w:tcW w:w="567" w:type="dxa"/>
          </w:tcPr>
          <w:p w14:paraId="5638FAFD"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4</w:t>
            </w:r>
          </w:p>
        </w:tc>
        <w:tc>
          <w:tcPr>
            <w:tcW w:w="850" w:type="dxa"/>
            <w:vMerge/>
          </w:tcPr>
          <w:p w14:paraId="63019380"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r>
      <w:tr w:rsidR="00711890" w:rsidRPr="008628E5" w14:paraId="00F8235E" w14:textId="77777777" w:rsidTr="008628E5">
        <w:tc>
          <w:tcPr>
            <w:tcW w:w="446" w:type="dxa"/>
            <w:vMerge/>
          </w:tcPr>
          <w:p w14:paraId="4BA177E7"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c>
          <w:tcPr>
            <w:tcW w:w="6602" w:type="dxa"/>
            <w:vMerge/>
          </w:tcPr>
          <w:p w14:paraId="0C81C245"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c>
          <w:tcPr>
            <w:tcW w:w="2277" w:type="dxa"/>
            <w:gridSpan w:val="4"/>
          </w:tcPr>
          <w:p w14:paraId="69069360" w14:textId="77777777"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lang w:eastAsia="ar-SA"/>
              </w:rPr>
              <w:t>кол-во часов в неделю</w:t>
            </w:r>
          </w:p>
        </w:tc>
        <w:tc>
          <w:tcPr>
            <w:tcW w:w="850" w:type="dxa"/>
            <w:vMerge/>
          </w:tcPr>
          <w:p w14:paraId="3C50C090" w14:textId="77777777" w:rsidR="008628E5" w:rsidRPr="008628E5" w:rsidRDefault="008628E5" w:rsidP="008628E5">
            <w:pPr>
              <w:suppressAutoHyphens/>
              <w:spacing w:after="0" w:line="240" w:lineRule="auto"/>
              <w:jc w:val="both"/>
              <w:rPr>
                <w:rFonts w:ascii="Times New Roman" w:eastAsia="Times New Roman" w:hAnsi="Times New Roman" w:cs="Times New Roman"/>
                <w:sz w:val="24"/>
                <w:szCs w:val="24"/>
                <w:lang w:eastAsia="ar-SA"/>
              </w:rPr>
            </w:pPr>
          </w:p>
        </w:tc>
      </w:tr>
      <w:tr w:rsidR="00711890" w:rsidRPr="00711890" w14:paraId="4D2023FD" w14:textId="77777777" w:rsidTr="00633069">
        <w:tc>
          <w:tcPr>
            <w:tcW w:w="446" w:type="dxa"/>
            <w:vAlign w:val="center"/>
          </w:tcPr>
          <w:p w14:paraId="4A717276" w14:textId="77777777" w:rsidR="008628E5" w:rsidRPr="008628E5" w:rsidRDefault="008628E5" w:rsidP="008628E5">
            <w:pPr>
              <w:suppressAutoHyphens/>
              <w:spacing w:after="0" w:line="240" w:lineRule="auto"/>
              <w:ind w:right="-72"/>
              <w:jc w:val="center"/>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rPr>
              <w:t>1</w:t>
            </w:r>
          </w:p>
        </w:tc>
        <w:tc>
          <w:tcPr>
            <w:tcW w:w="6602" w:type="dxa"/>
            <w:tcBorders>
              <w:top w:val="single" w:sz="4" w:space="0" w:color="000000"/>
              <w:left w:val="single" w:sz="4" w:space="0" w:color="000000"/>
              <w:bottom w:val="single" w:sz="4" w:space="0" w:color="000000"/>
            </w:tcBorders>
            <w:shd w:val="clear" w:color="auto" w:fill="auto"/>
            <w:vAlign w:val="center"/>
          </w:tcPr>
          <w:p w14:paraId="7D41043D" w14:textId="34DA93BD"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711890">
              <w:rPr>
                <w:rFonts w:ascii="Times New Roman" w:hAnsi="Times New Roman" w:cs="Times New Roman"/>
                <w:sz w:val="24"/>
                <w:szCs w:val="24"/>
              </w:rPr>
              <w:t>Модуль 1. Организация производства строительных работ.</w:t>
            </w:r>
          </w:p>
        </w:tc>
        <w:tc>
          <w:tcPr>
            <w:tcW w:w="576" w:type="dxa"/>
            <w:tcBorders>
              <w:top w:val="single" w:sz="4" w:space="0" w:color="000000"/>
              <w:left w:val="single" w:sz="4" w:space="0" w:color="000000"/>
              <w:bottom w:val="single" w:sz="4" w:space="0" w:color="000000"/>
            </w:tcBorders>
            <w:shd w:val="clear" w:color="auto" w:fill="auto"/>
            <w:vAlign w:val="center"/>
          </w:tcPr>
          <w:p w14:paraId="424C88A1" w14:textId="53A14004"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p>
        </w:tc>
        <w:tc>
          <w:tcPr>
            <w:tcW w:w="567" w:type="dxa"/>
            <w:vAlign w:val="center"/>
          </w:tcPr>
          <w:p w14:paraId="0D2254B2"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7917D9B9"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23087CBA"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17A5C26A" w14:textId="1BD47954"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26</w:t>
            </w:r>
          </w:p>
        </w:tc>
      </w:tr>
      <w:tr w:rsidR="00711890" w:rsidRPr="00711890" w14:paraId="7ED1F54B" w14:textId="77777777" w:rsidTr="00633069">
        <w:trPr>
          <w:trHeight w:val="255"/>
        </w:trPr>
        <w:tc>
          <w:tcPr>
            <w:tcW w:w="446" w:type="dxa"/>
            <w:vAlign w:val="center"/>
          </w:tcPr>
          <w:p w14:paraId="651185B0" w14:textId="77777777" w:rsidR="008628E5" w:rsidRPr="008628E5" w:rsidRDefault="008628E5" w:rsidP="008628E5">
            <w:pPr>
              <w:suppressAutoHyphens/>
              <w:spacing w:after="0" w:line="240" w:lineRule="auto"/>
              <w:ind w:right="-72"/>
              <w:jc w:val="center"/>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rPr>
              <w:t>2</w:t>
            </w:r>
          </w:p>
        </w:tc>
        <w:tc>
          <w:tcPr>
            <w:tcW w:w="6602" w:type="dxa"/>
            <w:tcBorders>
              <w:top w:val="single" w:sz="4" w:space="0" w:color="000000"/>
              <w:left w:val="single" w:sz="4" w:space="0" w:color="000000"/>
              <w:bottom w:val="single" w:sz="4" w:space="0" w:color="000000"/>
            </w:tcBorders>
            <w:shd w:val="clear" w:color="auto" w:fill="auto"/>
            <w:vAlign w:val="center"/>
          </w:tcPr>
          <w:p w14:paraId="6C42968A" w14:textId="2D802D8E"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711890">
              <w:rPr>
                <w:rFonts w:ascii="Times New Roman" w:hAnsi="Times New Roman" w:cs="Times New Roman"/>
                <w:sz w:val="24"/>
                <w:szCs w:val="24"/>
              </w:rPr>
              <w:t>Модуль 2. Организация строительного производства на участке строительства (объектах капитального строительства).</w:t>
            </w:r>
          </w:p>
        </w:tc>
        <w:tc>
          <w:tcPr>
            <w:tcW w:w="576" w:type="dxa"/>
            <w:tcBorders>
              <w:top w:val="single" w:sz="4" w:space="0" w:color="000000"/>
              <w:left w:val="single" w:sz="4" w:space="0" w:color="000000"/>
              <w:bottom w:val="single" w:sz="4" w:space="0" w:color="000000"/>
            </w:tcBorders>
            <w:shd w:val="clear" w:color="auto" w:fill="auto"/>
            <w:vAlign w:val="center"/>
          </w:tcPr>
          <w:p w14:paraId="519611A9" w14:textId="67E1A822"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567" w:type="dxa"/>
            <w:vAlign w:val="center"/>
          </w:tcPr>
          <w:p w14:paraId="05305F08" w14:textId="21403BD9"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567" w:type="dxa"/>
            <w:vAlign w:val="center"/>
          </w:tcPr>
          <w:p w14:paraId="2BBA7932"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2BC82AFD"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3925EBC0" w14:textId="525F3B69"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28</w:t>
            </w:r>
          </w:p>
        </w:tc>
      </w:tr>
      <w:tr w:rsidR="00711890" w:rsidRPr="00711890" w14:paraId="60D62981" w14:textId="77777777" w:rsidTr="00633069">
        <w:trPr>
          <w:trHeight w:val="255"/>
        </w:trPr>
        <w:tc>
          <w:tcPr>
            <w:tcW w:w="446" w:type="dxa"/>
            <w:vAlign w:val="center"/>
          </w:tcPr>
          <w:p w14:paraId="57BC4890" w14:textId="77777777" w:rsidR="008628E5" w:rsidRPr="008628E5" w:rsidRDefault="008628E5" w:rsidP="008628E5">
            <w:pPr>
              <w:suppressAutoHyphens/>
              <w:spacing w:after="0" w:line="240" w:lineRule="auto"/>
              <w:ind w:right="-72"/>
              <w:jc w:val="center"/>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rPr>
              <w:t>3</w:t>
            </w:r>
          </w:p>
        </w:tc>
        <w:tc>
          <w:tcPr>
            <w:tcW w:w="6602" w:type="dxa"/>
            <w:tcBorders>
              <w:top w:val="single" w:sz="4" w:space="0" w:color="000000"/>
              <w:left w:val="single" w:sz="4" w:space="0" w:color="000000"/>
              <w:bottom w:val="single" w:sz="4" w:space="0" w:color="000000"/>
            </w:tcBorders>
            <w:shd w:val="clear" w:color="auto" w:fill="auto"/>
            <w:vAlign w:val="center"/>
          </w:tcPr>
          <w:p w14:paraId="6D38A223" w14:textId="74FF5F9F"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711890">
              <w:rPr>
                <w:rFonts w:ascii="Times New Roman" w:hAnsi="Times New Roman" w:cs="Times New Roman"/>
                <w:sz w:val="24"/>
                <w:szCs w:val="24"/>
              </w:rPr>
              <w:t>Модуль 3. Организация проведения работ и контроль за проведением работ по капитальному ремонту.</w:t>
            </w:r>
          </w:p>
        </w:tc>
        <w:tc>
          <w:tcPr>
            <w:tcW w:w="576" w:type="dxa"/>
            <w:tcBorders>
              <w:top w:val="single" w:sz="4" w:space="0" w:color="000000"/>
              <w:left w:val="single" w:sz="4" w:space="0" w:color="000000"/>
              <w:bottom w:val="single" w:sz="4" w:space="0" w:color="000000"/>
            </w:tcBorders>
            <w:shd w:val="clear" w:color="auto" w:fill="auto"/>
            <w:vAlign w:val="center"/>
          </w:tcPr>
          <w:p w14:paraId="30B11326" w14:textId="20E9E32F"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14386B27" w14:textId="3844AC8E"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567" w:type="dxa"/>
            <w:vAlign w:val="center"/>
          </w:tcPr>
          <w:p w14:paraId="5373828C"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1164045D"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45080C8C" w14:textId="35099212"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4</w:t>
            </w:r>
          </w:p>
        </w:tc>
      </w:tr>
      <w:tr w:rsidR="00711890" w:rsidRPr="00711890" w14:paraId="063B4069" w14:textId="77777777" w:rsidTr="00633069">
        <w:trPr>
          <w:trHeight w:val="255"/>
        </w:trPr>
        <w:tc>
          <w:tcPr>
            <w:tcW w:w="446" w:type="dxa"/>
            <w:vAlign w:val="center"/>
          </w:tcPr>
          <w:p w14:paraId="1303211E" w14:textId="77777777" w:rsidR="008628E5" w:rsidRPr="008628E5" w:rsidRDefault="008628E5" w:rsidP="008628E5">
            <w:pPr>
              <w:suppressAutoHyphens/>
              <w:spacing w:after="0" w:line="240" w:lineRule="auto"/>
              <w:ind w:right="-72"/>
              <w:jc w:val="center"/>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rPr>
              <w:t>4</w:t>
            </w:r>
          </w:p>
        </w:tc>
        <w:tc>
          <w:tcPr>
            <w:tcW w:w="6602" w:type="dxa"/>
            <w:tcBorders>
              <w:top w:val="single" w:sz="4" w:space="0" w:color="000000"/>
              <w:left w:val="single" w:sz="4" w:space="0" w:color="000000"/>
              <w:bottom w:val="single" w:sz="4" w:space="0" w:color="000000"/>
            </w:tcBorders>
            <w:shd w:val="clear" w:color="auto" w:fill="auto"/>
            <w:vAlign w:val="center"/>
          </w:tcPr>
          <w:p w14:paraId="7A1A3AE9" w14:textId="245873B9"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711890">
              <w:rPr>
                <w:rFonts w:ascii="Times New Roman" w:hAnsi="Times New Roman" w:cs="Times New Roman"/>
                <w:sz w:val="24"/>
                <w:szCs w:val="24"/>
              </w:rPr>
              <w:t>Модуль 4. Законодательное и нормативное правовое обеспечение строительства</w:t>
            </w:r>
          </w:p>
        </w:tc>
        <w:tc>
          <w:tcPr>
            <w:tcW w:w="576" w:type="dxa"/>
            <w:tcBorders>
              <w:top w:val="single" w:sz="4" w:space="0" w:color="000000"/>
              <w:left w:val="single" w:sz="4" w:space="0" w:color="000000"/>
              <w:bottom w:val="single" w:sz="4" w:space="0" w:color="000000"/>
            </w:tcBorders>
            <w:shd w:val="clear" w:color="auto" w:fill="auto"/>
            <w:vAlign w:val="center"/>
          </w:tcPr>
          <w:p w14:paraId="5B52F3A1" w14:textId="47BD42D0"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1859526A" w14:textId="39733140"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567" w:type="dxa"/>
            <w:vAlign w:val="center"/>
          </w:tcPr>
          <w:p w14:paraId="35BB67B4" w14:textId="29354204"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71862AE5"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43289079" w14:textId="0E775B7C"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12</w:t>
            </w:r>
          </w:p>
        </w:tc>
      </w:tr>
      <w:tr w:rsidR="00711890" w:rsidRPr="00711890" w14:paraId="780D3573" w14:textId="77777777" w:rsidTr="00633069">
        <w:trPr>
          <w:trHeight w:val="255"/>
        </w:trPr>
        <w:tc>
          <w:tcPr>
            <w:tcW w:w="446" w:type="dxa"/>
            <w:vAlign w:val="center"/>
          </w:tcPr>
          <w:p w14:paraId="2A22B671" w14:textId="39C989CF" w:rsidR="008628E5" w:rsidRPr="008628E5" w:rsidRDefault="008628E5" w:rsidP="008628E5">
            <w:pPr>
              <w:suppressAutoHyphens/>
              <w:spacing w:after="0" w:line="240" w:lineRule="auto"/>
              <w:ind w:right="-72"/>
              <w:jc w:val="center"/>
              <w:rPr>
                <w:rFonts w:ascii="Times New Roman" w:eastAsia="Times New Roman" w:hAnsi="Times New Roman" w:cs="Times New Roman"/>
                <w:sz w:val="24"/>
                <w:szCs w:val="24"/>
                <w:lang w:eastAsia="ar-SA"/>
              </w:rPr>
            </w:pPr>
          </w:p>
        </w:tc>
        <w:tc>
          <w:tcPr>
            <w:tcW w:w="6602" w:type="dxa"/>
            <w:shd w:val="clear" w:color="auto" w:fill="auto"/>
            <w:vAlign w:val="bottom"/>
          </w:tcPr>
          <w:p w14:paraId="10BDCCAB" w14:textId="4422285D"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8628E5">
              <w:rPr>
                <w:rFonts w:ascii="Times New Roman" w:eastAsia="Times New Roman" w:hAnsi="Times New Roman" w:cs="Times New Roman"/>
                <w:iCs/>
                <w:sz w:val="24"/>
                <w:szCs w:val="24"/>
              </w:rPr>
              <w:t>Итоговая аттестация (Квалификационный экзамен)</w:t>
            </w:r>
          </w:p>
        </w:tc>
        <w:tc>
          <w:tcPr>
            <w:tcW w:w="576" w:type="dxa"/>
            <w:shd w:val="clear" w:color="auto" w:fill="auto"/>
            <w:vAlign w:val="center"/>
          </w:tcPr>
          <w:p w14:paraId="5C6177C3" w14:textId="42B8FD01"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223C6429" w14:textId="13352657"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567" w:type="dxa"/>
            <w:vAlign w:val="center"/>
          </w:tcPr>
          <w:p w14:paraId="01DB3717" w14:textId="567E201A"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51DD17B0"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850" w:type="dxa"/>
            <w:shd w:val="clear" w:color="auto" w:fill="auto"/>
            <w:vAlign w:val="center"/>
          </w:tcPr>
          <w:p w14:paraId="29E2ACD5" w14:textId="7BEDA080"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2</w:t>
            </w:r>
          </w:p>
        </w:tc>
      </w:tr>
      <w:tr w:rsidR="00711890" w:rsidRPr="00711890" w14:paraId="1497C991" w14:textId="77777777" w:rsidTr="00633069">
        <w:trPr>
          <w:trHeight w:val="255"/>
        </w:trPr>
        <w:tc>
          <w:tcPr>
            <w:tcW w:w="446" w:type="dxa"/>
            <w:vAlign w:val="center"/>
          </w:tcPr>
          <w:p w14:paraId="2DC88752" w14:textId="03B8A444" w:rsidR="008628E5" w:rsidRPr="008628E5" w:rsidRDefault="008628E5" w:rsidP="008628E5">
            <w:pPr>
              <w:suppressAutoHyphens/>
              <w:spacing w:after="0" w:line="240" w:lineRule="auto"/>
              <w:ind w:right="-72"/>
              <w:jc w:val="center"/>
              <w:rPr>
                <w:rFonts w:ascii="Times New Roman" w:eastAsia="Times New Roman" w:hAnsi="Times New Roman" w:cs="Times New Roman"/>
                <w:sz w:val="24"/>
                <w:szCs w:val="24"/>
                <w:lang w:eastAsia="ar-SA"/>
              </w:rPr>
            </w:pPr>
          </w:p>
        </w:tc>
        <w:tc>
          <w:tcPr>
            <w:tcW w:w="6602" w:type="dxa"/>
            <w:shd w:val="clear" w:color="auto" w:fill="auto"/>
            <w:vAlign w:val="center"/>
          </w:tcPr>
          <w:p w14:paraId="00FC2916" w14:textId="7B853F00" w:rsidR="008628E5" w:rsidRPr="008628E5" w:rsidRDefault="008628E5" w:rsidP="008628E5">
            <w:pPr>
              <w:suppressAutoHyphens/>
              <w:spacing w:after="0" w:line="240" w:lineRule="auto"/>
              <w:rPr>
                <w:rFonts w:ascii="Times New Roman" w:eastAsia="Times New Roman" w:hAnsi="Times New Roman" w:cs="Times New Roman"/>
                <w:sz w:val="24"/>
                <w:szCs w:val="24"/>
                <w:lang w:eastAsia="ar-SA"/>
              </w:rPr>
            </w:pPr>
            <w:r w:rsidRPr="008628E5">
              <w:rPr>
                <w:rFonts w:ascii="Times New Roman" w:eastAsia="Times New Roman" w:hAnsi="Times New Roman" w:cs="Times New Roman"/>
                <w:sz w:val="24"/>
                <w:szCs w:val="24"/>
              </w:rPr>
              <w:t>ИТОГО</w:t>
            </w:r>
          </w:p>
        </w:tc>
        <w:tc>
          <w:tcPr>
            <w:tcW w:w="576" w:type="dxa"/>
            <w:shd w:val="clear" w:color="auto" w:fill="auto"/>
            <w:vAlign w:val="center"/>
          </w:tcPr>
          <w:p w14:paraId="64C0F1BA" w14:textId="036C3BFF"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r w:rsidRPr="00711890">
              <w:rPr>
                <w:rFonts w:ascii="Times New Roman" w:eastAsia="Times New Roman" w:hAnsi="Times New Roman" w:cs="Times New Roman"/>
                <w:sz w:val="24"/>
                <w:szCs w:val="24"/>
                <w:lang w:eastAsia="ar-SA"/>
              </w:rPr>
              <w:t>40</w:t>
            </w:r>
          </w:p>
        </w:tc>
        <w:tc>
          <w:tcPr>
            <w:tcW w:w="567" w:type="dxa"/>
            <w:vAlign w:val="center"/>
          </w:tcPr>
          <w:p w14:paraId="59066A60" w14:textId="7A2F19C5"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c>
          <w:tcPr>
            <w:tcW w:w="567" w:type="dxa"/>
            <w:vAlign w:val="center"/>
          </w:tcPr>
          <w:p w14:paraId="662BC934" w14:textId="7BFC9093"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567" w:type="dxa"/>
            <w:vAlign w:val="center"/>
          </w:tcPr>
          <w:p w14:paraId="38D2B20C" w14:textId="77777777" w:rsidR="008628E5" w:rsidRPr="008628E5" w:rsidRDefault="008628E5" w:rsidP="008628E5">
            <w:pPr>
              <w:suppressAutoHyphens/>
              <w:spacing w:after="0" w:line="240" w:lineRule="auto"/>
              <w:jc w:val="center"/>
              <w:rPr>
                <w:rFonts w:ascii="Times New Roman" w:eastAsia="Times New Roman" w:hAnsi="Times New Roman" w:cs="Times New Roman"/>
                <w:sz w:val="24"/>
                <w:szCs w:val="24"/>
                <w:lang w:eastAsia="ar-SA"/>
              </w:rPr>
            </w:pPr>
          </w:p>
        </w:tc>
        <w:tc>
          <w:tcPr>
            <w:tcW w:w="850" w:type="dxa"/>
            <w:shd w:val="clear" w:color="auto" w:fill="auto"/>
            <w:vAlign w:val="center"/>
          </w:tcPr>
          <w:p w14:paraId="06054E41" w14:textId="37B83CB1" w:rsidR="008628E5" w:rsidRPr="008628E5" w:rsidRDefault="001734B0" w:rsidP="008628E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72</w:t>
            </w:r>
          </w:p>
        </w:tc>
      </w:tr>
    </w:tbl>
    <w:p w14:paraId="6C78A4F9" w14:textId="77777777" w:rsidR="008628E5" w:rsidRPr="008628E5" w:rsidRDefault="008628E5" w:rsidP="008628E5">
      <w:pPr>
        <w:tabs>
          <w:tab w:val="left" w:pos="3450"/>
        </w:tabs>
        <w:suppressAutoHyphens/>
        <w:spacing w:after="0" w:line="240" w:lineRule="auto"/>
        <w:jc w:val="both"/>
        <w:rPr>
          <w:rFonts w:ascii="Times New Roman" w:eastAsia="Lucida Sans Unicode" w:hAnsi="Times New Roman" w:cs="Times New Roman"/>
          <w:b/>
          <w:sz w:val="24"/>
          <w:szCs w:val="24"/>
          <w:lang w:eastAsia="ar-SA"/>
        </w:rPr>
      </w:pPr>
    </w:p>
    <w:p w14:paraId="63DA796E" w14:textId="77777777" w:rsidR="008628E5" w:rsidRPr="008628E5" w:rsidRDefault="008628E5" w:rsidP="008628E5">
      <w:pPr>
        <w:spacing w:after="0" w:line="240" w:lineRule="auto"/>
        <w:ind w:firstLine="709"/>
        <w:jc w:val="center"/>
        <w:rPr>
          <w:rFonts w:ascii="Times New Roman" w:eastAsia="Times New Roman" w:hAnsi="Times New Roman" w:cs="Times New Roman"/>
          <w:b/>
          <w:sz w:val="28"/>
          <w:szCs w:val="28"/>
        </w:rPr>
      </w:pPr>
      <w:bookmarkStart w:id="18" w:name="_Hlk91664555"/>
      <w:r w:rsidRPr="008628E5">
        <w:rPr>
          <w:rFonts w:ascii="Times New Roman" w:eastAsia="Times New Roman" w:hAnsi="Times New Roman" w:cs="Times New Roman"/>
          <w:b/>
          <w:sz w:val="28"/>
          <w:szCs w:val="28"/>
        </w:rPr>
        <w:t xml:space="preserve">РАБОЧАЯ ПРОГРАММА. </w:t>
      </w:r>
    </w:p>
    <w:p w14:paraId="4F7166F9" w14:textId="77777777" w:rsidR="008628E5" w:rsidRPr="008628E5" w:rsidRDefault="008628E5" w:rsidP="008628E5">
      <w:pPr>
        <w:spacing w:after="0" w:line="240" w:lineRule="auto"/>
        <w:ind w:firstLine="709"/>
        <w:jc w:val="center"/>
        <w:rPr>
          <w:rFonts w:ascii="Times New Roman" w:eastAsia="Times New Roman" w:hAnsi="Times New Roman" w:cs="Times New Roman"/>
          <w:b/>
          <w:sz w:val="28"/>
          <w:szCs w:val="28"/>
        </w:rPr>
      </w:pPr>
      <w:r w:rsidRPr="008628E5">
        <w:rPr>
          <w:rFonts w:ascii="Times New Roman" w:eastAsia="Times New Roman" w:hAnsi="Times New Roman" w:cs="Times New Roman"/>
          <w:b/>
          <w:sz w:val="28"/>
          <w:szCs w:val="28"/>
        </w:rPr>
        <w:t>СОДЕРЖАНИЕ РАЗДЕЛОВ, ТЕМ</w:t>
      </w:r>
    </w:p>
    <w:bookmarkEnd w:id="18"/>
    <w:p w14:paraId="7B39AFA2" w14:textId="4F3D73A4" w:rsidR="003C44AE" w:rsidRPr="00711890" w:rsidRDefault="003C44AE" w:rsidP="003C44AE">
      <w:pPr>
        <w:spacing w:after="0" w:line="240" w:lineRule="auto"/>
        <w:ind w:firstLine="709"/>
        <w:jc w:val="both"/>
        <w:rPr>
          <w:rFonts w:ascii="Times New Roman" w:hAnsi="Times New Roman" w:cs="Times New Roman"/>
          <w:sz w:val="28"/>
          <w:szCs w:val="28"/>
        </w:rPr>
      </w:pPr>
    </w:p>
    <w:p w14:paraId="6F13C5AC" w14:textId="77777777" w:rsidR="00A67A10" w:rsidRPr="00711890" w:rsidRDefault="00A67A10" w:rsidP="00A67A10">
      <w:pPr>
        <w:spacing w:after="0" w:line="240" w:lineRule="auto"/>
        <w:ind w:firstLine="709"/>
        <w:jc w:val="both"/>
        <w:rPr>
          <w:rFonts w:ascii="Times New Roman" w:hAnsi="Times New Roman" w:cs="Times New Roman"/>
          <w:b/>
          <w:sz w:val="28"/>
          <w:szCs w:val="28"/>
        </w:rPr>
      </w:pPr>
      <w:r w:rsidRPr="00711890">
        <w:rPr>
          <w:rFonts w:ascii="Times New Roman" w:hAnsi="Times New Roman" w:cs="Times New Roman"/>
          <w:b/>
          <w:sz w:val="28"/>
          <w:szCs w:val="28"/>
        </w:rPr>
        <w:t>Модуль 1. Организация производства строительных работ.</w:t>
      </w:r>
    </w:p>
    <w:p w14:paraId="64934002" w14:textId="77777777" w:rsidR="00A67A10" w:rsidRPr="00711890" w:rsidRDefault="00A67A10" w:rsidP="00A67A10">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1.1. Подготовка к производству строительных работ на объекте капитального строительства.</w:t>
      </w:r>
    </w:p>
    <w:p w14:paraId="000B758E" w14:textId="77777777" w:rsidR="00A67A10" w:rsidRPr="00711890" w:rsidRDefault="00A67A10" w:rsidP="00A67A10">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Подготовка строительной площадки, участков производства строительных работ и рабочих мест в соответствие с требованиями охраны труда, пожарной безопасности и охраны окружающей среды.</w:t>
      </w:r>
    </w:p>
    <w:p w14:paraId="52A9807B" w14:textId="77777777" w:rsidR="00A67A10" w:rsidRPr="00711890" w:rsidRDefault="00A67A10" w:rsidP="00A67A10">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1.2. Материально-техническое обеспечение производства строительных работ на объекте капитального строительства.</w:t>
      </w:r>
    </w:p>
    <w:p w14:paraId="4BB2DBDB" w14:textId="77777777" w:rsidR="00A67A10" w:rsidRPr="00711890" w:rsidRDefault="00A67A10" w:rsidP="00C16321">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Планирование и контроль расходования средств на материально-техни</w:t>
      </w:r>
      <w:r w:rsidR="00C16321" w:rsidRPr="00711890">
        <w:rPr>
          <w:rFonts w:ascii="Times New Roman" w:hAnsi="Times New Roman" w:cs="Times New Roman"/>
          <w:sz w:val="28"/>
          <w:szCs w:val="28"/>
        </w:rPr>
        <w:t xml:space="preserve">ческое обеспечение производства </w:t>
      </w:r>
      <w:r w:rsidRPr="00711890">
        <w:rPr>
          <w:rFonts w:ascii="Times New Roman" w:hAnsi="Times New Roman" w:cs="Times New Roman"/>
          <w:sz w:val="28"/>
          <w:szCs w:val="28"/>
        </w:rPr>
        <w:t>строительных работ на объекте капитального строительства</w:t>
      </w:r>
      <w:r w:rsidR="00C16321" w:rsidRPr="00711890">
        <w:rPr>
          <w:rFonts w:ascii="Times New Roman" w:hAnsi="Times New Roman" w:cs="Times New Roman"/>
          <w:sz w:val="28"/>
          <w:szCs w:val="28"/>
        </w:rPr>
        <w:t>.</w:t>
      </w:r>
    </w:p>
    <w:p w14:paraId="27A93AA0" w14:textId="77777777" w:rsidR="00A67A10" w:rsidRPr="00711890" w:rsidRDefault="00FD525F" w:rsidP="00A67A10">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1.3</w:t>
      </w:r>
      <w:r w:rsidR="00A67A10" w:rsidRPr="00711890">
        <w:rPr>
          <w:rFonts w:ascii="Times New Roman" w:hAnsi="Times New Roman" w:cs="Times New Roman"/>
          <w:i/>
          <w:sz w:val="28"/>
          <w:szCs w:val="28"/>
        </w:rPr>
        <w:t>. Контроль качества производства строительных работ на объекте капитального строительства.</w:t>
      </w:r>
    </w:p>
    <w:p w14:paraId="223ACC57" w14:textId="77777777" w:rsidR="00C16321" w:rsidRPr="00711890" w:rsidRDefault="00C16321" w:rsidP="00C16321">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Операционный контроль отдельных строительных процессов и (или) производственных операций. Текущий контроль качества результатов строительных работ. Приемочный контроль законченных видов и этапов строительных работ (элементов, конструкций и частей здания (строения, сооружения), инженерных сетей).</w:t>
      </w:r>
    </w:p>
    <w:p w14:paraId="44BDF2A2" w14:textId="77777777" w:rsidR="00A67A10" w:rsidRPr="00711890" w:rsidRDefault="00FD525F" w:rsidP="00A67A10">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1.4</w:t>
      </w:r>
      <w:r w:rsidR="00A67A10" w:rsidRPr="00711890">
        <w:rPr>
          <w:rFonts w:ascii="Times New Roman" w:hAnsi="Times New Roman" w:cs="Times New Roman"/>
          <w:i/>
          <w:sz w:val="28"/>
          <w:szCs w:val="28"/>
        </w:rPr>
        <w:t>. Подготовка результатов выполненных строительных работ на объекте капитального строительства к сдаче заказчику.</w:t>
      </w:r>
    </w:p>
    <w:p w14:paraId="46120033" w14:textId="77777777" w:rsidR="00C16321" w:rsidRPr="00711890" w:rsidRDefault="00C16321" w:rsidP="00C16321">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lastRenderedPageBreak/>
        <w:t>Подготовка исполнительно-технической документации, подлежащей предоставлению приемочным комиссиям. Представление результатов строительных работ и исполнительно-технической документации приемочным комиссиям</w:t>
      </w:r>
    </w:p>
    <w:p w14:paraId="3B9E8C14" w14:textId="77777777" w:rsidR="00A67A10" w:rsidRPr="00711890" w:rsidRDefault="00FD525F" w:rsidP="00A67A10">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1.5</w:t>
      </w:r>
      <w:r w:rsidR="00A67A10" w:rsidRPr="00711890">
        <w:rPr>
          <w:rFonts w:ascii="Times New Roman" w:hAnsi="Times New Roman" w:cs="Times New Roman"/>
          <w:i/>
          <w:sz w:val="28"/>
          <w:szCs w:val="28"/>
        </w:rPr>
        <w:t>. Руководство работниками на строительстве объекта капитального строительства.</w:t>
      </w:r>
    </w:p>
    <w:p w14:paraId="4C70B627" w14:textId="3EDFE1A6" w:rsidR="00C16321" w:rsidRDefault="00C16321" w:rsidP="00C16321">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Определение потребности производства строительных работ на объекте капитального строительства в трудовых ресурсах. Распределение и контроль выполнения работниками производственных заданий и отдельных работ.</w:t>
      </w:r>
    </w:p>
    <w:p w14:paraId="2DE07413" w14:textId="77777777" w:rsidR="00A0621C" w:rsidRPr="00711890" w:rsidRDefault="00A0621C" w:rsidP="00C16321">
      <w:pPr>
        <w:spacing w:after="0" w:line="240" w:lineRule="auto"/>
        <w:ind w:firstLine="709"/>
        <w:jc w:val="both"/>
        <w:rPr>
          <w:rFonts w:ascii="Times New Roman" w:hAnsi="Times New Roman" w:cs="Times New Roman"/>
          <w:sz w:val="28"/>
          <w:szCs w:val="28"/>
        </w:rPr>
      </w:pPr>
    </w:p>
    <w:p w14:paraId="1B08DCAC" w14:textId="77777777" w:rsidR="00C16321" w:rsidRPr="00711890" w:rsidRDefault="00C16321" w:rsidP="00A34E09">
      <w:pPr>
        <w:spacing w:after="0" w:line="240" w:lineRule="auto"/>
        <w:ind w:firstLine="709"/>
        <w:jc w:val="both"/>
        <w:rPr>
          <w:rFonts w:ascii="Times New Roman" w:hAnsi="Times New Roman" w:cs="Times New Roman"/>
          <w:b/>
          <w:sz w:val="28"/>
          <w:szCs w:val="28"/>
        </w:rPr>
      </w:pPr>
      <w:r w:rsidRPr="00711890">
        <w:rPr>
          <w:rFonts w:ascii="Times New Roman" w:hAnsi="Times New Roman" w:cs="Times New Roman"/>
          <w:b/>
          <w:sz w:val="28"/>
          <w:szCs w:val="28"/>
        </w:rPr>
        <w:t>Модуль 2. Организация строительного производства на участке строи</w:t>
      </w:r>
      <w:r w:rsidR="00A34E09" w:rsidRPr="00711890">
        <w:rPr>
          <w:rFonts w:ascii="Times New Roman" w:hAnsi="Times New Roman" w:cs="Times New Roman"/>
          <w:b/>
          <w:sz w:val="28"/>
          <w:szCs w:val="28"/>
        </w:rPr>
        <w:t xml:space="preserve">тельства (объектах капитального </w:t>
      </w:r>
      <w:r w:rsidRPr="00711890">
        <w:rPr>
          <w:rFonts w:ascii="Times New Roman" w:hAnsi="Times New Roman" w:cs="Times New Roman"/>
          <w:b/>
          <w:sz w:val="28"/>
          <w:szCs w:val="28"/>
        </w:rPr>
        <w:t>строительства).</w:t>
      </w:r>
    </w:p>
    <w:p w14:paraId="3E06788B" w14:textId="77777777" w:rsidR="00C16321" w:rsidRPr="00711890" w:rsidRDefault="00C16321" w:rsidP="00C16321">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2.1. Подготовка строительного производства на участке строительства.</w:t>
      </w:r>
    </w:p>
    <w:p w14:paraId="194B3FF8" w14:textId="77777777" w:rsidR="00A34E09" w:rsidRPr="00711890" w:rsidRDefault="00A34E09" w:rsidP="00A34E09">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Организация входного контроля проектной документации объектов капитального строительства. Планирование и контроль выполнения подготовки и оборудования участка строительства.</w:t>
      </w:r>
    </w:p>
    <w:p w14:paraId="76E1CDE7" w14:textId="77777777" w:rsidR="00C16321" w:rsidRPr="00711890" w:rsidRDefault="00C16321" w:rsidP="00C16321">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2.2. Оперативное управление строительным производством на участке строительства.</w:t>
      </w:r>
    </w:p>
    <w:p w14:paraId="4FA51BB1" w14:textId="77777777" w:rsidR="00A34E09" w:rsidRPr="00711890" w:rsidRDefault="00A34E09" w:rsidP="00A34E09">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14:paraId="0C242A0C" w14:textId="77777777" w:rsidR="00C16321" w:rsidRPr="00711890" w:rsidRDefault="00C16321" w:rsidP="00A34E09">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2</w:t>
      </w:r>
      <w:r w:rsidR="00A34E09" w:rsidRPr="00711890">
        <w:rPr>
          <w:rFonts w:ascii="Times New Roman" w:hAnsi="Times New Roman" w:cs="Times New Roman"/>
          <w:i/>
          <w:sz w:val="28"/>
          <w:szCs w:val="28"/>
        </w:rPr>
        <w:t xml:space="preserve">.3. Приемка и контроль качества </w:t>
      </w:r>
      <w:r w:rsidRPr="00711890">
        <w:rPr>
          <w:rFonts w:ascii="Times New Roman" w:hAnsi="Times New Roman" w:cs="Times New Roman"/>
          <w:i/>
          <w:sz w:val="28"/>
          <w:szCs w:val="28"/>
        </w:rPr>
        <w:t>результатов выполнен</w:t>
      </w:r>
      <w:r w:rsidR="00A34E09" w:rsidRPr="00711890">
        <w:rPr>
          <w:rFonts w:ascii="Times New Roman" w:hAnsi="Times New Roman" w:cs="Times New Roman"/>
          <w:i/>
          <w:sz w:val="28"/>
          <w:szCs w:val="28"/>
        </w:rPr>
        <w:t xml:space="preserve">ных видов и этапов строительных </w:t>
      </w:r>
      <w:r w:rsidRPr="00711890">
        <w:rPr>
          <w:rFonts w:ascii="Times New Roman" w:hAnsi="Times New Roman" w:cs="Times New Roman"/>
          <w:i/>
          <w:sz w:val="28"/>
          <w:szCs w:val="28"/>
        </w:rPr>
        <w:t xml:space="preserve">работ </w:t>
      </w:r>
      <w:r w:rsidR="00A34E09" w:rsidRPr="00711890">
        <w:rPr>
          <w:rFonts w:ascii="Times New Roman" w:hAnsi="Times New Roman" w:cs="Times New Roman"/>
          <w:i/>
          <w:sz w:val="28"/>
          <w:szCs w:val="28"/>
        </w:rPr>
        <w:t>на участке строительства</w:t>
      </w:r>
      <w:r w:rsidRPr="00711890">
        <w:rPr>
          <w:rFonts w:ascii="Times New Roman" w:hAnsi="Times New Roman" w:cs="Times New Roman"/>
          <w:i/>
          <w:sz w:val="28"/>
          <w:szCs w:val="28"/>
        </w:rPr>
        <w:t>.</w:t>
      </w:r>
    </w:p>
    <w:p w14:paraId="626DD28B" w14:textId="77777777" w:rsidR="00A34E09" w:rsidRPr="00711890" w:rsidRDefault="00A34E09" w:rsidP="00A34E09">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Планирование и контроль выполнения работ и мероприятий строительного контроля.</w:t>
      </w:r>
    </w:p>
    <w:p w14:paraId="2A330393" w14:textId="77777777" w:rsidR="00C16321" w:rsidRPr="00711890" w:rsidRDefault="00C16321" w:rsidP="00C16321">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2.4. Сдача заказчику результатов строительных работ.</w:t>
      </w:r>
    </w:p>
    <w:p w14:paraId="021CF985" w14:textId="77777777" w:rsidR="00A34E09" w:rsidRPr="00711890" w:rsidRDefault="00A34E09" w:rsidP="00A34E09">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Подготовка исполнительно-технической документации, подлежащей предоставлению приемочным комиссиям. Представление результатов строительных работ приемочным комиссиям. Подписание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14:paraId="2C9D1200" w14:textId="77777777" w:rsidR="00C16321" w:rsidRPr="00711890" w:rsidRDefault="00C16321" w:rsidP="00C16321">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2.5. Внедрение системы менеджмента качества на</w:t>
      </w:r>
    </w:p>
    <w:p w14:paraId="20C843B3" w14:textId="77777777" w:rsidR="00C16321" w:rsidRPr="00711890" w:rsidRDefault="00C16321" w:rsidP="00C16321">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участке строительства.</w:t>
      </w:r>
    </w:p>
    <w:p w14:paraId="3DD9EF43" w14:textId="756EB718" w:rsidR="00A34E09" w:rsidRDefault="00A34E09" w:rsidP="00A34E09">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Планирование и контроль выполнения работ и мероприятий по внедрению системы менеджмента качества строительного производства</w:t>
      </w:r>
      <w:r w:rsidR="00A0621C">
        <w:rPr>
          <w:rFonts w:ascii="Times New Roman" w:hAnsi="Times New Roman" w:cs="Times New Roman"/>
          <w:sz w:val="28"/>
          <w:szCs w:val="28"/>
        </w:rPr>
        <w:t>.</w:t>
      </w:r>
    </w:p>
    <w:p w14:paraId="43E2F8C7" w14:textId="77777777" w:rsidR="00A0621C" w:rsidRPr="00711890" w:rsidRDefault="00A0621C" w:rsidP="00A34E09">
      <w:pPr>
        <w:spacing w:after="0" w:line="240" w:lineRule="auto"/>
        <w:ind w:firstLine="709"/>
        <w:jc w:val="both"/>
        <w:rPr>
          <w:rFonts w:ascii="Times New Roman" w:hAnsi="Times New Roman" w:cs="Times New Roman"/>
          <w:sz w:val="28"/>
          <w:szCs w:val="28"/>
        </w:rPr>
      </w:pPr>
    </w:p>
    <w:p w14:paraId="6CBCB0E2" w14:textId="77777777" w:rsidR="00BC4B50" w:rsidRPr="00711890" w:rsidRDefault="00BC4B50" w:rsidP="00BC4B50">
      <w:pPr>
        <w:spacing w:after="0" w:line="240" w:lineRule="auto"/>
        <w:ind w:firstLine="709"/>
        <w:jc w:val="both"/>
        <w:rPr>
          <w:rFonts w:ascii="Times New Roman" w:hAnsi="Times New Roman" w:cs="Times New Roman"/>
          <w:b/>
          <w:sz w:val="28"/>
          <w:szCs w:val="28"/>
        </w:rPr>
      </w:pPr>
      <w:r w:rsidRPr="00711890">
        <w:rPr>
          <w:rFonts w:ascii="Times New Roman" w:hAnsi="Times New Roman" w:cs="Times New Roman"/>
          <w:b/>
          <w:sz w:val="28"/>
          <w:szCs w:val="28"/>
        </w:rPr>
        <w:t>Модуль 3. Организация проведения работ и контроль за проведением работ по капитальному ремонту.</w:t>
      </w:r>
    </w:p>
    <w:p w14:paraId="1DDABC40" w14:textId="77777777" w:rsidR="00220AE9" w:rsidRPr="00711890" w:rsidRDefault="00BC4B50" w:rsidP="00BC4B50">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3.1. Организация работ по капитальному ремонту и осуществление строительного контроля в отношении работ по капитальному ремонту</w:t>
      </w:r>
    </w:p>
    <w:p w14:paraId="6B749753" w14:textId="5DD378E1" w:rsidR="00BC4B50" w:rsidRDefault="00BC4B50" w:rsidP="00BC4B50">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 xml:space="preserve">Проверка соответствия законченного капитального ремонта многоквартирного дома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 Освидетельствование </w:t>
      </w:r>
      <w:r w:rsidRPr="00711890">
        <w:rPr>
          <w:rFonts w:ascii="Times New Roman" w:hAnsi="Times New Roman" w:cs="Times New Roman"/>
          <w:sz w:val="28"/>
          <w:szCs w:val="28"/>
        </w:rPr>
        <w:lastRenderedPageBreak/>
        <w:t>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 Проведение замеров и подсчет объемов выполненных работ. Подготовка документов для приемки законченных видов (этапов) работ</w:t>
      </w:r>
      <w:r w:rsidR="00A0621C">
        <w:rPr>
          <w:rFonts w:ascii="Times New Roman" w:hAnsi="Times New Roman" w:cs="Times New Roman"/>
          <w:sz w:val="28"/>
          <w:szCs w:val="28"/>
        </w:rPr>
        <w:t>.</w:t>
      </w:r>
    </w:p>
    <w:p w14:paraId="14D14621" w14:textId="77777777" w:rsidR="00A0621C" w:rsidRPr="00711890" w:rsidRDefault="00A0621C" w:rsidP="00BC4B50">
      <w:pPr>
        <w:spacing w:after="0" w:line="240" w:lineRule="auto"/>
        <w:ind w:firstLine="709"/>
        <w:jc w:val="both"/>
        <w:rPr>
          <w:rFonts w:ascii="Times New Roman" w:hAnsi="Times New Roman" w:cs="Times New Roman"/>
          <w:sz w:val="28"/>
          <w:szCs w:val="28"/>
        </w:rPr>
      </w:pPr>
    </w:p>
    <w:p w14:paraId="72DE2E34" w14:textId="77777777" w:rsidR="00724474" w:rsidRPr="00711890" w:rsidRDefault="00724474" w:rsidP="00724474">
      <w:pPr>
        <w:spacing w:after="0" w:line="240" w:lineRule="auto"/>
        <w:ind w:firstLine="709"/>
        <w:jc w:val="both"/>
        <w:rPr>
          <w:rFonts w:ascii="Times New Roman" w:hAnsi="Times New Roman" w:cs="Times New Roman"/>
          <w:b/>
          <w:sz w:val="28"/>
          <w:szCs w:val="28"/>
        </w:rPr>
      </w:pPr>
      <w:r w:rsidRPr="00711890">
        <w:rPr>
          <w:rFonts w:ascii="Times New Roman" w:hAnsi="Times New Roman" w:cs="Times New Roman"/>
          <w:b/>
          <w:sz w:val="28"/>
          <w:szCs w:val="28"/>
        </w:rPr>
        <w:t>Модуль 4. Законодательное и нормативное правовое обеспечение строительства</w:t>
      </w:r>
    </w:p>
    <w:p w14:paraId="509F8630" w14:textId="77777777" w:rsidR="00724474" w:rsidRPr="00711890" w:rsidRDefault="00724474" w:rsidP="00724474">
      <w:pPr>
        <w:spacing w:after="0" w:line="240" w:lineRule="auto"/>
        <w:ind w:firstLine="709"/>
        <w:jc w:val="both"/>
        <w:rPr>
          <w:rFonts w:ascii="Times New Roman" w:hAnsi="Times New Roman" w:cs="Times New Roman"/>
          <w:i/>
          <w:sz w:val="28"/>
          <w:szCs w:val="28"/>
        </w:rPr>
      </w:pPr>
      <w:r w:rsidRPr="00711890">
        <w:rPr>
          <w:rFonts w:ascii="Times New Roman" w:hAnsi="Times New Roman" w:cs="Times New Roman"/>
          <w:i/>
          <w:sz w:val="28"/>
          <w:szCs w:val="28"/>
        </w:rPr>
        <w:t>Тема 4.1. Требования законодательства Российской Федерации в сфере технического регулирования в строительстве.</w:t>
      </w:r>
    </w:p>
    <w:p w14:paraId="12EBBEAD" w14:textId="77777777" w:rsidR="00724474" w:rsidRPr="00711890" w:rsidRDefault="00724474" w:rsidP="00724474">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Система государственного регулирования градостроительной деятельности.</w:t>
      </w:r>
    </w:p>
    <w:p w14:paraId="78FEA126" w14:textId="77777777" w:rsidR="00724474" w:rsidRPr="00711890" w:rsidRDefault="00724474" w:rsidP="00724474">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Система технического регулирования в строительстве и обеспечение безопасности строительного производства.</w:t>
      </w:r>
    </w:p>
    <w:p w14:paraId="5B7938BF" w14:textId="77777777" w:rsidR="00BF7C78" w:rsidRPr="00711890" w:rsidRDefault="00724474" w:rsidP="00724474">
      <w:pPr>
        <w:spacing w:after="0" w:line="240" w:lineRule="auto"/>
        <w:ind w:firstLine="709"/>
        <w:jc w:val="both"/>
        <w:rPr>
          <w:rFonts w:ascii="Times New Roman" w:hAnsi="Times New Roman" w:cs="Times New Roman"/>
          <w:sz w:val="28"/>
          <w:szCs w:val="28"/>
        </w:rPr>
      </w:pPr>
      <w:r w:rsidRPr="00711890">
        <w:rPr>
          <w:rFonts w:ascii="Times New Roman" w:hAnsi="Times New Roman" w:cs="Times New Roman"/>
          <w:sz w:val="28"/>
          <w:szCs w:val="28"/>
        </w:rPr>
        <w:t>Стандарты и правила саморегулируемых организаций.</w:t>
      </w:r>
    </w:p>
    <w:p w14:paraId="6A03215D" w14:textId="77777777" w:rsidR="001734B0" w:rsidRPr="00711890" w:rsidRDefault="001734B0" w:rsidP="003C44AE">
      <w:pPr>
        <w:spacing w:after="0" w:line="240" w:lineRule="auto"/>
        <w:ind w:firstLine="709"/>
        <w:jc w:val="both"/>
        <w:rPr>
          <w:rFonts w:ascii="Times New Roman" w:hAnsi="Times New Roman" w:cs="Times New Roman"/>
          <w:sz w:val="28"/>
          <w:szCs w:val="28"/>
        </w:rPr>
      </w:pPr>
    </w:p>
    <w:p w14:paraId="2F7CF721" w14:textId="657038E5" w:rsidR="008628E5" w:rsidRDefault="008628E5" w:rsidP="008628E5">
      <w:pPr>
        <w:spacing w:after="0" w:line="240" w:lineRule="auto"/>
        <w:ind w:firstLine="709"/>
        <w:jc w:val="center"/>
        <w:rPr>
          <w:rFonts w:ascii="Times New Roman" w:eastAsia="Times New Roman" w:hAnsi="Times New Roman" w:cs="Times New Roman"/>
          <w:b/>
          <w:bCs/>
          <w:sz w:val="28"/>
          <w:szCs w:val="28"/>
        </w:rPr>
      </w:pPr>
      <w:bookmarkStart w:id="19" w:name="_Hlk88814978"/>
      <w:r w:rsidRPr="008628E5">
        <w:rPr>
          <w:rFonts w:ascii="Times New Roman" w:eastAsia="Times New Roman" w:hAnsi="Times New Roman" w:cs="Times New Roman"/>
          <w:b/>
          <w:bCs/>
          <w:sz w:val="28"/>
          <w:szCs w:val="28"/>
        </w:rPr>
        <w:t>ОЦЕНОЧНЫЕ МАТЕРИАЛЫ</w:t>
      </w:r>
    </w:p>
    <w:p w14:paraId="1D438355" w14:textId="77777777" w:rsidR="00144BEC" w:rsidRPr="008628E5" w:rsidRDefault="00144BEC" w:rsidP="008628E5">
      <w:pPr>
        <w:spacing w:after="0" w:line="240" w:lineRule="auto"/>
        <w:ind w:firstLine="709"/>
        <w:jc w:val="center"/>
        <w:rPr>
          <w:rFonts w:ascii="Times New Roman" w:eastAsia="Times New Roman" w:hAnsi="Times New Roman" w:cs="Times New Roman"/>
          <w:b/>
          <w:bCs/>
          <w:sz w:val="28"/>
          <w:szCs w:val="28"/>
        </w:rPr>
      </w:pPr>
    </w:p>
    <w:p w14:paraId="682172AB"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rPr>
      </w:pPr>
      <w:r w:rsidRPr="008628E5">
        <w:rPr>
          <w:rFonts w:ascii="Times New Roman" w:eastAsia="Times New Roman" w:hAnsi="Times New Roman" w:cs="Times New Roman"/>
          <w:sz w:val="28"/>
          <w:szCs w:val="28"/>
        </w:rPr>
        <w:t>Для проведения итоговой аттестации используются оценочные материалы, включающие тестовые задания по всем изученным дисциплинам.</w:t>
      </w:r>
    </w:p>
    <w:p w14:paraId="66390779"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rPr>
      </w:pPr>
      <w:r w:rsidRPr="008628E5">
        <w:rPr>
          <w:rFonts w:ascii="Times New Roman" w:eastAsia="Times New Roman" w:hAnsi="Times New Roman" w:cs="Times New Roman"/>
          <w:sz w:val="28"/>
          <w:szCs w:val="28"/>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1 или несколько вариантов ответа верных.</w:t>
      </w:r>
    </w:p>
    <w:p w14:paraId="34E0A8BD"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rPr>
      </w:pPr>
      <w:r w:rsidRPr="008628E5">
        <w:rPr>
          <w:rFonts w:ascii="Times New Roman" w:eastAsia="Times New Roman" w:hAnsi="Times New Roman" w:cs="Times New Roman"/>
          <w:sz w:val="28"/>
          <w:szCs w:val="28"/>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4E4A4D23" w14:textId="0A61E825" w:rsidR="008628E5" w:rsidRPr="008628E5" w:rsidRDefault="008628E5" w:rsidP="008628E5">
      <w:pPr>
        <w:spacing w:after="0" w:line="240" w:lineRule="auto"/>
        <w:ind w:firstLine="709"/>
        <w:jc w:val="both"/>
        <w:rPr>
          <w:rFonts w:ascii="Times New Roman" w:eastAsia="Times New Roman" w:hAnsi="Times New Roman" w:cs="Times New Roman"/>
          <w:sz w:val="28"/>
          <w:szCs w:val="28"/>
        </w:rPr>
      </w:pPr>
      <w:r w:rsidRPr="008628E5">
        <w:rPr>
          <w:rFonts w:ascii="Times New Roman" w:eastAsia="Times New Roman" w:hAnsi="Times New Roman" w:cs="Times New Roman"/>
          <w:sz w:val="28"/>
          <w:szCs w:val="28"/>
        </w:rPr>
        <w:t xml:space="preserve">Условия прохождения: 18 правильных ответов из 20 вопросов тестирования. Система дистанционного обучения в </w:t>
      </w:r>
      <w:proofErr w:type="spellStart"/>
      <w:r w:rsidRPr="008628E5">
        <w:rPr>
          <w:rFonts w:ascii="Times New Roman" w:eastAsia="Times New Roman" w:hAnsi="Times New Roman" w:cs="Times New Roman"/>
          <w:sz w:val="28"/>
          <w:szCs w:val="28"/>
        </w:rPr>
        <w:t>рандомном</w:t>
      </w:r>
      <w:proofErr w:type="spellEnd"/>
      <w:r w:rsidRPr="008628E5">
        <w:rPr>
          <w:rFonts w:ascii="Times New Roman" w:eastAsia="Times New Roman" w:hAnsi="Times New Roman" w:cs="Times New Roman"/>
          <w:sz w:val="28"/>
          <w:szCs w:val="28"/>
        </w:rPr>
        <w:t xml:space="preserve"> порядке выбирает 20 вопросов</w:t>
      </w:r>
      <w:r w:rsidR="00711890" w:rsidRPr="00711890">
        <w:rPr>
          <w:rFonts w:ascii="Times New Roman" w:eastAsia="Times New Roman" w:hAnsi="Times New Roman" w:cs="Times New Roman"/>
          <w:sz w:val="28"/>
          <w:szCs w:val="28"/>
        </w:rPr>
        <w:t>.</w:t>
      </w:r>
      <w:r w:rsidRPr="008628E5">
        <w:rPr>
          <w:rFonts w:ascii="Times New Roman" w:eastAsia="Times New Roman" w:hAnsi="Times New Roman" w:cs="Times New Roman"/>
          <w:sz w:val="28"/>
          <w:szCs w:val="28"/>
        </w:rPr>
        <w:t xml:space="preserve"> По результатам ответов на экзаменационные вопросы выставляются оценки по двухбалльной системе. Если обучающийся дал 18 правильных ответов из 20 вопросов выставляется «удовлетворительно» («зачет»), если дал менее 18 правильных ответов - «неудовлетворительно» («незачет»).</w:t>
      </w:r>
    </w:p>
    <w:p w14:paraId="137E19A6" w14:textId="77777777" w:rsidR="008628E5" w:rsidRPr="008628E5" w:rsidRDefault="008628E5" w:rsidP="008628E5">
      <w:pPr>
        <w:spacing w:after="0" w:line="240" w:lineRule="auto"/>
        <w:ind w:firstLine="709"/>
        <w:jc w:val="both"/>
        <w:rPr>
          <w:rFonts w:ascii="Times New Roman" w:eastAsia="Times New Roman" w:hAnsi="Times New Roman" w:cs="Times New Roman"/>
          <w:b/>
          <w:i/>
          <w:sz w:val="28"/>
          <w:szCs w:val="28"/>
        </w:rPr>
      </w:pPr>
      <w:r w:rsidRPr="008628E5">
        <w:rPr>
          <w:rFonts w:ascii="Times New Roman" w:eastAsia="Times New Roman" w:hAnsi="Times New Roman" w:cs="Times New Roman"/>
          <w:b/>
          <w:i/>
          <w:sz w:val="28"/>
          <w:szCs w:val="28"/>
        </w:rPr>
        <w:t>Критерии оценки тестового задания:</w:t>
      </w:r>
    </w:p>
    <w:p w14:paraId="67AAB84A"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rPr>
      </w:pPr>
      <w:r w:rsidRPr="008628E5">
        <w:rPr>
          <w:rFonts w:ascii="Times New Roman" w:eastAsia="Times New Roman" w:hAnsi="Times New Roman" w:cs="Times New Roman"/>
          <w:sz w:val="28"/>
          <w:szCs w:val="28"/>
        </w:rPr>
        <w:t>- «удовлетворительно» - выставляется в случае, если обучающийся дал 18 правильных ответов</w:t>
      </w:r>
      <w:r w:rsidRPr="008628E5">
        <w:rPr>
          <w:rFonts w:ascii="Times New Roman" w:eastAsia="Times New Roman" w:hAnsi="Times New Roman" w:cs="Times New Roman"/>
          <w:lang w:bidi="ru-RU"/>
        </w:rPr>
        <w:t xml:space="preserve"> </w:t>
      </w:r>
      <w:r w:rsidRPr="008628E5">
        <w:rPr>
          <w:rFonts w:ascii="Times New Roman" w:eastAsia="Times New Roman" w:hAnsi="Times New Roman" w:cs="Times New Roman"/>
          <w:sz w:val="28"/>
          <w:szCs w:val="28"/>
        </w:rPr>
        <w:t>из 20 вопросов тестирования;</w:t>
      </w:r>
    </w:p>
    <w:p w14:paraId="1B6CD78F"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rPr>
      </w:pPr>
      <w:r w:rsidRPr="008628E5">
        <w:rPr>
          <w:rFonts w:ascii="Times New Roman" w:eastAsia="Times New Roman" w:hAnsi="Times New Roman" w:cs="Times New Roman"/>
          <w:sz w:val="28"/>
          <w:szCs w:val="28"/>
        </w:rPr>
        <w:t>- «неудовлетворительно» - выставляется в случае, если обучающийся дал менее 18 правильных ответов.</w:t>
      </w:r>
    </w:p>
    <w:p w14:paraId="57EBA17A" w14:textId="77777777" w:rsidR="008628E5" w:rsidRPr="008628E5" w:rsidRDefault="008628E5" w:rsidP="008628E5">
      <w:pPr>
        <w:spacing w:after="0" w:line="240" w:lineRule="auto"/>
        <w:ind w:firstLine="709"/>
        <w:jc w:val="both"/>
        <w:rPr>
          <w:rFonts w:ascii="Times New Roman" w:eastAsia="Times New Roman" w:hAnsi="Times New Roman" w:cs="Times New Roman"/>
          <w:bCs/>
          <w:sz w:val="28"/>
          <w:szCs w:val="28"/>
        </w:rPr>
      </w:pPr>
      <w:r w:rsidRPr="008628E5">
        <w:rPr>
          <w:rFonts w:ascii="Times New Roman" w:eastAsia="Times New Roman" w:hAnsi="Times New Roman" w:cs="Times New Roman"/>
          <w:sz w:val="28"/>
          <w:szCs w:val="28"/>
        </w:rPr>
        <w:t xml:space="preserve">Результаты квалификационных испытаний и решение комиссии заносятся в протокол. На основании протокола аттестационной комиссии выпускникам выдается </w:t>
      </w:r>
      <w:r w:rsidRPr="008628E5">
        <w:rPr>
          <w:rFonts w:ascii="Times New Roman" w:eastAsia="Times New Roman" w:hAnsi="Times New Roman" w:cs="Times New Roman"/>
          <w:bCs/>
          <w:sz w:val="28"/>
          <w:szCs w:val="28"/>
        </w:rPr>
        <w:t>документ установленного образца – удостоверение о повышении квалификации.</w:t>
      </w:r>
    </w:p>
    <w:p w14:paraId="059EB75D" w14:textId="77777777" w:rsidR="008628E5" w:rsidRPr="008628E5" w:rsidRDefault="008628E5" w:rsidP="008628E5">
      <w:pPr>
        <w:spacing w:after="0" w:line="240" w:lineRule="auto"/>
        <w:ind w:firstLine="709"/>
        <w:jc w:val="both"/>
        <w:rPr>
          <w:rFonts w:ascii="Times New Roman" w:eastAsia="Times New Roman" w:hAnsi="Times New Roman" w:cs="Times New Roman"/>
          <w:bCs/>
          <w:sz w:val="28"/>
          <w:szCs w:val="28"/>
        </w:rPr>
      </w:pPr>
      <w:r w:rsidRPr="008628E5">
        <w:rPr>
          <w:rFonts w:ascii="Times New Roman" w:eastAsia="Times New Roman" w:hAnsi="Times New Roman" w:cs="Times New Roman"/>
          <w:bCs/>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0A4F63C1" w14:textId="77777777" w:rsidR="008628E5" w:rsidRPr="008628E5" w:rsidRDefault="008628E5" w:rsidP="008628E5">
      <w:pPr>
        <w:spacing w:after="0" w:line="240" w:lineRule="auto"/>
        <w:ind w:firstLine="709"/>
        <w:jc w:val="center"/>
        <w:rPr>
          <w:rFonts w:ascii="Times New Roman" w:eastAsia="Times New Roman" w:hAnsi="Times New Roman" w:cs="Times New Roman"/>
          <w:b/>
          <w:bCs/>
          <w:sz w:val="28"/>
          <w:szCs w:val="28"/>
        </w:rPr>
      </w:pPr>
      <w:r w:rsidRPr="008628E5">
        <w:rPr>
          <w:rFonts w:ascii="Times New Roman" w:eastAsia="Times New Roman" w:hAnsi="Times New Roman" w:cs="Times New Roman"/>
          <w:b/>
          <w:bCs/>
          <w:sz w:val="28"/>
          <w:szCs w:val="28"/>
        </w:rPr>
        <w:lastRenderedPageBreak/>
        <w:t>МЕТОДИЧЕСКИЕ МАТЕРИАЛЫ</w:t>
      </w:r>
    </w:p>
    <w:p w14:paraId="2A99E0ED" w14:textId="77777777" w:rsidR="008628E5" w:rsidRPr="00711890" w:rsidRDefault="008628E5" w:rsidP="008628E5">
      <w:pPr>
        <w:spacing w:after="0" w:line="240" w:lineRule="auto"/>
        <w:ind w:firstLine="709"/>
        <w:jc w:val="both"/>
        <w:rPr>
          <w:rFonts w:ascii="Times New Roman" w:eastAsia="Times New Roman" w:hAnsi="Times New Roman" w:cs="Times New Roman"/>
          <w:sz w:val="28"/>
          <w:szCs w:val="28"/>
          <w:lang w:bidi="ru-RU"/>
        </w:rPr>
      </w:pPr>
    </w:p>
    <w:p w14:paraId="22B290E6" w14:textId="69FD0446" w:rsidR="008628E5" w:rsidRPr="008628E5" w:rsidRDefault="008628E5" w:rsidP="008628E5">
      <w:pPr>
        <w:spacing w:after="0" w:line="240" w:lineRule="auto"/>
        <w:ind w:firstLine="709"/>
        <w:jc w:val="both"/>
        <w:rPr>
          <w:rFonts w:ascii="Times New Roman" w:eastAsia="Times New Roman" w:hAnsi="Times New Roman" w:cs="Times New Roman"/>
          <w:sz w:val="28"/>
          <w:szCs w:val="28"/>
          <w:lang w:bidi="ru-RU"/>
        </w:rPr>
      </w:pPr>
      <w:r w:rsidRPr="008628E5">
        <w:rPr>
          <w:rFonts w:ascii="Times New Roman" w:eastAsia="Times New Roman" w:hAnsi="Times New Roman" w:cs="Times New Roman"/>
          <w:sz w:val="28"/>
          <w:szCs w:val="28"/>
          <w:lang w:bidi="ru-RU"/>
        </w:rPr>
        <w:t>Учебно-методическое и информационное обеспечение: лекционный материал, список литературы.</w:t>
      </w:r>
    </w:p>
    <w:p w14:paraId="376D7A5B"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lang w:bidi="ru-RU"/>
        </w:rPr>
      </w:pPr>
      <w:r w:rsidRPr="008628E5">
        <w:rPr>
          <w:rFonts w:ascii="Times New Roman" w:eastAsia="Times New Roman" w:hAnsi="Times New Roman" w:cs="Times New Roman"/>
          <w:sz w:val="28"/>
          <w:szCs w:val="28"/>
          <w:lang w:bidi="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5755A8C1" w14:textId="77777777" w:rsidR="008628E5" w:rsidRPr="008628E5" w:rsidRDefault="008628E5" w:rsidP="008628E5">
      <w:pPr>
        <w:spacing w:after="0" w:line="240" w:lineRule="auto"/>
        <w:ind w:firstLine="709"/>
        <w:jc w:val="both"/>
        <w:rPr>
          <w:rFonts w:ascii="Times New Roman" w:eastAsia="Times New Roman" w:hAnsi="Times New Roman" w:cs="Times New Roman"/>
          <w:sz w:val="28"/>
          <w:szCs w:val="28"/>
          <w:lang w:bidi="ru-RU"/>
        </w:rPr>
      </w:pPr>
    </w:p>
    <w:bookmarkEnd w:id="19"/>
    <w:p w14:paraId="411D5524" w14:textId="77777777" w:rsidR="008628E5" w:rsidRPr="008628E5" w:rsidRDefault="008628E5" w:rsidP="008628E5">
      <w:pPr>
        <w:spacing w:after="0" w:line="240" w:lineRule="auto"/>
        <w:ind w:firstLine="709"/>
        <w:jc w:val="center"/>
        <w:rPr>
          <w:rFonts w:ascii="Times New Roman" w:eastAsia="Times New Roman" w:hAnsi="Times New Roman" w:cs="Times New Roman"/>
          <w:b/>
          <w:bCs/>
          <w:sz w:val="28"/>
          <w:szCs w:val="28"/>
        </w:rPr>
      </w:pPr>
      <w:r w:rsidRPr="008628E5">
        <w:rPr>
          <w:rFonts w:ascii="Times New Roman" w:eastAsia="Times New Roman" w:hAnsi="Times New Roman" w:cs="Times New Roman"/>
          <w:b/>
          <w:bCs/>
          <w:sz w:val="28"/>
          <w:szCs w:val="28"/>
        </w:rPr>
        <w:t>НОРМАТИВНО-ПРАВОВЫЕ АКТЫ И СПИСОК ЛИТЕРАТУРЫ</w:t>
      </w:r>
    </w:p>
    <w:p w14:paraId="7AA3B023" w14:textId="77777777" w:rsidR="008628E5" w:rsidRPr="00711890" w:rsidRDefault="008628E5" w:rsidP="008628E5">
      <w:pPr>
        <w:tabs>
          <w:tab w:val="left" w:pos="1134"/>
        </w:tabs>
        <w:spacing w:after="0" w:line="240" w:lineRule="auto"/>
        <w:ind w:firstLine="709"/>
        <w:jc w:val="both"/>
        <w:rPr>
          <w:rFonts w:ascii="Times New Roman" w:hAnsi="Times New Roman" w:cs="Times New Roman"/>
          <w:sz w:val="28"/>
          <w:szCs w:val="28"/>
        </w:rPr>
      </w:pPr>
    </w:p>
    <w:p w14:paraId="09454545" w14:textId="77777777" w:rsidR="00D67BC6" w:rsidRPr="00711890" w:rsidRDefault="00D67BC6" w:rsidP="008628E5">
      <w:pPr>
        <w:pStyle w:val="a8"/>
        <w:numPr>
          <w:ilvl w:val="0"/>
          <w:numId w:val="6"/>
        </w:numPr>
        <w:tabs>
          <w:tab w:val="left" w:pos="1134"/>
        </w:tabs>
        <w:ind w:left="0" w:firstLine="709"/>
        <w:rPr>
          <w:sz w:val="28"/>
          <w:szCs w:val="28"/>
        </w:rPr>
      </w:pPr>
      <w:r w:rsidRPr="00711890">
        <w:rPr>
          <w:sz w:val="28"/>
          <w:szCs w:val="28"/>
        </w:rPr>
        <w:t>Федеральный закон от 29.12.2012 №273-ФЗ «Об образовании в Российской Федерации».</w:t>
      </w:r>
    </w:p>
    <w:p w14:paraId="417F176C" w14:textId="00B2541E" w:rsidR="00D67BC6" w:rsidRPr="00711890" w:rsidRDefault="00D67BC6" w:rsidP="008628E5">
      <w:pPr>
        <w:pStyle w:val="a8"/>
        <w:numPr>
          <w:ilvl w:val="0"/>
          <w:numId w:val="6"/>
        </w:numPr>
        <w:tabs>
          <w:tab w:val="left" w:pos="1134"/>
        </w:tabs>
        <w:ind w:left="0" w:firstLine="709"/>
        <w:rPr>
          <w:sz w:val="28"/>
          <w:szCs w:val="28"/>
        </w:rPr>
      </w:pPr>
      <w:r w:rsidRPr="00711890">
        <w:rPr>
          <w:sz w:val="28"/>
          <w:szCs w:val="28"/>
        </w:rPr>
        <w:t xml:space="preserve"> Приказ Министерства образования и науки Российской Федерации от 01.07. 2013 г. N 499 </w:t>
      </w:r>
      <w:r w:rsidR="00A0621C">
        <w:rPr>
          <w:sz w:val="28"/>
          <w:szCs w:val="28"/>
        </w:rPr>
        <w:t>«</w:t>
      </w:r>
      <w:r w:rsidRPr="00711890">
        <w:rPr>
          <w:sz w:val="28"/>
          <w:szCs w:val="28"/>
        </w:rPr>
        <w:t>Об утверждении Порядка организации и осуществления образовательной деятельности по дополнительным профессиональным программам».</w:t>
      </w:r>
    </w:p>
    <w:p w14:paraId="43B25C48" w14:textId="5109BFF7" w:rsidR="00D67BC6" w:rsidRPr="00711890" w:rsidRDefault="00D67BC6" w:rsidP="008628E5">
      <w:pPr>
        <w:pStyle w:val="a8"/>
        <w:numPr>
          <w:ilvl w:val="0"/>
          <w:numId w:val="6"/>
        </w:numPr>
        <w:tabs>
          <w:tab w:val="left" w:pos="1134"/>
        </w:tabs>
        <w:ind w:left="0" w:firstLine="709"/>
        <w:rPr>
          <w:sz w:val="28"/>
          <w:szCs w:val="28"/>
        </w:rPr>
      </w:pPr>
      <w:r w:rsidRPr="00711890">
        <w:rPr>
          <w:sz w:val="28"/>
          <w:szCs w:val="28"/>
        </w:rPr>
        <w:t xml:space="preserve">Федеральный закон </w:t>
      </w:r>
      <w:r w:rsidR="00A0621C">
        <w:rPr>
          <w:sz w:val="28"/>
          <w:szCs w:val="28"/>
        </w:rPr>
        <w:t>«</w:t>
      </w:r>
      <w:r w:rsidRPr="00711890">
        <w:rPr>
          <w:sz w:val="28"/>
          <w:szCs w:val="28"/>
        </w:rPr>
        <w:t>Технический регламент о безопасности зданий и сооружений</w:t>
      </w:r>
      <w:r w:rsidR="00A0621C">
        <w:rPr>
          <w:sz w:val="28"/>
          <w:szCs w:val="28"/>
        </w:rPr>
        <w:t>»</w:t>
      </w:r>
      <w:r w:rsidRPr="00711890">
        <w:rPr>
          <w:sz w:val="28"/>
          <w:szCs w:val="28"/>
        </w:rPr>
        <w:t xml:space="preserve"> от 30.12.2009 N 384-ФЗ.</w:t>
      </w:r>
    </w:p>
    <w:p w14:paraId="50DAD6A0" w14:textId="5BD30C24" w:rsidR="008628E5" w:rsidRPr="00711890" w:rsidRDefault="008628E5" w:rsidP="008628E5">
      <w:pPr>
        <w:pStyle w:val="a8"/>
        <w:numPr>
          <w:ilvl w:val="0"/>
          <w:numId w:val="6"/>
        </w:numPr>
        <w:tabs>
          <w:tab w:val="left" w:pos="1134"/>
        </w:tabs>
        <w:ind w:left="0" w:firstLine="709"/>
        <w:rPr>
          <w:sz w:val="28"/>
          <w:szCs w:val="28"/>
        </w:rPr>
      </w:pPr>
      <w:r w:rsidRPr="001B50F7">
        <w:rPr>
          <w:sz w:val="28"/>
          <w:szCs w:val="28"/>
        </w:rPr>
        <w:t>Приказ</w:t>
      </w:r>
      <w:r w:rsidRPr="001B50F7">
        <w:rPr>
          <w:rFonts w:eastAsiaTheme="minorHAnsi"/>
          <w:bCs/>
          <w:sz w:val="28"/>
          <w:szCs w:val="28"/>
          <w:lang w:eastAsia="en-US"/>
        </w:rPr>
        <w:t xml:space="preserve"> Министерства труда и социальной защиты РФ </w:t>
      </w:r>
      <w:r w:rsidR="00A0621C" w:rsidRPr="00A0621C">
        <w:rPr>
          <w:rFonts w:eastAsiaTheme="minorHAnsi"/>
          <w:bCs/>
          <w:sz w:val="28"/>
          <w:szCs w:val="28"/>
          <w:lang w:eastAsia="en-US"/>
        </w:rPr>
        <w:t xml:space="preserve">от 21 апреля 2022 года </w:t>
      </w:r>
      <w:r w:rsidR="00A0621C">
        <w:rPr>
          <w:rFonts w:eastAsiaTheme="minorHAnsi"/>
          <w:bCs/>
          <w:sz w:val="28"/>
          <w:szCs w:val="28"/>
          <w:lang w:eastAsia="en-US"/>
        </w:rPr>
        <w:t>№</w:t>
      </w:r>
      <w:r w:rsidR="00A0621C" w:rsidRPr="00A0621C">
        <w:rPr>
          <w:rFonts w:eastAsiaTheme="minorHAnsi"/>
          <w:bCs/>
          <w:sz w:val="28"/>
          <w:szCs w:val="28"/>
          <w:lang w:eastAsia="en-US"/>
        </w:rPr>
        <w:t xml:space="preserve"> 231н</w:t>
      </w:r>
      <w:r w:rsidRPr="00711890">
        <w:rPr>
          <w:rFonts w:eastAsiaTheme="minorHAnsi"/>
          <w:bCs/>
          <w:sz w:val="28"/>
          <w:szCs w:val="28"/>
          <w:lang w:eastAsia="en-US"/>
        </w:rPr>
        <w:t xml:space="preserve"> </w:t>
      </w:r>
      <w:r w:rsidRPr="001B50F7">
        <w:rPr>
          <w:rFonts w:eastAsiaTheme="minorHAnsi"/>
          <w:bCs/>
          <w:sz w:val="28"/>
          <w:szCs w:val="28"/>
          <w:lang w:eastAsia="en-US"/>
        </w:rPr>
        <w:t>«Об утверждении профессионального стандарта «</w:t>
      </w:r>
      <w:r w:rsidRPr="00711890">
        <w:rPr>
          <w:sz w:val="28"/>
          <w:szCs w:val="28"/>
        </w:rPr>
        <w:t>Специалист по организации строительства</w:t>
      </w:r>
      <w:r w:rsidRPr="001B50F7">
        <w:rPr>
          <w:rFonts w:eastAsiaTheme="minorHAnsi"/>
          <w:bCs/>
          <w:sz w:val="28"/>
          <w:szCs w:val="28"/>
          <w:lang w:eastAsia="en-US"/>
        </w:rPr>
        <w:t>»</w:t>
      </w:r>
      <w:r w:rsidRPr="00711890">
        <w:rPr>
          <w:rFonts w:eastAsiaTheme="minorHAnsi"/>
          <w:bCs/>
          <w:sz w:val="28"/>
          <w:szCs w:val="28"/>
          <w:lang w:eastAsia="en-US"/>
        </w:rPr>
        <w:t>.</w:t>
      </w:r>
    </w:p>
    <w:p w14:paraId="6D592229" w14:textId="60014023" w:rsidR="00D67BC6" w:rsidRPr="00711890" w:rsidRDefault="00D67BC6" w:rsidP="008628E5">
      <w:pPr>
        <w:pStyle w:val="a8"/>
        <w:numPr>
          <w:ilvl w:val="0"/>
          <w:numId w:val="6"/>
        </w:numPr>
        <w:tabs>
          <w:tab w:val="left" w:pos="1134"/>
        </w:tabs>
        <w:ind w:left="0" w:firstLine="709"/>
        <w:rPr>
          <w:sz w:val="28"/>
          <w:szCs w:val="28"/>
        </w:rPr>
      </w:pPr>
      <w:r w:rsidRPr="00711890">
        <w:rPr>
          <w:sz w:val="28"/>
          <w:szCs w:val="28"/>
        </w:rPr>
        <w:t xml:space="preserve">Приказ Министерства труда и социальной защиты Российской Федерации от 23 ноября 2020 № 819н «Об утверждении профессионального стандарта </w:t>
      </w:r>
      <w:r w:rsidR="00A0621C">
        <w:rPr>
          <w:sz w:val="28"/>
          <w:szCs w:val="28"/>
        </w:rPr>
        <w:t>«</w:t>
      </w:r>
      <w:r w:rsidRPr="00711890">
        <w:rPr>
          <w:sz w:val="28"/>
          <w:szCs w:val="28"/>
        </w:rPr>
        <w:t>Специалист по организации капитального ремонта многоквартирного дома».</w:t>
      </w:r>
    </w:p>
    <w:p w14:paraId="0F8072E3" w14:textId="2829DA92"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ГОСТ Р ИСО 9001-2008. Системы менеджмента качества. Требования. – М.: </w:t>
      </w:r>
      <w:proofErr w:type="spellStart"/>
      <w:r w:rsidRPr="00711890">
        <w:rPr>
          <w:sz w:val="28"/>
          <w:szCs w:val="28"/>
        </w:rPr>
        <w:t>Стандартинформ</w:t>
      </w:r>
      <w:proofErr w:type="spellEnd"/>
      <w:r w:rsidRPr="00711890">
        <w:rPr>
          <w:sz w:val="28"/>
          <w:szCs w:val="28"/>
        </w:rPr>
        <w:t xml:space="preserve">, 2008. – 16 с. </w:t>
      </w:r>
    </w:p>
    <w:p w14:paraId="4DC428D5" w14:textId="68B2E948"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ISO 9011:2011. Системы менеджмента качества. Руководство по аудиту систем менеджмента. – М.: </w:t>
      </w:r>
      <w:proofErr w:type="spellStart"/>
      <w:r w:rsidRPr="00711890">
        <w:rPr>
          <w:sz w:val="28"/>
          <w:szCs w:val="28"/>
        </w:rPr>
        <w:t>Стандартинформ</w:t>
      </w:r>
      <w:proofErr w:type="spellEnd"/>
      <w:r w:rsidRPr="00711890">
        <w:rPr>
          <w:sz w:val="28"/>
          <w:szCs w:val="28"/>
        </w:rPr>
        <w:t xml:space="preserve">, 2011. – 55 с. </w:t>
      </w:r>
    </w:p>
    <w:p w14:paraId="795F6052" w14:textId="32AC4B9E"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Система менеджмента качества. Руководство по применению стандарта ГОСТ Р ИСО 9001–2008 в строительных организациях. Рекомендации НОСТРОЙ 2.35.2–2011. – М.: </w:t>
      </w:r>
      <w:proofErr w:type="spellStart"/>
      <w:r w:rsidRPr="00711890">
        <w:rPr>
          <w:sz w:val="28"/>
          <w:szCs w:val="28"/>
        </w:rPr>
        <w:t>Стандартинформ</w:t>
      </w:r>
      <w:proofErr w:type="spellEnd"/>
      <w:r w:rsidRPr="00711890">
        <w:rPr>
          <w:sz w:val="28"/>
          <w:szCs w:val="28"/>
        </w:rPr>
        <w:t xml:space="preserve">, 2011. – 155 с. </w:t>
      </w:r>
    </w:p>
    <w:p w14:paraId="5AFF2E09" w14:textId="3FB7F1CC"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ISO 9001. Разработка, внедрение, сертификация, улучшение системы менеджмента качества: </w:t>
      </w:r>
      <w:proofErr w:type="spellStart"/>
      <w:r w:rsidRPr="00711890">
        <w:rPr>
          <w:sz w:val="28"/>
          <w:szCs w:val="28"/>
        </w:rPr>
        <w:t>практ</w:t>
      </w:r>
      <w:proofErr w:type="spellEnd"/>
      <w:r w:rsidRPr="00711890">
        <w:rPr>
          <w:sz w:val="28"/>
          <w:szCs w:val="28"/>
        </w:rPr>
        <w:t xml:space="preserve">. руководство для специалистов по качеству. – М.: Форум Медиа, 2006. – 157 с. </w:t>
      </w:r>
    </w:p>
    <w:p w14:paraId="0A96000A" w14:textId="7E2DD7AD"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 Руководство по применению стандарта ИСО 9001:2000 в строительстве; пер. с англ. А. Л. Раскина. – М.: Стандарты и качество, 2001. – 160 с. </w:t>
      </w:r>
    </w:p>
    <w:p w14:paraId="378C4145" w14:textId="13469166"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 СП 48.13330.2011. Свод правил «Организация строительства». – М.: </w:t>
      </w:r>
      <w:proofErr w:type="spellStart"/>
      <w:r w:rsidRPr="00711890">
        <w:rPr>
          <w:sz w:val="28"/>
          <w:szCs w:val="28"/>
        </w:rPr>
        <w:t>Стандартинформ</w:t>
      </w:r>
      <w:proofErr w:type="spellEnd"/>
      <w:r w:rsidRPr="00711890">
        <w:rPr>
          <w:sz w:val="28"/>
          <w:szCs w:val="28"/>
        </w:rPr>
        <w:t>, 2011. – 24 с</w:t>
      </w:r>
      <w:r w:rsidR="00A0621C">
        <w:rPr>
          <w:sz w:val="28"/>
          <w:szCs w:val="28"/>
        </w:rPr>
        <w:t>.</w:t>
      </w:r>
    </w:p>
    <w:p w14:paraId="1AB0D267" w14:textId="14BF8B10" w:rsidR="00FD4A35" w:rsidRPr="00711890" w:rsidRDefault="00A0621C" w:rsidP="008628E5">
      <w:pPr>
        <w:pStyle w:val="a8"/>
        <w:numPr>
          <w:ilvl w:val="0"/>
          <w:numId w:val="6"/>
        </w:numPr>
        <w:tabs>
          <w:tab w:val="left" w:pos="1134"/>
        </w:tabs>
        <w:ind w:left="0" w:firstLine="709"/>
        <w:rPr>
          <w:sz w:val="28"/>
          <w:szCs w:val="28"/>
        </w:rPr>
      </w:pPr>
      <w:r>
        <w:rPr>
          <w:sz w:val="28"/>
          <w:szCs w:val="28"/>
        </w:rPr>
        <w:t>«</w:t>
      </w:r>
      <w:r w:rsidR="00E37DE1" w:rsidRPr="00711890">
        <w:rPr>
          <w:sz w:val="28"/>
          <w:szCs w:val="28"/>
        </w:rPr>
        <w:t>Градостроительный кодекс Российской Федерации</w:t>
      </w:r>
      <w:r>
        <w:rPr>
          <w:sz w:val="28"/>
          <w:szCs w:val="28"/>
        </w:rPr>
        <w:t>»</w:t>
      </w:r>
      <w:r w:rsidR="00E37DE1" w:rsidRPr="00711890">
        <w:rPr>
          <w:sz w:val="28"/>
          <w:szCs w:val="28"/>
        </w:rPr>
        <w:t xml:space="preserve"> от 29.12.2004 N 190-Ф</w:t>
      </w:r>
      <w:r>
        <w:rPr>
          <w:sz w:val="28"/>
          <w:szCs w:val="28"/>
        </w:rPr>
        <w:t>З.</w:t>
      </w:r>
      <w:r w:rsidR="00E37DE1" w:rsidRPr="00711890">
        <w:rPr>
          <w:sz w:val="28"/>
          <w:szCs w:val="28"/>
        </w:rPr>
        <w:t xml:space="preserve"> </w:t>
      </w:r>
    </w:p>
    <w:p w14:paraId="0C848732" w14:textId="77777777"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Постановление Правительства РФ от 21.07.2010 г. № 468. О порядке </w:t>
      </w:r>
      <w:r w:rsidRPr="00711890">
        <w:rPr>
          <w:sz w:val="28"/>
          <w:szCs w:val="28"/>
        </w:rPr>
        <w:lastRenderedPageBreak/>
        <w:t xml:space="preserve">проведения строительного контроля при осуществлении строительства, реконструкции и капитального ремонта объектов капитального строительства. </w:t>
      </w:r>
    </w:p>
    <w:p w14:paraId="53435178" w14:textId="77777777"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 О составе разделов проектной документации и треб</w:t>
      </w:r>
      <w:r w:rsidR="007F4B9E" w:rsidRPr="00711890">
        <w:rPr>
          <w:sz w:val="28"/>
          <w:szCs w:val="28"/>
        </w:rPr>
        <w:t>ований к их содержанию</w:t>
      </w:r>
      <w:r w:rsidRPr="00711890">
        <w:rPr>
          <w:sz w:val="28"/>
          <w:szCs w:val="28"/>
        </w:rPr>
        <w:t xml:space="preserve">: Постановление Правительства РФ от 16.02.2008 г. № 87. </w:t>
      </w:r>
    </w:p>
    <w:p w14:paraId="58994D4C" w14:textId="77777777"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СП 48.13330.2011 «СНиП 12-01-2004. Организация строительства. Актуализированная редакция». </w:t>
      </w:r>
    </w:p>
    <w:p w14:paraId="0C373B3F" w14:textId="77777777"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СП 49.13330-2010 «СНиП 12-03-2001. Часть 1. Безопасность труда в строительстве». </w:t>
      </w:r>
    </w:p>
    <w:p w14:paraId="3DE8A32C" w14:textId="159E2DAE" w:rsidR="00FD525F" w:rsidRPr="00711890" w:rsidRDefault="004A1DC4" w:rsidP="008628E5">
      <w:pPr>
        <w:pStyle w:val="a8"/>
        <w:numPr>
          <w:ilvl w:val="0"/>
          <w:numId w:val="6"/>
        </w:numPr>
        <w:tabs>
          <w:tab w:val="left" w:pos="1134"/>
        </w:tabs>
        <w:ind w:left="0" w:firstLine="709"/>
        <w:rPr>
          <w:sz w:val="28"/>
          <w:szCs w:val="28"/>
        </w:rPr>
      </w:pPr>
      <w:r w:rsidRPr="004A1DC4">
        <w:rPr>
          <w:sz w:val="28"/>
          <w:szCs w:val="28"/>
        </w:rPr>
        <w:t xml:space="preserve">СП 47.13330.2016 </w:t>
      </w:r>
      <w:r w:rsidR="00FD525F" w:rsidRPr="00711890">
        <w:rPr>
          <w:sz w:val="28"/>
          <w:szCs w:val="28"/>
        </w:rPr>
        <w:t xml:space="preserve">«Инженерные изыскания для строительства. Основные положения». </w:t>
      </w:r>
    </w:p>
    <w:p w14:paraId="20C8AD2C" w14:textId="005A35C0"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 Болотин С. А. Организация строительного производства: учеб. пособие для студ. </w:t>
      </w:r>
      <w:proofErr w:type="spellStart"/>
      <w:r w:rsidRPr="00711890">
        <w:rPr>
          <w:sz w:val="28"/>
          <w:szCs w:val="28"/>
        </w:rPr>
        <w:t>Высш</w:t>
      </w:r>
      <w:proofErr w:type="spellEnd"/>
      <w:r w:rsidRPr="00711890">
        <w:rPr>
          <w:sz w:val="28"/>
          <w:szCs w:val="28"/>
        </w:rPr>
        <w:t xml:space="preserve">. учеб. заведений / С. А. Болотин, А. Н. Вихров. - 2-е изд., стер. - М.: Издательский центр «Академия», 2008. - 208 с. </w:t>
      </w:r>
    </w:p>
    <w:p w14:paraId="4DA830D3" w14:textId="35921EF6" w:rsidR="00F402E5" w:rsidRPr="00711890" w:rsidRDefault="00F402E5" w:rsidP="008628E5">
      <w:pPr>
        <w:pStyle w:val="a8"/>
        <w:numPr>
          <w:ilvl w:val="0"/>
          <w:numId w:val="6"/>
        </w:numPr>
        <w:tabs>
          <w:tab w:val="left" w:pos="1134"/>
        </w:tabs>
        <w:ind w:left="0" w:firstLine="709"/>
        <w:rPr>
          <w:sz w:val="28"/>
          <w:szCs w:val="28"/>
        </w:rPr>
      </w:pPr>
      <w:r w:rsidRPr="00711890">
        <w:rPr>
          <w:sz w:val="28"/>
          <w:szCs w:val="28"/>
        </w:rPr>
        <w:t xml:space="preserve">Владимирцев А. В., </w:t>
      </w:r>
      <w:proofErr w:type="spellStart"/>
      <w:r w:rsidRPr="00711890">
        <w:rPr>
          <w:sz w:val="28"/>
          <w:szCs w:val="28"/>
        </w:rPr>
        <w:t>Шеханов</w:t>
      </w:r>
      <w:proofErr w:type="spellEnd"/>
      <w:r w:rsidRPr="00711890">
        <w:rPr>
          <w:sz w:val="28"/>
          <w:szCs w:val="28"/>
        </w:rPr>
        <w:t xml:space="preserve"> Ю. Ф. Принцип постоянного улучшения в проектах МС ИСО семейства 9000:2000 // Методы менеджмента качества. – 2000. – № 10. – С. 24–31.</w:t>
      </w:r>
      <w:bookmarkStart w:id="20" w:name="_GoBack"/>
      <w:bookmarkEnd w:id="20"/>
    </w:p>
    <w:p w14:paraId="4865DF33" w14:textId="4CE444B9"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 </w:t>
      </w:r>
      <w:proofErr w:type="spellStart"/>
      <w:r w:rsidRPr="00711890">
        <w:rPr>
          <w:sz w:val="28"/>
          <w:szCs w:val="28"/>
        </w:rPr>
        <w:t>Дикман</w:t>
      </w:r>
      <w:proofErr w:type="spellEnd"/>
      <w:r w:rsidRPr="00711890">
        <w:rPr>
          <w:sz w:val="28"/>
          <w:szCs w:val="28"/>
        </w:rPr>
        <w:t xml:space="preserve"> Л. Г. Организация строительного производства / учебник для строительных вузов / Л. Г. </w:t>
      </w:r>
      <w:proofErr w:type="spellStart"/>
      <w:r w:rsidRPr="00711890">
        <w:rPr>
          <w:sz w:val="28"/>
          <w:szCs w:val="28"/>
        </w:rPr>
        <w:t>Дикман</w:t>
      </w:r>
      <w:proofErr w:type="spellEnd"/>
      <w:r w:rsidRPr="00711890">
        <w:rPr>
          <w:sz w:val="28"/>
          <w:szCs w:val="28"/>
        </w:rPr>
        <w:t xml:space="preserve">. - М.: Издательство Ассоциации строительных вузов, 2009. </w:t>
      </w:r>
    </w:p>
    <w:p w14:paraId="07308B7C" w14:textId="0CA26408" w:rsidR="00FD525F" w:rsidRPr="00711890" w:rsidRDefault="00FD525F" w:rsidP="008628E5">
      <w:pPr>
        <w:pStyle w:val="a8"/>
        <w:numPr>
          <w:ilvl w:val="0"/>
          <w:numId w:val="6"/>
        </w:numPr>
        <w:tabs>
          <w:tab w:val="left" w:pos="1134"/>
        </w:tabs>
        <w:ind w:left="0" w:firstLine="709"/>
        <w:rPr>
          <w:sz w:val="28"/>
          <w:szCs w:val="28"/>
        </w:rPr>
      </w:pPr>
      <w:proofErr w:type="spellStart"/>
      <w:r w:rsidRPr="00711890">
        <w:rPr>
          <w:sz w:val="28"/>
          <w:szCs w:val="28"/>
        </w:rPr>
        <w:t>Кирнев</w:t>
      </w:r>
      <w:proofErr w:type="spellEnd"/>
      <w:r w:rsidRPr="00711890">
        <w:rPr>
          <w:sz w:val="28"/>
          <w:szCs w:val="28"/>
        </w:rPr>
        <w:t xml:space="preserve"> А. Д. Организация строительного производства. Курсовое и дипломное проектирование</w:t>
      </w:r>
      <w:r w:rsidR="008628E5" w:rsidRPr="00711890">
        <w:rPr>
          <w:sz w:val="28"/>
          <w:szCs w:val="28"/>
        </w:rPr>
        <w:t>:</w:t>
      </w:r>
      <w:r w:rsidRPr="00711890">
        <w:rPr>
          <w:sz w:val="28"/>
          <w:szCs w:val="28"/>
        </w:rPr>
        <w:t xml:space="preserve"> Учебное пособие / А. Д. </w:t>
      </w:r>
      <w:proofErr w:type="spellStart"/>
      <w:r w:rsidRPr="00711890">
        <w:rPr>
          <w:sz w:val="28"/>
          <w:szCs w:val="28"/>
        </w:rPr>
        <w:t>Кирнев</w:t>
      </w:r>
      <w:proofErr w:type="spellEnd"/>
      <w:r w:rsidRPr="00711890">
        <w:rPr>
          <w:sz w:val="28"/>
          <w:szCs w:val="28"/>
        </w:rPr>
        <w:t xml:space="preserve">. - </w:t>
      </w:r>
      <w:proofErr w:type="spellStart"/>
      <w:r w:rsidRPr="00711890">
        <w:rPr>
          <w:sz w:val="28"/>
          <w:szCs w:val="28"/>
        </w:rPr>
        <w:t>Ростов</w:t>
      </w:r>
      <w:proofErr w:type="spellEnd"/>
      <w:r w:rsidRPr="00711890">
        <w:rPr>
          <w:sz w:val="28"/>
          <w:szCs w:val="28"/>
        </w:rPr>
        <w:t xml:space="preserve"> н/Д.: Феникс, 2006. 133 </w:t>
      </w:r>
    </w:p>
    <w:p w14:paraId="6C63D35C" w14:textId="41BA87DA" w:rsidR="00F402E5" w:rsidRPr="00711890" w:rsidRDefault="00F402E5" w:rsidP="008628E5">
      <w:pPr>
        <w:pStyle w:val="a8"/>
        <w:numPr>
          <w:ilvl w:val="0"/>
          <w:numId w:val="6"/>
        </w:numPr>
        <w:tabs>
          <w:tab w:val="left" w:pos="1134"/>
        </w:tabs>
        <w:ind w:left="0" w:firstLine="709"/>
        <w:rPr>
          <w:sz w:val="28"/>
          <w:szCs w:val="28"/>
        </w:rPr>
      </w:pPr>
      <w:proofErr w:type="spellStart"/>
      <w:r w:rsidRPr="00711890">
        <w:rPr>
          <w:sz w:val="28"/>
          <w:szCs w:val="28"/>
        </w:rPr>
        <w:t>Лапидус</w:t>
      </w:r>
      <w:proofErr w:type="spellEnd"/>
      <w:r w:rsidRPr="00711890">
        <w:rPr>
          <w:sz w:val="28"/>
          <w:szCs w:val="28"/>
        </w:rPr>
        <w:t xml:space="preserve"> В. А., </w:t>
      </w:r>
      <w:proofErr w:type="spellStart"/>
      <w:r w:rsidRPr="00711890">
        <w:rPr>
          <w:sz w:val="28"/>
          <w:szCs w:val="28"/>
        </w:rPr>
        <w:t>Рекшинский</w:t>
      </w:r>
      <w:proofErr w:type="spellEnd"/>
      <w:r w:rsidRPr="00711890">
        <w:rPr>
          <w:sz w:val="28"/>
          <w:szCs w:val="28"/>
        </w:rPr>
        <w:t xml:space="preserve"> А. Н. Диалоги консультанта с руководителем компании. Высшему руководству о всеобщем качестве (ТQM) и стандартах ИСО 9000 версии 2000 года. – Н. Новгород: Приоритет, 2005. – 86 с.</w:t>
      </w:r>
    </w:p>
    <w:p w14:paraId="4CB05CEB" w14:textId="3E102684"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Олейник П. П. Организация строительного производства / П. П. Олейник. - М.: АСВ, 2010. </w:t>
      </w:r>
    </w:p>
    <w:p w14:paraId="24E97DD0" w14:textId="7885C2A8"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 Олейник П. П. Основы организации и управления в строительстве: учебник / П. П. Олейник. - М.: АСВ, 2014. </w:t>
      </w:r>
    </w:p>
    <w:p w14:paraId="2C8C5142" w14:textId="36FF35CE"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 xml:space="preserve">Основы организации, экономики и управления в строительстве: учебное пособие. - Москва: </w:t>
      </w:r>
      <w:proofErr w:type="spellStart"/>
      <w:r w:rsidRPr="00711890">
        <w:rPr>
          <w:sz w:val="28"/>
          <w:szCs w:val="28"/>
        </w:rPr>
        <w:t>Дальспецстрой</w:t>
      </w:r>
      <w:proofErr w:type="spellEnd"/>
      <w:r w:rsidRPr="00711890">
        <w:rPr>
          <w:sz w:val="28"/>
          <w:szCs w:val="28"/>
        </w:rPr>
        <w:t xml:space="preserve">, 2012. </w:t>
      </w:r>
    </w:p>
    <w:p w14:paraId="1E160966" w14:textId="19368667"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Организация и управление в строительстве. Основные понятия и термины / под ред. В.М. Васильева и др., М.; СПб.: АСВ, 1998.</w:t>
      </w:r>
    </w:p>
    <w:p w14:paraId="4E735F47" w14:textId="3E898DC2" w:rsidR="00FD525F" w:rsidRPr="00711890" w:rsidRDefault="00FD525F" w:rsidP="008628E5">
      <w:pPr>
        <w:pStyle w:val="a8"/>
        <w:numPr>
          <w:ilvl w:val="0"/>
          <w:numId w:val="6"/>
        </w:numPr>
        <w:tabs>
          <w:tab w:val="left" w:pos="1134"/>
        </w:tabs>
        <w:ind w:left="0" w:firstLine="709"/>
        <w:rPr>
          <w:sz w:val="28"/>
          <w:szCs w:val="28"/>
        </w:rPr>
      </w:pPr>
      <w:proofErr w:type="spellStart"/>
      <w:r w:rsidRPr="00711890">
        <w:rPr>
          <w:sz w:val="28"/>
          <w:szCs w:val="28"/>
        </w:rPr>
        <w:t>Трушкевич</w:t>
      </w:r>
      <w:proofErr w:type="spellEnd"/>
      <w:r w:rsidRPr="00711890">
        <w:rPr>
          <w:sz w:val="28"/>
          <w:szCs w:val="28"/>
        </w:rPr>
        <w:t xml:space="preserve"> А. И. Организация проектирования и строительства: учебник / А.И. </w:t>
      </w:r>
      <w:proofErr w:type="spellStart"/>
      <w:r w:rsidRPr="00711890">
        <w:rPr>
          <w:sz w:val="28"/>
          <w:szCs w:val="28"/>
        </w:rPr>
        <w:t>Трушкевич</w:t>
      </w:r>
      <w:proofErr w:type="spellEnd"/>
      <w:r w:rsidRPr="00711890">
        <w:rPr>
          <w:sz w:val="28"/>
          <w:szCs w:val="28"/>
        </w:rPr>
        <w:t xml:space="preserve">. - Минск: </w:t>
      </w:r>
      <w:proofErr w:type="spellStart"/>
      <w:r w:rsidRPr="00711890">
        <w:rPr>
          <w:sz w:val="28"/>
          <w:szCs w:val="28"/>
        </w:rPr>
        <w:t>Выш</w:t>
      </w:r>
      <w:proofErr w:type="spellEnd"/>
      <w:r w:rsidRPr="00711890">
        <w:rPr>
          <w:sz w:val="28"/>
          <w:szCs w:val="28"/>
        </w:rPr>
        <w:t xml:space="preserve">. </w:t>
      </w:r>
      <w:proofErr w:type="spellStart"/>
      <w:r w:rsidRPr="00711890">
        <w:rPr>
          <w:sz w:val="28"/>
          <w:szCs w:val="28"/>
        </w:rPr>
        <w:t>шк</w:t>
      </w:r>
      <w:proofErr w:type="spellEnd"/>
      <w:r w:rsidRPr="00711890">
        <w:rPr>
          <w:sz w:val="28"/>
          <w:szCs w:val="28"/>
        </w:rPr>
        <w:t xml:space="preserve">., 2009. </w:t>
      </w:r>
    </w:p>
    <w:p w14:paraId="3B1AFCBD" w14:textId="397A6397" w:rsidR="00FD525F" w:rsidRPr="00711890" w:rsidRDefault="00FD525F" w:rsidP="008628E5">
      <w:pPr>
        <w:pStyle w:val="a8"/>
        <w:numPr>
          <w:ilvl w:val="0"/>
          <w:numId w:val="6"/>
        </w:numPr>
        <w:tabs>
          <w:tab w:val="left" w:pos="1134"/>
        </w:tabs>
        <w:ind w:left="0" w:firstLine="709"/>
        <w:rPr>
          <w:sz w:val="28"/>
          <w:szCs w:val="28"/>
        </w:rPr>
      </w:pPr>
      <w:r w:rsidRPr="00711890">
        <w:rPr>
          <w:sz w:val="28"/>
          <w:szCs w:val="28"/>
        </w:rPr>
        <w:t>Сборщиков С. Б. Организация строительства (краткий курс для сметчиков):</w:t>
      </w:r>
      <w:r w:rsidR="008628E5" w:rsidRPr="00711890">
        <w:rPr>
          <w:sz w:val="28"/>
          <w:szCs w:val="28"/>
        </w:rPr>
        <w:t xml:space="preserve"> </w:t>
      </w:r>
      <w:r w:rsidRPr="00711890">
        <w:rPr>
          <w:sz w:val="28"/>
          <w:szCs w:val="28"/>
        </w:rPr>
        <w:t xml:space="preserve">учебное пособие / С. Б. Сборщиков. — Москва, 2015. </w:t>
      </w:r>
    </w:p>
    <w:p w14:paraId="155E9F40" w14:textId="58D07D8F" w:rsidR="00FD525F" w:rsidRPr="00711890" w:rsidRDefault="00FD525F" w:rsidP="008628E5">
      <w:pPr>
        <w:pStyle w:val="a8"/>
        <w:numPr>
          <w:ilvl w:val="0"/>
          <w:numId w:val="6"/>
        </w:numPr>
        <w:tabs>
          <w:tab w:val="left" w:pos="1134"/>
        </w:tabs>
        <w:ind w:left="0" w:firstLine="709"/>
        <w:rPr>
          <w:sz w:val="28"/>
          <w:szCs w:val="28"/>
        </w:rPr>
      </w:pPr>
      <w:proofErr w:type="spellStart"/>
      <w:r w:rsidRPr="00711890">
        <w:rPr>
          <w:sz w:val="28"/>
          <w:szCs w:val="28"/>
        </w:rPr>
        <w:t>Смелик</w:t>
      </w:r>
      <w:proofErr w:type="spellEnd"/>
      <w:r w:rsidRPr="00711890">
        <w:rPr>
          <w:sz w:val="28"/>
          <w:szCs w:val="28"/>
        </w:rPr>
        <w:t xml:space="preserve"> А. Н. Организация предпринимательской деятельности: учебное пособие / А.Н. </w:t>
      </w:r>
      <w:proofErr w:type="spellStart"/>
      <w:r w:rsidRPr="00711890">
        <w:rPr>
          <w:sz w:val="28"/>
          <w:szCs w:val="28"/>
        </w:rPr>
        <w:t>Смелик</w:t>
      </w:r>
      <w:proofErr w:type="spellEnd"/>
      <w:r w:rsidRPr="00711890">
        <w:rPr>
          <w:sz w:val="28"/>
          <w:szCs w:val="28"/>
        </w:rPr>
        <w:t xml:space="preserve"> JI. В. Ковалева. - Хабаровск: Изд-во </w:t>
      </w:r>
      <w:proofErr w:type="spellStart"/>
      <w:r w:rsidRPr="00711890">
        <w:rPr>
          <w:sz w:val="28"/>
          <w:szCs w:val="28"/>
        </w:rPr>
        <w:t>Тихоокеан</w:t>
      </w:r>
      <w:proofErr w:type="spellEnd"/>
      <w:r w:rsidRPr="00711890">
        <w:rPr>
          <w:sz w:val="28"/>
          <w:szCs w:val="28"/>
        </w:rPr>
        <w:t xml:space="preserve">. гос. ун-та, 2010. </w:t>
      </w:r>
    </w:p>
    <w:p w14:paraId="2BB807AF" w14:textId="77777777" w:rsidR="00A0621C" w:rsidRDefault="00FD525F" w:rsidP="00A0621C">
      <w:pPr>
        <w:pStyle w:val="a8"/>
        <w:numPr>
          <w:ilvl w:val="0"/>
          <w:numId w:val="6"/>
        </w:numPr>
        <w:tabs>
          <w:tab w:val="left" w:pos="1134"/>
        </w:tabs>
        <w:ind w:left="0" w:firstLine="709"/>
        <w:rPr>
          <w:sz w:val="28"/>
          <w:szCs w:val="28"/>
        </w:rPr>
      </w:pPr>
      <w:r w:rsidRPr="00711890">
        <w:rPr>
          <w:sz w:val="28"/>
          <w:szCs w:val="28"/>
        </w:rPr>
        <w:t>Управление в строительстве: учебник / под ред. В. М. Васильева. - М.: СПб.: АСВ, 2001.</w:t>
      </w:r>
    </w:p>
    <w:p w14:paraId="08388439" w14:textId="5D83FE1A" w:rsidR="003C44AE" w:rsidRPr="00A0621C" w:rsidRDefault="00FD525F" w:rsidP="00A0621C">
      <w:pPr>
        <w:pStyle w:val="a8"/>
        <w:numPr>
          <w:ilvl w:val="0"/>
          <w:numId w:val="6"/>
        </w:numPr>
        <w:tabs>
          <w:tab w:val="left" w:pos="1134"/>
        </w:tabs>
        <w:ind w:left="0" w:firstLine="709"/>
        <w:rPr>
          <w:sz w:val="28"/>
          <w:szCs w:val="28"/>
        </w:rPr>
      </w:pPr>
      <w:r w:rsidRPr="00A0621C">
        <w:rPr>
          <w:sz w:val="28"/>
          <w:szCs w:val="28"/>
        </w:rPr>
        <w:t>Ширшиков Б. Ф. Организация, планирование и управление строительством</w:t>
      </w:r>
      <w:r w:rsidR="008628E5" w:rsidRPr="00A0621C">
        <w:rPr>
          <w:sz w:val="28"/>
          <w:szCs w:val="28"/>
        </w:rPr>
        <w:t xml:space="preserve"> </w:t>
      </w:r>
      <w:r w:rsidRPr="00A0621C">
        <w:rPr>
          <w:sz w:val="28"/>
          <w:szCs w:val="28"/>
        </w:rPr>
        <w:t xml:space="preserve">/ Б.Ф. </w:t>
      </w:r>
      <w:proofErr w:type="spellStart"/>
      <w:r w:rsidRPr="00A0621C">
        <w:rPr>
          <w:sz w:val="28"/>
          <w:szCs w:val="28"/>
        </w:rPr>
        <w:t>ІІІиршиков</w:t>
      </w:r>
      <w:proofErr w:type="spellEnd"/>
      <w:r w:rsidRPr="00A0621C">
        <w:rPr>
          <w:sz w:val="28"/>
          <w:szCs w:val="28"/>
        </w:rPr>
        <w:t>, М.: АСВ, 2012.</w:t>
      </w:r>
    </w:p>
    <w:p w14:paraId="7B3541C4" w14:textId="77777777" w:rsidR="003C44AE" w:rsidRPr="00711890" w:rsidRDefault="003C44AE" w:rsidP="008628E5">
      <w:pPr>
        <w:tabs>
          <w:tab w:val="left" w:pos="567"/>
          <w:tab w:val="left" w:pos="1134"/>
        </w:tabs>
        <w:autoSpaceDE w:val="0"/>
        <w:spacing w:after="0" w:line="240" w:lineRule="auto"/>
        <w:ind w:firstLine="709"/>
        <w:jc w:val="both"/>
        <w:rPr>
          <w:rFonts w:ascii="Times New Roman" w:hAnsi="Times New Roman" w:cs="Times New Roman"/>
          <w:sz w:val="24"/>
          <w:szCs w:val="24"/>
        </w:rPr>
      </w:pPr>
    </w:p>
    <w:sectPr w:rsidR="003C44AE" w:rsidRPr="00711890" w:rsidSect="003C44AE">
      <w:headerReference w:type="default" r:id="rId11"/>
      <w:headerReference w:type="first" r:id="rId12"/>
      <w:pgSz w:w="11906" w:h="16838"/>
      <w:pgMar w:top="1134"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0DC9C" w14:textId="77777777" w:rsidR="008941F1" w:rsidRDefault="008941F1">
      <w:pPr>
        <w:spacing w:after="0" w:line="240" w:lineRule="auto"/>
      </w:pPr>
      <w:r>
        <w:separator/>
      </w:r>
    </w:p>
  </w:endnote>
  <w:endnote w:type="continuationSeparator" w:id="0">
    <w:p w14:paraId="3D3586B2" w14:textId="77777777" w:rsidR="008941F1" w:rsidRDefault="0089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EAAFC" w14:textId="77777777" w:rsidR="008941F1" w:rsidRDefault="008941F1">
      <w:pPr>
        <w:spacing w:after="0" w:line="240" w:lineRule="auto"/>
      </w:pPr>
      <w:r>
        <w:separator/>
      </w:r>
    </w:p>
  </w:footnote>
  <w:footnote w:type="continuationSeparator" w:id="0">
    <w:p w14:paraId="592C710C" w14:textId="77777777" w:rsidR="008941F1" w:rsidRDefault="00894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495817"/>
      <w:docPartObj>
        <w:docPartGallery w:val="Page Numbers (Top of Page)"/>
        <w:docPartUnique/>
      </w:docPartObj>
    </w:sdtPr>
    <w:sdtEndPr/>
    <w:sdtContent>
      <w:p w14:paraId="01231A7E" w14:textId="5866AB54" w:rsidR="00144BEC" w:rsidRDefault="00144BEC">
        <w:pPr>
          <w:pStyle w:val="a6"/>
          <w:jc w:val="center"/>
        </w:pPr>
        <w:r>
          <w:fldChar w:fldCharType="begin"/>
        </w:r>
        <w:r>
          <w:instrText>PAGE   \* MERGEFORMAT</w:instrText>
        </w:r>
        <w:r>
          <w:fldChar w:fldCharType="separate"/>
        </w:r>
        <w:r>
          <w:t>2</w:t>
        </w:r>
        <w:r>
          <w:fldChar w:fldCharType="end"/>
        </w:r>
      </w:p>
    </w:sdtContent>
  </w:sdt>
  <w:p w14:paraId="1E4BE7BF" w14:textId="77777777" w:rsidR="00144BEC" w:rsidRDefault="00144BE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4C56" w14:textId="77777777" w:rsidR="007B69B8" w:rsidRDefault="007B69B8" w:rsidP="007B69B8">
    <w:pPr>
      <w:pStyle w:val="a6"/>
      <w:ind w:firstLine="0"/>
    </w:pPr>
  </w:p>
  <w:p w14:paraId="574D6C30" w14:textId="77777777" w:rsidR="007B69B8" w:rsidRDefault="007B69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9614F1"/>
    <w:multiLevelType w:val="hybridMultilevel"/>
    <w:tmpl w:val="CAACE806"/>
    <w:lvl w:ilvl="0" w:tplc="C96814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2869F9"/>
    <w:multiLevelType w:val="hybridMultilevel"/>
    <w:tmpl w:val="83CA5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89571D"/>
    <w:multiLevelType w:val="hybridMultilevel"/>
    <w:tmpl w:val="3C9CBEB6"/>
    <w:lvl w:ilvl="0" w:tplc="B7F6C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72B1F35"/>
    <w:multiLevelType w:val="hybridMultilevel"/>
    <w:tmpl w:val="009492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F33638F"/>
    <w:multiLevelType w:val="hybridMultilevel"/>
    <w:tmpl w:val="7606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4382B"/>
    <w:multiLevelType w:val="hybridMultilevel"/>
    <w:tmpl w:val="009492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7485B72"/>
    <w:multiLevelType w:val="hybridMultilevel"/>
    <w:tmpl w:val="009492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7"/>
  </w:num>
  <w:num w:numId="3">
    <w:abstractNumId w:val="1"/>
  </w:num>
  <w:num w:numId="4">
    <w:abstractNumId w:val="4"/>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B34"/>
    <w:rsid w:val="000041F1"/>
    <w:rsid w:val="000842B3"/>
    <w:rsid w:val="000E10ED"/>
    <w:rsid w:val="000E7597"/>
    <w:rsid w:val="001208C8"/>
    <w:rsid w:val="00122B60"/>
    <w:rsid w:val="00144BEC"/>
    <w:rsid w:val="00163F3B"/>
    <w:rsid w:val="00164335"/>
    <w:rsid w:val="001734B0"/>
    <w:rsid w:val="00186F13"/>
    <w:rsid w:val="0018779B"/>
    <w:rsid w:val="001B50F7"/>
    <w:rsid w:val="001D6C1D"/>
    <w:rsid w:val="001E62E2"/>
    <w:rsid w:val="001F2721"/>
    <w:rsid w:val="0020362B"/>
    <w:rsid w:val="00220AE9"/>
    <w:rsid w:val="00243329"/>
    <w:rsid w:val="002A07CC"/>
    <w:rsid w:val="002F74ED"/>
    <w:rsid w:val="00303224"/>
    <w:rsid w:val="00342BCE"/>
    <w:rsid w:val="003777F3"/>
    <w:rsid w:val="003C44AE"/>
    <w:rsid w:val="004054DB"/>
    <w:rsid w:val="0041477A"/>
    <w:rsid w:val="00457165"/>
    <w:rsid w:val="00457F7A"/>
    <w:rsid w:val="0046376E"/>
    <w:rsid w:val="004679C5"/>
    <w:rsid w:val="0047360F"/>
    <w:rsid w:val="004A1DC4"/>
    <w:rsid w:val="004D2770"/>
    <w:rsid w:val="00522529"/>
    <w:rsid w:val="00523E23"/>
    <w:rsid w:val="0053485B"/>
    <w:rsid w:val="00537CC0"/>
    <w:rsid w:val="00542882"/>
    <w:rsid w:val="00563061"/>
    <w:rsid w:val="005C5689"/>
    <w:rsid w:val="005F59A2"/>
    <w:rsid w:val="00606FBD"/>
    <w:rsid w:val="00635F87"/>
    <w:rsid w:val="006553C7"/>
    <w:rsid w:val="006A140A"/>
    <w:rsid w:val="006B6C46"/>
    <w:rsid w:val="006C75CD"/>
    <w:rsid w:val="006D498D"/>
    <w:rsid w:val="006F6E28"/>
    <w:rsid w:val="00705420"/>
    <w:rsid w:val="00711890"/>
    <w:rsid w:val="00724474"/>
    <w:rsid w:val="00754477"/>
    <w:rsid w:val="007679C5"/>
    <w:rsid w:val="007B2780"/>
    <w:rsid w:val="007B69B8"/>
    <w:rsid w:val="007F4B9E"/>
    <w:rsid w:val="00803F4B"/>
    <w:rsid w:val="00815B69"/>
    <w:rsid w:val="00837280"/>
    <w:rsid w:val="00846EEA"/>
    <w:rsid w:val="00851532"/>
    <w:rsid w:val="008628E5"/>
    <w:rsid w:val="00864D97"/>
    <w:rsid w:val="00871BFB"/>
    <w:rsid w:val="00872F41"/>
    <w:rsid w:val="00880048"/>
    <w:rsid w:val="008941F1"/>
    <w:rsid w:val="00953909"/>
    <w:rsid w:val="009A073A"/>
    <w:rsid w:val="009B4EDB"/>
    <w:rsid w:val="00A0621C"/>
    <w:rsid w:val="00A34E09"/>
    <w:rsid w:val="00A51C9B"/>
    <w:rsid w:val="00A65163"/>
    <w:rsid w:val="00A67A10"/>
    <w:rsid w:val="00A85A98"/>
    <w:rsid w:val="00A86E5A"/>
    <w:rsid w:val="00B06F8A"/>
    <w:rsid w:val="00BC4B50"/>
    <w:rsid w:val="00BD7F2F"/>
    <w:rsid w:val="00BE33FD"/>
    <w:rsid w:val="00BF7251"/>
    <w:rsid w:val="00BF7C78"/>
    <w:rsid w:val="00C05150"/>
    <w:rsid w:val="00C16321"/>
    <w:rsid w:val="00C704FD"/>
    <w:rsid w:val="00C7472C"/>
    <w:rsid w:val="00C76CD7"/>
    <w:rsid w:val="00C77471"/>
    <w:rsid w:val="00CA69F2"/>
    <w:rsid w:val="00CD729D"/>
    <w:rsid w:val="00D15F60"/>
    <w:rsid w:val="00D30C00"/>
    <w:rsid w:val="00D67BC6"/>
    <w:rsid w:val="00D812AA"/>
    <w:rsid w:val="00D95EC4"/>
    <w:rsid w:val="00DA0EA3"/>
    <w:rsid w:val="00E3627E"/>
    <w:rsid w:val="00E37DE1"/>
    <w:rsid w:val="00E558E3"/>
    <w:rsid w:val="00E7467E"/>
    <w:rsid w:val="00EC5EA6"/>
    <w:rsid w:val="00EE6072"/>
    <w:rsid w:val="00EE61AA"/>
    <w:rsid w:val="00EE6FC3"/>
    <w:rsid w:val="00F00D25"/>
    <w:rsid w:val="00F10B94"/>
    <w:rsid w:val="00F40168"/>
    <w:rsid w:val="00F402E5"/>
    <w:rsid w:val="00F444AB"/>
    <w:rsid w:val="00F609DD"/>
    <w:rsid w:val="00F72150"/>
    <w:rsid w:val="00F72B34"/>
    <w:rsid w:val="00FA589B"/>
    <w:rsid w:val="00FA6FF0"/>
    <w:rsid w:val="00FD17F9"/>
    <w:rsid w:val="00FD4A35"/>
    <w:rsid w:val="00FD5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02F0"/>
  <w15:docId w15:val="{1136ECF1-12A5-4376-9A59-C0E7DE7C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362B"/>
    <w:pPr>
      <w:spacing w:after="200" w:line="276" w:lineRule="auto"/>
    </w:pPr>
    <w:rPr>
      <w:rFonts w:eastAsiaTheme="minorEastAsia"/>
      <w:lang w:eastAsia="ru-RU"/>
    </w:rPr>
  </w:style>
  <w:style w:type="paragraph" w:styleId="1">
    <w:name w:val="heading 1"/>
    <w:basedOn w:val="a"/>
    <w:next w:val="a"/>
    <w:link w:val="10"/>
    <w:qFormat/>
    <w:rsid w:val="003C44AE"/>
    <w:pPr>
      <w:keepNext/>
      <w:numPr>
        <w:numId w:val="1"/>
      </w:numPr>
      <w:pBdr>
        <w:bottom w:val="double" w:sz="4" w:space="1" w:color="auto"/>
      </w:pBdr>
      <w:spacing w:before="360" w:after="240" w:line="240" w:lineRule="auto"/>
      <w:ind w:left="0" w:firstLine="0"/>
      <w:jc w:val="center"/>
      <w:outlineLvl w:val="0"/>
    </w:pPr>
    <w:rPr>
      <w:rFonts w:ascii="Times New Roman" w:eastAsia="Times New Roman" w:hAnsi="Times New Roman" w:cs="Times New Roman"/>
      <w:b/>
      <w:sz w:val="24"/>
      <w:szCs w:val="20"/>
      <w:lang w:eastAsia="ar-SA"/>
    </w:rPr>
  </w:style>
  <w:style w:type="paragraph" w:styleId="2">
    <w:name w:val="heading 2"/>
    <w:basedOn w:val="a"/>
    <w:next w:val="a"/>
    <w:link w:val="20"/>
    <w:qFormat/>
    <w:rsid w:val="003C44AE"/>
    <w:pPr>
      <w:keepNext/>
      <w:tabs>
        <w:tab w:val="num" w:pos="0"/>
      </w:tabs>
      <w:spacing w:before="240" w:after="120" w:line="240" w:lineRule="auto"/>
      <w:ind w:left="567"/>
      <w:outlineLvl w:val="1"/>
    </w:pPr>
    <w:rPr>
      <w:rFonts w:ascii="Times New Roman" w:eastAsia="Times New Roman" w:hAnsi="Times New Roman" w:cs="Times New Roman"/>
      <w:b/>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4AE"/>
    <w:rPr>
      <w:rFonts w:ascii="Times New Roman" w:eastAsia="Times New Roman" w:hAnsi="Times New Roman" w:cs="Times New Roman"/>
      <w:b/>
      <w:sz w:val="24"/>
      <w:szCs w:val="20"/>
      <w:lang w:eastAsia="ar-SA"/>
    </w:rPr>
  </w:style>
  <w:style w:type="character" w:customStyle="1" w:styleId="20">
    <w:name w:val="Заголовок 2 Знак"/>
    <w:basedOn w:val="a0"/>
    <w:link w:val="2"/>
    <w:rsid w:val="003C44AE"/>
    <w:rPr>
      <w:rFonts w:ascii="Times New Roman" w:eastAsia="Times New Roman" w:hAnsi="Times New Roman" w:cs="Times New Roman"/>
      <w:b/>
      <w:i/>
      <w:sz w:val="24"/>
      <w:szCs w:val="20"/>
      <w:lang w:eastAsia="ar-SA"/>
    </w:rPr>
  </w:style>
  <w:style w:type="paragraph" w:styleId="a3">
    <w:name w:val="Title"/>
    <w:basedOn w:val="a"/>
    <w:next w:val="a4"/>
    <w:link w:val="a5"/>
    <w:qFormat/>
    <w:rsid w:val="003C44AE"/>
    <w:pPr>
      <w:spacing w:after="0" w:line="240" w:lineRule="auto"/>
      <w:ind w:firstLine="567"/>
      <w:jc w:val="center"/>
    </w:pPr>
    <w:rPr>
      <w:rFonts w:ascii="Arial Narrow" w:eastAsia="Times New Roman" w:hAnsi="Arial Narrow" w:cs="Times New Roman"/>
      <w:sz w:val="28"/>
      <w:szCs w:val="20"/>
      <w:lang w:eastAsia="ar-SA"/>
    </w:rPr>
  </w:style>
  <w:style w:type="character" w:customStyle="1" w:styleId="a5">
    <w:name w:val="Заголовок Знак"/>
    <w:basedOn w:val="a0"/>
    <w:link w:val="a3"/>
    <w:rsid w:val="003C44AE"/>
    <w:rPr>
      <w:rFonts w:ascii="Arial Narrow" w:eastAsia="Times New Roman" w:hAnsi="Arial Narrow" w:cs="Times New Roman"/>
      <w:sz w:val="28"/>
      <w:szCs w:val="20"/>
      <w:lang w:eastAsia="ar-SA"/>
    </w:rPr>
  </w:style>
  <w:style w:type="paragraph" w:styleId="a6">
    <w:name w:val="header"/>
    <w:basedOn w:val="a"/>
    <w:link w:val="a7"/>
    <w:uiPriority w:val="99"/>
    <w:rsid w:val="003C44AE"/>
    <w:pPr>
      <w:tabs>
        <w:tab w:val="center" w:pos="4677"/>
        <w:tab w:val="right" w:pos="9355"/>
      </w:tabs>
      <w:spacing w:after="0" w:line="240" w:lineRule="auto"/>
      <w:ind w:firstLine="567"/>
      <w:jc w:val="both"/>
    </w:pPr>
    <w:rPr>
      <w:rFonts w:ascii="Times New Roman" w:eastAsia="Times New Roman" w:hAnsi="Times New Roman" w:cs="Times New Roman"/>
      <w:sz w:val="24"/>
      <w:szCs w:val="20"/>
      <w:lang w:eastAsia="ar-SA"/>
    </w:rPr>
  </w:style>
  <w:style w:type="character" w:customStyle="1" w:styleId="a7">
    <w:name w:val="Верхний колонтитул Знак"/>
    <w:basedOn w:val="a0"/>
    <w:link w:val="a6"/>
    <w:uiPriority w:val="99"/>
    <w:rsid w:val="003C44AE"/>
    <w:rPr>
      <w:rFonts w:ascii="Times New Roman" w:eastAsia="Times New Roman" w:hAnsi="Times New Roman" w:cs="Times New Roman"/>
      <w:sz w:val="24"/>
      <w:szCs w:val="20"/>
      <w:lang w:eastAsia="ar-SA"/>
    </w:rPr>
  </w:style>
  <w:style w:type="paragraph" w:styleId="a8">
    <w:name w:val="List Paragraph"/>
    <w:basedOn w:val="a"/>
    <w:uiPriority w:val="34"/>
    <w:qFormat/>
    <w:rsid w:val="003C44AE"/>
    <w:pPr>
      <w:spacing w:after="0" w:line="240" w:lineRule="auto"/>
      <w:ind w:left="708" w:firstLine="567"/>
      <w:jc w:val="both"/>
    </w:pPr>
    <w:rPr>
      <w:rFonts w:ascii="Times New Roman" w:eastAsia="Times New Roman" w:hAnsi="Times New Roman" w:cs="Times New Roman"/>
      <w:sz w:val="24"/>
      <w:szCs w:val="20"/>
      <w:lang w:eastAsia="ar-SA"/>
    </w:rPr>
  </w:style>
  <w:style w:type="paragraph" w:customStyle="1" w:styleId="a9">
    <w:name w:val="Нормальный (таблица)"/>
    <w:basedOn w:val="a"/>
    <w:next w:val="a"/>
    <w:uiPriority w:val="99"/>
    <w:rsid w:val="003C44AE"/>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p">
    <w:name w:val="p"/>
    <w:basedOn w:val="a0"/>
    <w:rsid w:val="003C44AE"/>
  </w:style>
  <w:style w:type="paragraph" w:styleId="a4">
    <w:name w:val="Subtitle"/>
    <w:basedOn w:val="a"/>
    <w:next w:val="a"/>
    <w:link w:val="aa"/>
    <w:uiPriority w:val="11"/>
    <w:qFormat/>
    <w:rsid w:val="003C44AE"/>
    <w:pPr>
      <w:numPr>
        <w:ilvl w:val="1"/>
      </w:numPr>
      <w:spacing w:after="160"/>
    </w:pPr>
    <w:rPr>
      <w:color w:val="5A5A5A" w:themeColor="text1" w:themeTint="A5"/>
      <w:spacing w:val="15"/>
    </w:rPr>
  </w:style>
  <w:style w:type="character" w:customStyle="1" w:styleId="aa">
    <w:name w:val="Подзаголовок Знак"/>
    <w:basedOn w:val="a0"/>
    <w:link w:val="a4"/>
    <w:uiPriority w:val="11"/>
    <w:rsid w:val="003C44AE"/>
    <w:rPr>
      <w:rFonts w:eastAsiaTheme="minorEastAsia"/>
      <w:color w:val="5A5A5A" w:themeColor="text1" w:themeTint="A5"/>
      <w:spacing w:val="15"/>
      <w:lang w:eastAsia="ru-RU"/>
    </w:rPr>
  </w:style>
  <w:style w:type="table" w:styleId="ab">
    <w:name w:val="Table Grid"/>
    <w:basedOn w:val="a1"/>
    <w:uiPriority w:val="39"/>
    <w:rsid w:val="003C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1B50F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er"/>
    <w:basedOn w:val="a"/>
    <w:link w:val="ad"/>
    <w:uiPriority w:val="99"/>
    <w:unhideWhenUsed/>
    <w:rsid w:val="00144B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44BE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009308">
      <w:bodyDiv w:val="1"/>
      <w:marLeft w:val="0"/>
      <w:marRight w:val="0"/>
      <w:marTop w:val="0"/>
      <w:marBottom w:val="0"/>
      <w:divBdr>
        <w:top w:val="none" w:sz="0" w:space="0" w:color="auto"/>
        <w:left w:val="none" w:sz="0" w:space="0" w:color="auto"/>
        <w:bottom w:val="none" w:sz="0" w:space="0" w:color="auto"/>
        <w:right w:val="none" w:sz="0" w:space="0" w:color="auto"/>
      </w:divBdr>
      <w:divsChild>
        <w:div w:id="210803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1218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5774620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s.cntd.ru/document/456069557" TargetMode="External"/><Relationship Id="rId4" Type="http://schemas.openxmlformats.org/officeDocument/2006/relationships/webSettings" Target="webSettings.xml"/><Relationship Id="rId9" Type="http://schemas.openxmlformats.org/officeDocument/2006/relationships/hyperlink" Target="https://docs.cntd.ru/document/90296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24</Pages>
  <Words>7685</Words>
  <Characters>43811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User</cp:lastModifiedBy>
  <cp:revision>17</cp:revision>
  <cp:lastPrinted>2022-04-27T10:38:00Z</cp:lastPrinted>
  <dcterms:created xsi:type="dcterms:W3CDTF">2022-01-27T19:01:00Z</dcterms:created>
  <dcterms:modified xsi:type="dcterms:W3CDTF">2023-11-14T06:20:00Z</dcterms:modified>
</cp:coreProperties>
</file>