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40F2" w:rsidRPr="006940F2" w:rsidRDefault="006940F2" w:rsidP="006940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94077561"/>
      <w:bookmarkStart w:id="1" w:name="_Hlk99550622"/>
      <w:r w:rsidRPr="006940F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образовательной организации</w:t>
      </w:r>
    </w:p>
    <w:p w:rsidR="006940F2" w:rsidRPr="006940F2" w:rsidRDefault="006940F2" w:rsidP="006940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1134"/>
        <w:gridCol w:w="4387"/>
      </w:tblGrid>
      <w:tr w:rsidR="006940F2" w:rsidRPr="006940F2" w:rsidTr="000A4E07">
        <w:tc>
          <w:tcPr>
            <w:tcW w:w="4390" w:type="dxa"/>
          </w:tcPr>
          <w:p w:rsidR="006940F2" w:rsidRPr="006940F2" w:rsidRDefault="006940F2" w:rsidP="006940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_Hlk99363632"/>
          </w:p>
        </w:tc>
        <w:tc>
          <w:tcPr>
            <w:tcW w:w="1134" w:type="dxa"/>
          </w:tcPr>
          <w:p w:rsidR="006940F2" w:rsidRPr="006940F2" w:rsidRDefault="006940F2" w:rsidP="006940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:rsidR="006940F2" w:rsidRPr="006940F2" w:rsidRDefault="006940F2" w:rsidP="006940F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</w:t>
            </w:r>
          </w:p>
        </w:tc>
      </w:tr>
      <w:tr w:rsidR="006940F2" w:rsidRPr="006940F2" w:rsidTr="000A4E07">
        <w:trPr>
          <w:trHeight w:val="768"/>
        </w:trPr>
        <w:tc>
          <w:tcPr>
            <w:tcW w:w="4390" w:type="dxa"/>
          </w:tcPr>
          <w:p w:rsidR="006940F2" w:rsidRPr="006940F2" w:rsidRDefault="006940F2" w:rsidP="006940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940F2" w:rsidRPr="006940F2" w:rsidRDefault="006940F2" w:rsidP="006940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:rsidR="006940F2" w:rsidRPr="006940F2" w:rsidRDefault="006940F2" w:rsidP="006940F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___________________И.И. Петров</w:t>
            </w:r>
          </w:p>
        </w:tc>
      </w:tr>
      <w:tr w:rsidR="006940F2" w:rsidRPr="006940F2" w:rsidTr="000A4E07">
        <w:tc>
          <w:tcPr>
            <w:tcW w:w="4390" w:type="dxa"/>
          </w:tcPr>
          <w:p w:rsidR="006940F2" w:rsidRPr="006940F2" w:rsidRDefault="006940F2" w:rsidP="006940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940F2" w:rsidRPr="006940F2" w:rsidRDefault="006940F2" w:rsidP="006940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:rsidR="006940F2" w:rsidRPr="006940F2" w:rsidRDefault="006940F2" w:rsidP="00D85EE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«____»__________________202</w:t>
            </w:r>
            <w:r w:rsidR="00D85E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694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  <w:bookmarkEnd w:id="2"/>
    </w:tbl>
    <w:p w:rsidR="006940F2" w:rsidRPr="006940F2" w:rsidRDefault="006940F2" w:rsidP="006940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40F2" w:rsidRPr="006940F2" w:rsidRDefault="006940F2" w:rsidP="006940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40F2" w:rsidRPr="006940F2" w:rsidRDefault="006940F2" w:rsidP="006940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0"/>
    <w:p w:rsidR="006940F2" w:rsidRPr="006940F2" w:rsidRDefault="006940F2" w:rsidP="006940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1"/>
    <w:p w:rsidR="006940F2" w:rsidRPr="006940F2" w:rsidRDefault="006940F2" w:rsidP="006940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40F2" w:rsidRPr="006940F2" w:rsidRDefault="006940F2" w:rsidP="006940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40F2" w:rsidRPr="006940F2" w:rsidRDefault="006940F2" w:rsidP="006940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40F2" w:rsidRPr="006940F2" w:rsidRDefault="006940F2" w:rsidP="006940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40F2" w:rsidRPr="006940F2" w:rsidRDefault="006940F2" w:rsidP="006940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40F2" w:rsidRPr="006940F2" w:rsidRDefault="006940F2" w:rsidP="006940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40F2" w:rsidRPr="006940F2" w:rsidRDefault="006940F2" w:rsidP="006940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40F2" w:rsidRPr="006940F2" w:rsidRDefault="006940F2" w:rsidP="006940F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6940F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ДОПОЛНИТЕЛЬНАЯ ПРОФЕССИОНАЛЬНАЯ </w:t>
      </w:r>
    </w:p>
    <w:p w:rsidR="006940F2" w:rsidRDefault="006940F2" w:rsidP="006940F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6940F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ПРОГРАММА ПОВЫШЕНИЯ КВАЛИФИКАЦИИ </w:t>
      </w:r>
    </w:p>
    <w:p w:rsidR="00D85EE9" w:rsidRPr="006940F2" w:rsidRDefault="00D85EE9" w:rsidP="006940F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5C6607" w:rsidRDefault="006940F2" w:rsidP="006940F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6940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bookmarkStart w:id="3" w:name="_Hlk99550665"/>
      <w:r w:rsidRPr="005C660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«Требования промышленной безопасности </w:t>
      </w:r>
    </w:p>
    <w:p w:rsidR="006940F2" w:rsidRPr="005C6607" w:rsidRDefault="006940F2" w:rsidP="006940F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5C660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при транспортировании опасных веществ»</w:t>
      </w:r>
      <w:r w:rsidR="005C6607" w:rsidRPr="005C660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Б.10</w:t>
      </w:r>
    </w:p>
    <w:bookmarkEnd w:id="3"/>
    <w:p w:rsidR="006940F2" w:rsidRPr="006940F2" w:rsidRDefault="006940F2" w:rsidP="006940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40F2" w:rsidRPr="006940F2" w:rsidRDefault="006940F2" w:rsidP="006940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40F2" w:rsidRPr="006940F2" w:rsidRDefault="006940F2" w:rsidP="006940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40F2" w:rsidRPr="006940F2" w:rsidRDefault="006940F2" w:rsidP="006940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40F2" w:rsidRPr="006940F2" w:rsidRDefault="006940F2" w:rsidP="006940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40F2" w:rsidRPr="006940F2" w:rsidRDefault="006940F2" w:rsidP="006940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40F2" w:rsidRPr="006940F2" w:rsidRDefault="006940F2" w:rsidP="006940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40F2" w:rsidRPr="006940F2" w:rsidRDefault="006940F2" w:rsidP="006940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40F2" w:rsidRPr="006940F2" w:rsidRDefault="006940F2" w:rsidP="006940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40F2" w:rsidRPr="006940F2" w:rsidRDefault="006940F2" w:rsidP="006940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40F2" w:rsidRPr="006940F2" w:rsidRDefault="006940F2" w:rsidP="006940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40F2" w:rsidRPr="006940F2" w:rsidRDefault="006940F2" w:rsidP="006940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40F2" w:rsidRPr="006940F2" w:rsidRDefault="006940F2" w:rsidP="006940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40F2" w:rsidRPr="006940F2" w:rsidRDefault="006940F2" w:rsidP="006940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40F2" w:rsidRPr="006940F2" w:rsidRDefault="006940F2" w:rsidP="006940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40F2" w:rsidRPr="006940F2" w:rsidRDefault="006940F2" w:rsidP="006940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40F2" w:rsidRPr="006940F2" w:rsidRDefault="006940F2" w:rsidP="006940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40F2" w:rsidRPr="006940F2" w:rsidRDefault="006940F2" w:rsidP="006940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40F2" w:rsidRPr="006940F2" w:rsidRDefault="006940F2" w:rsidP="006940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40F2" w:rsidRPr="006940F2" w:rsidRDefault="006940F2" w:rsidP="006940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40F2" w:rsidRPr="006940F2" w:rsidRDefault="006940F2" w:rsidP="006940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40F2" w:rsidRPr="006940F2" w:rsidRDefault="006940F2" w:rsidP="006940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40F2" w:rsidRPr="006940F2" w:rsidRDefault="006940F2" w:rsidP="006940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40F2" w:rsidRPr="006940F2" w:rsidRDefault="006940F2" w:rsidP="006940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40F2" w:rsidRPr="006940F2" w:rsidRDefault="006940F2" w:rsidP="006940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40F2" w:rsidRPr="006940F2" w:rsidRDefault="006940F2" w:rsidP="006940F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sectPr w:rsidR="006940F2" w:rsidRPr="006940F2" w:rsidSect="00551D41">
          <w:headerReference w:type="default" r:id="rId7"/>
          <w:headerReference w:type="first" r:id="rId8"/>
          <w:pgSz w:w="11906" w:h="16838"/>
          <w:pgMar w:top="1134" w:right="567" w:bottom="1134" w:left="1134" w:header="720" w:footer="720" w:gutter="0"/>
          <w:pgNumType w:start="1"/>
          <w:cols w:space="720"/>
          <w:titlePg/>
          <w:docGrid w:linePitch="360"/>
        </w:sectPr>
      </w:pPr>
      <w:r w:rsidRPr="006940F2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ar-SA"/>
        </w:rPr>
        <w:t>Город</w:t>
      </w:r>
      <w:r w:rsidRPr="006940F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202</w:t>
      </w:r>
      <w:r w:rsidR="00D85EE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4</w:t>
      </w:r>
      <w:r w:rsidRPr="006940F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г.</w:t>
      </w:r>
    </w:p>
    <w:p w:rsidR="006940F2" w:rsidRPr="006940F2" w:rsidRDefault="006940F2" w:rsidP="006940F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4" w:name="_Hlk94076936"/>
      <w:bookmarkStart w:id="5" w:name="_Hlk99364265"/>
      <w:r w:rsidRPr="006940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Содержание:</w:t>
      </w:r>
    </w:p>
    <w:p w:rsidR="006940F2" w:rsidRPr="006940F2" w:rsidRDefault="006940F2" w:rsidP="006940F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2"/>
        <w:gridCol w:w="986"/>
      </w:tblGrid>
      <w:tr w:rsidR="006940F2" w:rsidRPr="006940F2" w:rsidTr="000A4E07">
        <w:tc>
          <w:tcPr>
            <w:tcW w:w="8642" w:type="dxa"/>
            <w:hideMark/>
          </w:tcPr>
          <w:p w:rsidR="006940F2" w:rsidRPr="006940F2" w:rsidRDefault="006940F2" w:rsidP="006940F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940F2">
              <w:rPr>
                <w:rFonts w:ascii="Times New Roman" w:hAnsi="Times New Roman"/>
                <w:bCs/>
                <w:sz w:val="28"/>
                <w:szCs w:val="28"/>
              </w:rPr>
              <w:t>Содержание ……………………………………………………………….</w:t>
            </w:r>
          </w:p>
        </w:tc>
        <w:tc>
          <w:tcPr>
            <w:tcW w:w="986" w:type="dxa"/>
          </w:tcPr>
          <w:p w:rsidR="006940F2" w:rsidRPr="006940F2" w:rsidRDefault="00292E44" w:rsidP="006940F2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6940F2" w:rsidRPr="006940F2" w:rsidTr="000A4E07">
        <w:tc>
          <w:tcPr>
            <w:tcW w:w="8642" w:type="dxa"/>
            <w:hideMark/>
          </w:tcPr>
          <w:p w:rsidR="006940F2" w:rsidRPr="006940F2" w:rsidRDefault="006940F2" w:rsidP="006940F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940F2">
              <w:rPr>
                <w:rFonts w:ascii="Times New Roman" w:hAnsi="Times New Roman"/>
                <w:bCs/>
                <w:sz w:val="28"/>
                <w:szCs w:val="28"/>
              </w:rPr>
              <w:t>Общие положения ………………………………………………………...</w:t>
            </w:r>
          </w:p>
        </w:tc>
        <w:tc>
          <w:tcPr>
            <w:tcW w:w="986" w:type="dxa"/>
          </w:tcPr>
          <w:p w:rsidR="006940F2" w:rsidRPr="006940F2" w:rsidRDefault="00292E44" w:rsidP="006940F2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6940F2" w:rsidRPr="006940F2" w:rsidTr="000A4E07">
        <w:tc>
          <w:tcPr>
            <w:tcW w:w="8642" w:type="dxa"/>
            <w:hideMark/>
          </w:tcPr>
          <w:p w:rsidR="006940F2" w:rsidRPr="006940F2" w:rsidRDefault="006940F2" w:rsidP="006940F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940F2">
              <w:rPr>
                <w:rFonts w:ascii="Times New Roman" w:hAnsi="Times New Roman"/>
                <w:bCs/>
                <w:sz w:val="28"/>
                <w:szCs w:val="28"/>
              </w:rPr>
              <w:t>Планируемые результаты …………………………………………</w:t>
            </w:r>
            <w:proofErr w:type="gramStart"/>
            <w:r w:rsidRPr="006940F2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  <w:r w:rsidRPr="006940F2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986" w:type="dxa"/>
          </w:tcPr>
          <w:p w:rsidR="006940F2" w:rsidRPr="006940F2" w:rsidRDefault="00292E44" w:rsidP="006940F2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6940F2" w:rsidRPr="006940F2" w:rsidTr="000A4E07">
        <w:tc>
          <w:tcPr>
            <w:tcW w:w="8642" w:type="dxa"/>
            <w:hideMark/>
          </w:tcPr>
          <w:p w:rsidR="006940F2" w:rsidRPr="006940F2" w:rsidRDefault="006940F2" w:rsidP="006940F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940F2">
              <w:rPr>
                <w:rFonts w:ascii="Times New Roman" w:hAnsi="Times New Roman"/>
                <w:bCs/>
                <w:sz w:val="28"/>
                <w:szCs w:val="28"/>
              </w:rPr>
              <w:t>Организационно – педагогические условия …………………………….</w:t>
            </w:r>
          </w:p>
        </w:tc>
        <w:tc>
          <w:tcPr>
            <w:tcW w:w="986" w:type="dxa"/>
          </w:tcPr>
          <w:p w:rsidR="006940F2" w:rsidRPr="006940F2" w:rsidRDefault="00292E44" w:rsidP="006940F2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</w:tr>
      <w:tr w:rsidR="006940F2" w:rsidRPr="006940F2" w:rsidTr="000A4E07">
        <w:tc>
          <w:tcPr>
            <w:tcW w:w="8642" w:type="dxa"/>
            <w:hideMark/>
          </w:tcPr>
          <w:p w:rsidR="006940F2" w:rsidRPr="006940F2" w:rsidRDefault="006940F2" w:rsidP="006940F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940F2">
              <w:rPr>
                <w:rFonts w:ascii="Times New Roman" w:hAnsi="Times New Roman"/>
                <w:bCs/>
                <w:sz w:val="28"/>
                <w:szCs w:val="28"/>
              </w:rPr>
              <w:t>Итоговая аттестация ………………………………………………………</w:t>
            </w:r>
          </w:p>
        </w:tc>
        <w:tc>
          <w:tcPr>
            <w:tcW w:w="986" w:type="dxa"/>
          </w:tcPr>
          <w:p w:rsidR="006940F2" w:rsidRPr="006940F2" w:rsidRDefault="00292E44" w:rsidP="006940F2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</w:tr>
      <w:tr w:rsidR="006940F2" w:rsidRPr="006940F2" w:rsidTr="000A4E07">
        <w:tc>
          <w:tcPr>
            <w:tcW w:w="8642" w:type="dxa"/>
            <w:hideMark/>
          </w:tcPr>
          <w:p w:rsidR="006940F2" w:rsidRPr="006940F2" w:rsidRDefault="006940F2" w:rsidP="006940F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940F2">
              <w:rPr>
                <w:rFonts w:ascii="Times New Roman" w:hAnsi="Times New Roman"/>
                <w:bCs/>
                <w:sz w:val="28"/>
                <w:szCs w:val="28"/>
              </w:rPr>
              <w:t>Учебно-тематический план ………………………………………………</w:t>
            </w:r>
          </w:p>
        </w:tc>
        <w:tc>
          <w:tcPr>
            <w:tcW w:w="986" w:type="dxa"/>
          </w:tcPr>
          <w:p w:rsidR="006940F2" w:rsidRPr="006940F2" w:rsidRDefault="00292E44" w:rsidP="006940F2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</w:tr>
      <w:tr w:rsidR="006940F2" w:rsidRPr="006940F2" w:rsidTr="000A4E07">
        <w:tc>
          <w:tcPr>
            <w:tcW w:w="8642" w:type="dxa"/>
            <w:hideMark/>
          </w:tcPr>
          <w:p w:rsidR="006940F2" w:rsidRPr="006940F2" w:rsidRDefault="006940F2" w:rsidP="006940F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940F2">
              <w:rPr>
                <w:rFonts w:ascii="Times New Roman" w:hAnsi="Times New Roman"/>
                <w:bCs/>
                <w:sz w:val="28"/>
                <w:szCs w:val="28"/>
              </w:rPr>
              <w:t>Календарный учебный график …………………………………………...</w:t>
            </w:r>
          </w:p>
        </w:tc>
        <w:tc>
          <w:tcPr>
            <w:tcW w:w="986" w:type="dxa"/>
          </w:tcPr>
          <w:p w:rsidR="006940F2" w:rsidRPr="006940F2" w:rsidRDefault="00292E44" w:rsidP="006940F2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</w:tr>
      <w:tr w:rsidR="006940F2" w:rsidRPr="006940F2" w:rsidTr="000A4E07">
        <w:tc>
          <w:tcPr>
            <w:tcW w:w="8642" w:type="dxa"/>
            <w:hideMark/>
          </w:tcPr>
          <w:p w:rsidR="006940F2" w:rsidRPr="006940F2" w:rsidRDefault="006940F2" w:rsidP="006940F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940F2">
              <w:rPr>
                <w:rFonts w:ascii="Times New Roman" w:hAnsi="Times New Roman"/>
                <w:bCs/>
                <w:sz w:val="28"/>
                <w:szCs w:val="28"/>
              </w:rPr>
              <w:t>Рабочая программа. Содержание разделов, тем ……………</w:t>
            </w:r>
            <w:proofErr w:type="gramStart"/>
            <w:r w:rsidRPr="006940F2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  <w:r w:rsidRPr="006940F2">
              <w:rPr>
                <w:rFonts w:ascii="Times New Roman" w:hAnsi="Times New Roman"/>
                <w:bCs/>
                <w:sz w:val="28"/>
                <w:szCs w:val="28"/>
              </w:rPr>
              <w:t>.……</w:t>
            </w:r>
          </w:p>
        </w:tc>
        <w:tc>
          <w:tcPr>
            <w:tcW w:w="986" w:type="dxa"/>
          </w:tcPr>
          <w:p w:rsidR="006940F2" w:rsidRPr="006940F2" w:rsidRDefault="00292E44" w:rsidP="006940F2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</w:tr>
      <w:tr w:rsidR="006940F2" w:rsidRPr="006940F2" w:rsidTr="000A4E07">
        <w:tc>
          <w:tcPr>
            <w:tcW w:w="8642" w:type="dxa"/>
            <w:hideMark/>
          </w:tcPr>
          <w:p w:rsidR="006940F2" w:rsidRPr="006940F2" w:rsidRDefault="006940F2" w:rsidP="006940F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940F2">
              <w:rPr>
                <w:rFonts w:ascii="Times New Roman" w:hAnsi="Times New Roman"/>
                <w:bCs/>
                <w:sz w:val="28"/>
                <w:szCs w:val="28"/>
              </w:rPr>
              <w:t>Оценочные материалы</w:t>
            </w:r>
            <w:proofErr w:type="gramStart"/>
            <w:r w:rsidRPr="006940F2">
              <w:rPr>
                <w:rFonts w:ascii="Times New Roman" w:hAnsi="Times New Roman"/>
                <w:bCs/>
                <w:sz w:val="28"/>
                <w:szCs w:val="28"/>
              </w:rPr>
              <w:t xml:space="preserve"> .…</w:t>
            </w:r>
            <w:proofErr w:type="gramEnd"/>
            <w:r w:rsidRPr="006940F2">
              <w:rPr>
                <w:rFonts w:ascii="Times New Roman" w:hAnsi="Times New Roman"/>
                <w:bCs/>
                <w:sz w:val="28"/>
                <w:szCs w:val="28"/>
              </w:rPr>
              <w:t>………………………………………………...</w:t>
            </w:r>
          </w:p>
        </w:tc>
        <w:tc>
          <w:tcPr>
            <w:tcW w:w="986" w:type="dxa"/>
          </w:tcPr>
          <w:p w:rsidR="006940F2" w:rsidRPr="006940F2" w:rsidRDefault="00292E44" w:rsidP="006940F2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11</w:t>
            </w:r>
          </w:p>
        </w:tc>
      </w:tr>
      <w:tr w:rsidR="006940F2" w:rsidRPr="006940F2" w:rsidTr="000A4E07">
        <w:tc>
          <w:tcPr>
            <w:tcW w:w="8642" w:type="dxa"/>
            <w:hideMark/>
          </w:tcPr>
          <w:p w:rsidR="006940F2" w:rsidRPr="006940F2" w:rsidRDefault="006940F2" w:rsidP="006940F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940F2">
              <w:rPr>
                <w:rFonts w:ascii="Times New Roman" w:hAnsi="Times New Roman"/>
                <w:bCs/>
                <w:sz w:val="28"/>
                <w:szCs w:val="28"/>
              </w:rPr>
              <w:t>Методические материалы ………………………………………………...</w:t>
            </w:r>
          </w:p>
        </w:tc>
        <w:tc>
          <w:tcPr>
            <w:tcW w:w="986" w:type="dxa"/>
          </w:tcPr>
          <w:p w:rsidR="006940F2" w:rsidRPr="006940F2" w:rsidRDefault="00292E44" w:rsidP="006940F2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11</w:t>
            </w:r>
          </w:p>
        </w:tc>
      </w:tr>
      <w:tr w:rsidR="006940F2" w:rsidRPr="006940F2" w:rsidTr="000A4E07">
        <w:tc>
          <w:tcPr>
            <w:tcW w:w="8642" w:type="dxa"/>
            <w:hideMark/>
          </w:tcPr>
          <w:p w:rsidR="006940F2" w:rsidRPr="006940F2" w:rsidRDefault="006940F2" w:rsidP="006940F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940F2">
              <w:rPr>
                <w:rFonts w:ascii="Times New Roman" w:hAnsi="Times New Roman"/>
                <w:bCs/>
                <w:sz w:val="28"/>
                <w:szCs w:val="28"/>
              </w:rPr>
              <w:t>Нормативно-правовые акты и список литературы ……</w:t>
            </w:r>
            <w:proofErr w:type="gramStart"/>
            <w:r w:rsidRPr="006940F2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  <w:r w:rsidRPr="006940F2">
              <w:rPr>
                <w:rFonts w:ascii="Times New Roman" w:hAnsi="Times New Roman"/>
                <w:bCs/>
                <w:sz w:val="28"/>
                <w:szCs w:val="28"/>
              </w:rPr>
              <w:t>.…………</w:t>
            </w:r>
          </w:p>
        </w:tc>
        <w:tc>
          <w:tcPr>
            <w:tcW w:w="986" w:type="dxa"/>
          </w:tcPr>
          <w:p w:rsidR="006940F2" w:rsidRPr="006940F2" w:rsidRDefault="00292E44" w:rsidP="006940F2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12</w:t>
            </w:r>
          </w:p>
        </w:tc>
      </w:tr>
    </w:tbl>
    <w:p w:rsidR="006940F2" w:rsidRPr="006940F2" w:rsidRDefault="006940F2" w:rsidP="006940F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4"/>
    <w:p w:rsidR="006940F2" w:rsidRPr="006940F2" w:rsidRDefault="006940F2" w:rsidP="006940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40F2" w:rsidRPr="006940F2" w:rsidRDefault="006940F2" w:rsidP="006940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40F2" w:rsidRPr="006940F2" w:rsidRDefault="006940F2" w:rsidP="006940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5"/>
    <w:p w:rsidR="006940F2" w:rsidRPr="006940F2" w:rsidRDefault="006940F2" w:rsidP="006940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40F2" w:rsidRPr="006940F2" w:rsidRDefault="006940F2" w:rsidP="006940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40F2" w:rsidRPr="006940F2" w:rsidRDefault="006940F2" w:rsidP="006940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40F2" w:rsidRPr="006940F2" w:rsidRDefault="006940F2" w:rsidP="006940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40F2" w:rsidRPr="006940F2" w:rsidRDefault="006940F2" w:rsidP="006940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40F2" w:rsidRPr="006940F2" w:rsidRDefault="006940F2" w:rsidP="006940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40F2" w:rsidRPr="006940F2" w:rsidRDefault="006940F2" w:rsidP="006940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40F2" w:rsidRPr="006940F2" w:rsidRDefault="006940F2" w:rsidP="006940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40F2" w:rsidRPr="006940F2" w:rsidRDefault="006940F2" w:rsidP="006940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40F2" w:rsidRPr="006940F2" w:rsidRDefault="006940F2" w:rsidP="006940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40F2" w:rsidRPr="006940F2" w:rsidRDefault="006940F2" w:rsidP="006940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40F2" w:rsidRPr="006940F2" w:rsidRDefault="006940F2" w:rsidP="006940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40F2" w:rsidRPr="006940F2" w:rsidRDefault="006940F2" w:rsidP="006940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40F2" w:rsidRPr="006940F2" w:rsidRDefault="006940F2" w:rsidP="006940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40F2" w:rsidRPr="006940F2" w:rsidRDefault="006940F2" w:rsidP="006940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40F2" w:rsidRPr="006940F2" w:rsidRDefault="006940F2" w:rsidP="006940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40F2" w:rsidRPr="006940F2" w:rsidRDefault="006940F2" w:rsidP="006940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40F2" w:rsidRPr="006940F2" w:rsidRDefault="006940F2" w:rsidP="006940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40F2" w:rsidRPr="006940F2" w:rsidRDefault="006940F2" w:rsidP="006940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40F2" w:rsidRPr="006940F2" w:rsidRDefault="006940F2" w:rsidP="006940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40F2" w:rsidRPr="006940F2" w:rsidRDefault="006940F2" w:rsidP="006940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40F2" w:rsidRPr="006940F2" w:rsidRDefault="006940F2" w:rsidP="006940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40F2" w:rsidRPr="006940F2" w:rsidRDefault="006940F2" w:rsidP="006940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40F2" w:rsidRPr="006940F2" w:rsidRDefault="006940F2" w:rsidP="006940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40F2" w:rsidRPr="006940F2" w:rsidRDefault="006940F2" w:rsidP="006940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40F2" w:rsidRPr="006940F2" w:rsidRDefault="006940F2" w:rsidP="006940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40F2" w:rsidRPr="006940F2" w:rsidRDefault="006940F2" w:rsidP="006940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40F2" w:rsidRPr="006940F2" w:rsidRDefault="006940F2" w:rsidP="006940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40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ОБЩИЕ ПОЛОЖЕНИЯ</w:t>
      </w:r>
    </w:p>
    <w:p w:rsidR="006940F2" w:rsidRPr="006940F2" w:rsidRDefault="006940F2" w:rsidP="006940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40F2" w:rsidRPr="006940F2" w:rsidRDefault="006940F2" w:rsidP="006940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_Hlk99364342"/>
      <w:r w:rsidRPr="006940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повышения квалификации «</w:t>
      </w:r>
      <w:r w:rsidR="00D85EE9" w:rsidRPr="00D85EE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промышленной безопасности при транспортировании опасных веществ</w:t>
      </w:r>
      <w:r w:rsidRPr="00D85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5C6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Б.10 </w:t>
      </w:r>
      <w:r w:rsidRPr="006940F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разработана в соответствии с требованиями следующих нормативно-технических документов:</w:t>
      </w:r>
    </w:p>
    <w:bookmarkEnd w:id="6"/>
    <w:p w:rsidR="005C6607" w:rsidRPr="00357150" w:rsidRDefault="005C6607" w:rsidP="005C66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Федерального закона от 21.07.97 №116-ФЗ «О промышленной безопасности опасных производственных объектов»;</w:t>
      </w:r>
    </w:p>
    <w:p w:rsidR="005C6607" w:rsidRPr="00357150" w:rsidRDefault="005C6607" w:rsidP="005C66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Федерального закона от 29.12.2012г. №273-ФЗ «Об образовании в Российской Федерации»;</w:t>
      </w:r>
    </w:p>
    <w:p w:rsidR="005C6607" w:rsidRPr="00357150" w:rsidRDefault="005C6607" w:rsidP="005C66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Постановления Правительства РФ от 13 января 2023 года № 13 «Об аттестации в области промышленной безопасности, по вопросам безопасности гидротехнических сооружений, безопасности в сфере электроэнергетики»;</w:t>
      </w:r>
    </w:p>
    <w:p w:rsidR="005C6607" w:rsidRPr="00357150" w:rsidRDefault="005C6607" w:rsidP="005C6607">
      <w:pPr>
        <w:spacing w:after="0"/>
        <w:ind w:firstLine="709"/>
        <w:contextualSpacing/>
        <w:jc w:val="both"/>
        <w:rPr>
          <w:rFonts w:ascii="Times New Roman" w:eastAsia="Arial" w:hAnsi="Times New Roman" w:cs="Times New Roman"/>
          <w:bCs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bookmarkStart w:id="7" w:name="_Hlk88814270"/>
      <w:r w:rsidRPr="00357150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Приказа Министерства образования и науки Российской Федерации от 01.07.2013г. №499 «Об утверждении Порядка организации и осуществления образовательной деятельности по дополнительным профессиональным программам»;</w:t>
      </w:r>
    </w:p>
    <w:p w:rsidR="005C6607" w:rsidRPr="00357150" w:rsidRDefault="005C6607" w:rsidP="005C6607">
      <w:pPr>
        <w:spacing w:after="0"/>
        <w:ind w:firstLine="709"/>
        <w:contextualSpacing/>
        <w:jc w:val="both"/>
        <w:rPr>
          <w:rFonts w:ascii="Times New Roman" w:eastAsia="Arial" w:hAnsi="Times New Roman" w:cs="Times New Roman"/>
          <w:bCs/>
          <w:sz w:val="28"/>
          <w:szCs w:val="28"/>
          <w:lang w:eastAsia="ru-RU"/>
        </w:rPr>
      </w:pPr>
      <w:r w:rsidRPr="00357150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- Приказ</w:t>
      </w:r>
      <w:r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а</w:t>
      </w:r>
      <w:r w:rsidRPr="00357150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 Федеральной службы по экологическому, технологическому и атомному надзору от 9 августа 2023 года № 285 «Об утверждении Перечня областей аттестации в области промышленной безопасности, по вопросам безопасности гидротехнических сооружений, безопасности в сфере электроэнергетики»;</w:t>
      </w:r>
    </w:p>
    <w:p w:rsidR="005C6607" w:rsidRPr="00357150" w:rsidRDefault="005C6607" w:rsidP="005C660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7150">
        <w:rPr>
          <w:rFonts w:ascii="Times New Roman" w:hAnsi="Times New Roman" w:cs="Times New Roman"/>
          <w:bCs/>
          <w:sz w:val="28"/>
          <w:szCs w:val="28"/>
        </w:rPr>
        <w:t>- Приказа Федеральной службы по экологическому, технологическому и атомному надзору от 13.04.2020г. №155 «Об утверждении типовых дополнительных профессиональных программ в области промышленной безопасности».</w:t>
      </w:r>
    </w:p>
    <w:p w:rsidR="005C6607" w:rsidRPr="00357150" w:rsidRDefault="005C6607" w:rsidP="005C66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_Hlk99364727"/>
      <w:bookmarkEnd w:id="7"/>
      <w:r w:rsidRPr="003571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Целью обучения слушателей по Программе - </w:t>
      </w:r>
      <w:r w:rsidRPr="00357150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совершенствование компетенций, необходимых для профессиональной деятельности работников опасных производственных объектов.</w:t>
      </w:r>
    </w:p>
    <w:p w:rsidR="005C6607" w:rsidRPr="00357150" w:rsidRDefault="005C6607" w:rsidP="005C66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 программы - </w:t>
      </w:r>
      <w:r w:rsidRPr="0035715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заключаются в том, чтобы сформировать у обучающихся необходимые теоретические знания и практические навыки для правильного и своевременного выполнения должностных обязанностей и функций</w:t>
      </w:r>
      <w:r w:rsidRPr="00357150">
        <w:t xml:space="preserve"> </w:t>
      </w:r>
      <w:r w:rsidRPr="00357150">
        <w:rPr>
          <w:rFonts w:ascii="Times New Roman" w:hAnsi="Times New Roman" w:cs="Times New Roman"/>
          <w:sz w:val="28"/>
          <w:szCs w:val="28"/>
        </w:rPr>
        <w:t>с учетом т</w:t>
      </w:r>
      <w:r w:rsidRPr="0035715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ребований промышленной безопасности.</w:t>
      </w:r>
    </w:p>
    <w:p w:rsidR="006940F2" w:rsidRPr="006940F2" w:rsidRDefault="006940F2" w:rsidP="006940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40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Программа представляет собой </w:t>
      </w:r>
      <w:r w:rsidRPr="006940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и форм аттестации.</w:t>
      </w:r>
    </w:p>
    <w:p w:rsidR="006940F2" w:rsidRPr="006940F2" w:rsidRDefault="006940F2" w:rsidP="006940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0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Объём </w:t>
      </w:r>
      <w:r w:rsidRPr="006940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освоения программы</w:t>
      </w:r>
      <w:r w:rsidRPr="006940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94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 </w:t>
      </w:r>
      <w:r w:rsidRPr="00D85EE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72</w:t>
      </w:r>
      <w:r w:rsidRPr="00694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 часов, включает теоретическое и практическое обучение, итоговую аттестацию. </w:t>
      </w:r>
    </w:p>
    <w:p w:rsidR="006940F2" w:rsidRPr="006940F2" w:rsidRDefault="006940F2" w:rsidP="006940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40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</w:t>
      </w:r>
      <w:r w:rsidRPr="006940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программы повышения квалификации «</w:t>
      </w:r>
      <w:r w:rsidR="00D85EE9" w:rsidRPr="00D85E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Требования промышленной безопасности при транспортировании опасных веществ</w:t>
      </w:r>
      <w:r w:rsidRPr="006940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определяется программой, направлено на достижение целей программы и планируемых результатов ее освоения. Содержание программы учитывает </w:t>
      </w:r>
      <w:hyperlink r:id="rId9" w:history="1">
        <w:r w:rsidRPr="006940F2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профессиональные стандарты</w:t>
        </w:r>
      </w:hyperlink>
      <w:r w:rsidRPr="006940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квалификационные требования, указанные в квалификационных справочниках по соответствующим должностям, профессиям и </w:t>
      </w:r>
      <w:r w:rsidRPr="006940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специальностям, или квалификационные требования к профессиональным знаниям и навыкам, необходимым для исполнения должностных обязанностей, которые устанавливаются в соответствии с федеральными законами и иными нормативными правовыми актами Российской Федерации.</w:t>
      </w:r>
    </w:p>
    <w:p w:rsidR="006940F2" w:rsidRPr="006940F2" w:rsidRDefault="006940F2" w:rsidP="006940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40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Реализация программы повышения квалификации направлена на совершенствование и (или) получение новой компетенции (трудовой функции), необходимой для профессиональной деятельности, и (или) повышение профессионального уровня в рамках имеющейся квалификации.</w:t>
      </w:r>
    </w:p>
    <w:p w:rsidR="006940F2" w:rsidRPr="006940F2" w:rsidRDefault="006940F2" w:rsidP="006940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40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структуре программы повышения квалификации представлено описание перечня профессиональных компетенций в рамках имеющейся квалификации, качественное изменение которых осуществляется в результате обучения.</w:t>
      </w:r>
    </w:p>
    <w:p w:rsidR="006940F2" w:rsidRPr="006940F2" w:rsidRDefault="006940F2" w:rsidP="006940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40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Структура программы включает цель, планируемые результаты обучения, учебный план, календарный учебный график, рабочие программы учебных предметов, курсов, дисциплин (модулей), организационно-педагогические условия, формы аттестации, оценочные материалы. Учебный план определяет перечень, трудоемкость, последовательность и распределение учебных предметов, курсов, дисциплин (модулей), иных видов учебной деятельности обучающихся и формы аттестации.</w:t>
      </w:r>
    </w:p>
    <w:p w:rsidR="006940F2" w:rsidRPr="006940F2" w:rsidRDefault="006940F2" w:rsidP="006940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40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Рабочая программа состоит из содержания предметов, тем, курсов, дисциплин (модулей).</w:t>
      </w:r>
    </w:p>
    <w:p w:rsidR="006940F2" w:rsidRPr="006940F2" w:rsidRDefault="006940F2" w:rsidP="006940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9" w:name="_Hlk101519059"/>
      <w:r w:rsidRPr="006940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всех видов аудиторных занятий академический час устанавливается продолжительностью 45 минут.</w:t>
      </w:r>
    </w:p>
    <w:bookmarkEnd w:id="9"/>
    <w:p w:rsidR="006940F2" w:rsidRPr="006940F2" w:rsidRDefault="006940F2" w:rsidP="006940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40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Режим проведения занятий </w:t>
      </w:r>
      <w:r w:rsidRPr="006940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 более 8 часов в сутки. Общий срок освоения Программы согласовывается с Заказчиком индивидуально. Расписание и учебный график составляются с учетом особенностей Заказчика. </w:t>
      </w:r>
    </w:p>
    <w:p w:rsidR="006940F2" w:rsidRPr="006940F2" w:rsidRDefault="006940F2" w:rsidP="006940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40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реализации программы</w:t>
      </w:r>
      <w:r w:rsidRPr="006940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очная, очно-заочная (с применением дистанционных образовательных технологий).</w:t>
      </w:r>
    </w:p>
    <w:p w:rsidR="006940F2" w:rsidRPr="006940F2" w:rsidRDefault="006940F2" w:rsidP="006940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0" w:name="_Hlk107558903"/>
      <w:r w:rsidRPr="006940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учетом особенностей и образовательных потребностей конкретного обучающегося (слушателя), в соответствии со спецификой и возможностями образовательной организации, на основании действующего законодательства РФ и локальных актов образовательной организации, для отдельного обучающегося или группы обучающихся может быть организовано обучение по индивидуальному учебному плану, в том числе предусматривающему ускоренное обучение в рамках осваиваемой программы.</w:t>
      </w:r>
    </w:p>
    <w:bookmarkEnd w:id="8"/>
    <w:bookmarkEnd w:id="10"/>
    <w:p w:rsidR="005C6607" w:rsidRPr="00357150" w:rsidRDefault="005C6607" w:rsidP="005C66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освоению программы повышения квалификации допускаются: </w:t>
      </w:r>
    </w:p>
    <w:p w:rsidR="005C6607" w:rsidRPr="00357150" w:rsidRDefault="005C6607" w:rsidP="005C66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лица, имеющие среднее профессиональное и (или) высшее образование;</w:t>
      </w:r>
    </w:p>
    <w:p w:rsidR="005C6607" w:rsidRPr="00357150" w:rsidRDefault="005C6607" w:rsidP="005C66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лица, получающие среднее профессиональное и (или) высшее образование.</w:t>
      </w:r>
    </w:p>
    <w:p w:rsidR="005C6607" w:rsidRDefault="005C6607" w:rsidP="005C66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 по дополнительной профессиональной программе (далее – ДПП) могут быть работники опасных производственных объектов или иные лица (далее - слушатели).</w:t>
      </w:r>
    </w:p>
    <w:p w:rsidR="006940F2" w:rsidRDefault="006940F2" w:rsidP="006940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7ED1" w:rsidRDefault="00637ED1" w:rsidP="006940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7ED1" w:rsidRDefault="00637ED1" w:rsidP="006940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7ED1" w:rsidRDefault="00637ED1" w:rsidP="006940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40F2" w:rsidRDefault="006940F2" w:rsidP="006940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1" w:name="_Hlk99364805"/>
      <w:bookmarkStart w:id="12" w:name="_Hlk101519302"/>
      <w:r w:rsidRPr="006940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ПЛАНИРУЕМЫЕ РЕЗУЛЬТАТЫ </w:t>
      </w:r>
    </w:p>
    <w:p w:rsidR="00D85EE9" w:rsidRPr="006940F2" w:rsidRDefault="00D85EE9" w:rsidP="006940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bookmarkEnd w:id="11"/>
    <w:p w:rsidR="00D85EE9" w:rsidRDefault="00D85EE9" w:rsidP="00D85EE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EE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Результатами обучения слушателей по ДПП является повышение уровня их профессиональных компетенций за счет актуализации знаний и умений в области промышленной безопасности в Российской Федерации.</w:t>
      </w:r>
    </w:p>
    <w:p w:rsidR="00D85EE9" w:rsidRDefault="00D85EE9" w:rsidP="00D85EE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EE9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освоения ДПП слушателем совершенствуются следующие профессиональные компетенции:</w:t>
      </w:r>
    </w:p>
    <w:p w:rsidR="00D85EE9" w:rsidRDefault="00D85EE9" w:rsidP="00D85EE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85EE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1) производственно-технологическая деятельность:</w:t>
      </w:r>
    </w:p>
    <w:p w:rsidR="00D85EE9" w:rsidRDefault="00D85EE9" w:rsidP="00D85EE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EE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способностью осуществлять экспертизу технической документации, надзор и контроль состояния и эксплуатации подвижного состава, объектов транспортной инфраструктуры, выявлять резервы, устанавливать причины неисправностей и недостатков в работе, принимать меры по их устранению и повышению эффективности использования (ПК-5);</w:t>
      </w:r>
    </w:p>
    <w:p w:rsidR="00D85EE9" w:rsidRDefault="00D85EE9" w:rsidP="00D85EE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EE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способностью использовать организационные и методические основы метрологического обеспечения для выработки требований по обеспечению безопасности перевозочного процесса (ПК-11).</w:t>
      </w:r>
    </w:p>
    <w:p w:rsidR="00D85EE9" w:rsidRDefault="00D85EE9" w:rsidP="00D85EE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EE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 компетенции раскрывает компонентный состав компетенции, технологии ее формирования и оценки:</w:t>
      </w:r>
    </w:p>
    <w:p w:rsidR="00D85EE9" w:rsidRDefault="00D85EE9" w:rsidP="00D85EE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5EE9" w:rsidRPr="00D85EE9" w:rsidRDefault="00D85EE9" w:rsidP="00D85EE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EE9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дисциплинарная карта компетенции ПК-5.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2"/>
        <w:gridCol w:w="4527"/>
      </w:tblGrid>
      <w:tr w:rsidR="00D85EE9" w:rsidRPr="00D85EE9" w:rsidTr="00D85EE9">
        <w:tc>
          <w:tcPr>
            <w:tcW w:w="101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5EE9" w:rsidRPr="00D85EE9" w:rsidRDefault="00D85EE9" w:rsidP="00D85E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85E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ПК-5</w:t>
            </w:r>
            <w:r w:rsidRPr="00D85E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>способностью осуществлять экспертизу технической документации, надзор и контроль состояния и эксплуатации подвижного состава, объектов транспортной инфраструктуры, выявлять резервы, устанавливать причины неисправностей и недостатков в работе, принимать меры по их устранению и повышению эффективности использования</w:t>
            </w:r>
          </w:p>
        </w:tc>
      </w:tr>
      <w:tr w:rsidR="00D85EE9" w:rsidRPr="00D85EE9" w:rsidTr="00D85EE9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5EE9" w:rsidRPr="00D85EE9" w:rsidRDefault="00D85EE9" w:rsidP="00D85EE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E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Технологии формирования</w:t>
            </w:r>
          </w:p>
        </w:tc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5EE9" w:rsidRPr="00D85EE9" w:rsidRDefault="00D85EE9" w:rsidP="00D85EE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E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и технологии оценки</w:t>
            </w:r>
          </w:p>
        </w:tc>
      </w:tr>
      <w:tr w:rsidR="00D85EE9" w:rsidRPr="00D85EE9" w:rsidTr="00D85EE9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5EE9" w:rsidRPr="00D85EE9" w:rsidRDefault="00D85EE9" w:rsidP="00D85EE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E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Лекции, практическая, самостоятельная работа</w:t>
            </w:r>
          </w:p>
        </w:tc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5EE9" w:rsidRPr="00D85EE9" w:rsidRDefault="00D85EE9" w:rsidP="00D85EE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E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Итоговая аттестация</w:t>
            </w:r>
          </w:p>
        </w:tc>
      </w:tr>
    </w:tbl>
    <w:p w:rsidR="00D85EE9" w:rsidRDefault="00D85EE9" w:rsidP="00D85EE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5EE9" w:rsidRPr="00D85EE9" w:rsidRDefault="00D85EE9" w:rsidP="00D85EE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EE9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дисциплинарная карта компетенции ПК-11.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2"/>
        <w:gridCol w:w="4527"/>
      </w:tblGrid>
      <w:tr w:rsidR="00D85EE9" w:rsidRPr="00D85EE9" w:rsidTr="00D85EE9">
        <w:tc>
          <w:tcPr>
            <w:tcW w:w="101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5EE9" w:rsidRPr="00D85EE9" w:rsidRDefault="00D85EE9" w:rsidP="00D85E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85E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ПК-11</w:t>
            </w:r>
            <w:r w:rsidRPr="00D85E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>способностью использовать организационные и методические основы метрологического обеспечения для выработки требований по обеспечению безопасности перевозочного процесса</w:t>
            </w:r>
          </w:p>
        </w:tc>
      </w:tr>
      <w:tr w:rsidR="00D85EE9" w:rsidRPr="00D85EE9" w:rsidTr="00D85EE9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5EE9" w:rsidRPr="00D85EE9" w:rsidRDefault="00D85EE9" w:rsidP="00D85EE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E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Технологии формирования</w:t>
            </w:r>
          </w:p>
        </w:tc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5EE9" w:rsidRPr="00D85EE9" w:rsidRDefault="00D85EE9" w:rsidP="00D85EE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E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и технологии оценки</w:t>
            </w:r>
          </w:p>
        </w:tc>
      </w:tr>
      <w:tr w:rsidR="00D85EE9" w:rsidRPr="00D85EE9" w:rsidTr="00D85EE9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5EE9" w:rsidRPr="00D85EE9" w:rsidRDefault="00D85EE9" w:rsidP="00D85EE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E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Лекции, практическая, самостоятельная работа</w:t>
            </w:r>
          </w:p>
        </w:tc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5EE9" w:rsidRPr="00D85EE9" w:rsidRDefault="00D85EE9" w:rsidP="00D85EE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E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Итоговая аттестация</w:t>
            </w:r>
          </w:p>
        </w:tc>
      </w:tr>
    </w:tbl>
    <w:p w:rsidR="00D85EE9" w:rsidRDefault="00D85EE9" w:rsidP="00D85EE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5EE9" w:rsidRDefault="00D85EE9" w:rsidP="00D85EE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EE9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освоения ДПП слушатель:</w:t>
      </w:r>
    </w:p>
    <w:p w:rsidR="00D85EE9" w:rsidRDefault="00D85EE9" w:rsidP="00D85EE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должен </w:t>
      </w:r>
      <w:r w:rsidRPr="00D85EE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знать:</w:t>
      </w:r>
    </w:p>
    <w:p w:rsidR="00D85EE9" w:rsidRDefault="00D85EE9" w:rsidP="00D85EE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EE9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нормативно-правовую базу в области промышленной безопасности;</w:t>
      </w:r>
    </w:p>
    <w:p w:rsidR="00D85EE9" w:rsidRDefault="00D85EE9" w:rsidP="00D85EE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EE9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общие требования промышленной безопасности в отношении эксплуатации опасных производственных объектов;</w:t>
      </w:r>
    </w:p>
    <w:p w:rsidR="00D85EE9" w:rsidRDefault="00D85EE9" w:rsidP="00D85EE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E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требования промышленной безопасности к эксплуатации оборудования работающего под избыточным давлением;</w:t>
      </w:r>
    </w:p>
    <w:p w:rsidR="00D85EE9" w:rsidRDefault="00D85EE9" w:rsidP="00D85EE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EE9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основы ведения технологических процессов производств и эксплуатации технических устройств, зданий и сооружений в соответствии с требованиями промышленной безопасности;</w:t>
      </w:r>
    </w:p>
    <w:p w:rsidR="00D85EE9" w:rsidRDefault="00D85EE9" w:rsidP="00D85EE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EE9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основные аспекты лицензирования, технического регулирования и экспертизы промышленной безопасности опасных производственных объектов;</w:t>
      </w:r>
    </w:p>
    <w:p w:rsidR="00D85EE9" w:rsidRDefault="00D85EE9" w:rsidP="00D85EE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EE9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основы проведения работ по техническому освидетельствованию, техническому диагностированию, техническому обслуживанию и планово-предупредительному ремонту оборудования;</w:t>
      </w:r>
    </w:p>
    <w:p w:rsidR="00D85EE9" w:rsidRDefault="00D85EE9" w:rsidP="00D85EE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EE9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основные функции и полномочия органов государственного надзора и контроля за соблюдением требований промышленной безопасности;</w:t>
      </w:r>
    </w:p>
    <w:p w:rsidR="00D85EE9" w:rsidRDefault="00D85EE9" w:rsidP="00D85EE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EE9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методы снижения риска аварий, инцидентов, производственного травматизма на опасных производственных объектах;</w:t>
      </w:r>
    </w:p>
    <w:p w:rsidR="00D85EE9" w:rsidRDefault="00D85EE9" w:rsidP="00D85EE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должен </w:t>
      </w:r>
      <w:r w:rsidRPr="00D85EE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уметь:</w:t>
      </w:r>
    </w:p>
    <w:p w:rsidR="00D85EE9" w:rsidRDefault="00D85EE9" w:rsidP="00D85EE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EE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пользоваться нормативно-правовой документацией, регламентирующей деятельность промышленных предприятий;</w:t>
      </w:r>
    </w:p>
    <w:p w:rsidR="00D85EE9" w:rsidRDefault="00D85EE9" w:rsidP="00D85EE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EE9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организовывать безопасную эксплуатацию технических устройств, зданий и сооружений;</w:t>
      </w:r>
    </w:p>
    <w:p w:rsidR="00D85EE9" w:rsidRDefault="00D85EE9" w:rsidP="00D85EE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EE9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организовывать работу по подготовке проведения экспертизы промышленной безопасности;</w:t>
      </w:r>
    </w:p>
    <w:p w:rsidR="00D85EE9" w:rsidRDefault="00D85EE9" w:rsidP="00D85EE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EE9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организовывать оперативную ликвидацию аварийных ситуаций и их предупреждение;</w:t>
      </w:r>
    </w:p>
    <w:p w:rsidR="00D85EE9" w:rsidRDefault="00D85EE9" w:rsidP="00D85EE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EE9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организовывать разработку планов мероприятий по локализации и ликвидации последствий аварий на опасных производственных объектах I, II или III классов опасности;</w:t>
      </w:r>
    </w:p>
    <w:p w:rsidR="00D85EE9" w:rsidRDefault="00D85EE9" w:rsidP="00D85EE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EE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разрабатывать план работы по осуществлению производственного контроля в подразделениях эксплуатирующей организации;</w:t>
      </w:r>
    </w:p>
    <w:p w:rsidR="00D85EE9" w:rsidRDefault="00D85EE9" w:rsidP="00D85EE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EE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разрабатывать план мероприятий по обеспечению промышленной безопасности на основании результатов проверки состояния промышленной безопасности и специальной оценки условий труда;</w:t>
      </w:r>
    </w:p>
    <w:p w:rsidR="00D85EE9" w:rsidRDefault="00D85EE9" w:rsidP="00D85EE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EE9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организовывать подготовку и аттестацию работников опасных производственных объектов;</w:t>
      </w:r>
    </w:p>
    <w:p w:rsidR="00D85EE9" w:rsidRDefault="00D85EE9" w:rsidP="00D85EE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EE9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обеспечивать проведение контроля за соблюдением работниками опасных производственных объектов требований промышленной безопасности;</w:t>
      </w:r>
    </w:p>
    <w:p w:rsidR="00D85EE9" w:rsidRDefault="00D85EE9" w:rsidP="00D85EE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должен </w:t>
      </w:r>
      <w:r w:rsidRPr="00D85EE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владеть:</w:t>
      </w:r>
    </w:p>
    <w:p w:rsidR="00D85EE9" w:rsidRDefault="00D85EE9" w:rsidP="00D85EE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EE9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навыками использования в работе нормативно-технической документации;</w:t>
      </w:r>
    </w:p>
    <w:p w:rsidR="00D85EE9" w:rsidRDefault="00D85EE9" w:rsidP="00D85EE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EE9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навыками выявления нарушений требований промышленной безопасности (опасные факторы на рабочих местах) и принятия мер по их устранению и дальнейшему предупреждению;</w:t>
      </w:r>
    </w:p>
    <w:p w:rsidR="00D85EE9" w:rsidRPr="00D85EE9" w:rsidRDefault="00D85EE9" w:rsidP="00D85EE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EE9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навыками проведения анализа причин возникновения аварий и инцидентов на опасных производственных объектах.</w:t>
      </w:r>
    </w:p>
    <w:p w:rsidR="00D85EE9" w:rsidRDefault="00D85EE9" w:rsidP="006940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C6607" w:rsidRDefault="005C6607" w:rsidP="006940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940F2" w:rsidRPr="006940F2" w:rsidRDefault="006940F2" w:rsidP="006940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3" w:name="_Hlk99366146"/>
      <w:bookmarkStart w:id="14" w:name="_Hlk88814469"/>
      <w:r w:rsidRPr="006940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ОРГАНИЗАЦИОННО-ПЕДАГОГИЧЕСКИЕ УСЛОВИЯ</w:t>
      </w:r>
    </w:p>
    <w:p w:rsidR="006940F2" w:rsidRPr="006940F2" w:rsidRDefault="006940F2" w:rsidP="006940F2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6940F2" w:rsidRPr="006940F2" w:rsidRDefault="006940F2" w:rsidP="006940F2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940F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Образовательный процесс осуществляется на основании учебного плана и регламентируется расписанием занятий для каждой учебной группы.</w:t>
      </w:r>
    </w:p>
    <w:p w:rsidR="006940F2" w:rsidRPr="006940F2" w:rsidRDefault="006940F2" w:rsidP="006940F2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6940F2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Материально-технические условия: </w:t>
      </w:r>
    </w:p>
    <w:p w:rsidR="006940F2" w:rsidRPr="006940F2" w:rsidRDefault="006940F2" w:rsidP="006940F2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940F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Д</w:t>
      </w:r>
      <w:r w:rsidRPr="006940F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анная учебная программа реализуется с применением электронного обучения, дистанционных образовательных технологий, которые подразумевают использование такого режима обучения, при котором обучающийся осваивает теоретическую часть программы самостоятельно (удаленно) с использованием электронной информационно-образовательной среды (системы дистанционного обучения). </w:t>
      </w:r>
    </w:p>
    <w:p w:rsidR="006940F2" w:rsidRPr="006940F2" w:rsidRDefault="006940F2" w:rsidP="006940F2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940F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Коммуникации с педагогическим работником осуществляются посредством указанной среды (системы), а также информационно-телекоммуникационных сетей, обеспечивающих передачу по линиям связи информации и взаимодействие обучающихся и педагогических работников.</w:t>
      </w:r>
    </w:p>
    <w:p w:rsidR="006940F2" w:rsidRPr="006940F2" w:rsidRDefault="006940F2" w:rsidP="006940F2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940F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Электронная информационно-образовательная среда (ЭИОС)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которые обеспечивают освоение теоретической части программы в полном объеме независимо от места нахождения обучающихся (далее - СДО).</w:t>
      </w:r>
    </w:p>
    <w:p w:rsidR="006940F2" w:rsidRPr="006940F2" w:rsidRDefault="006940F2" w:rsidP="006940F2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940F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СДО включает в себя модульную объектно-ориентированную динамическую учебную среду с учетом актуальных обновлений и программных дополнений, обеспечивающую разработку и комплексное использование электронных курсов и их элементов. </w:t>
      </w:r>
    </w:p>
    <w:p w:rsidR="006940F2" w:rsidRPr="006940F2" w:rsidRDefault="006940F2" w:rsidP="006940F2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6940F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Доступ обучающихся к СДО осуществляется средствами всемирной компьютерной сети Интернет в круглосуточном режиме без выходных дней. Производится авторизация слушателей. Доступ к личному кабинету слушателя – индивидуальное приглашение с ссылкой для входа в СДО отправляется сотрудником образовательной организации. Формой электронной идентификации является индивидуальное письмо-приглашение в СДО, отправленное на электронную почту обучающегося. Обучающийся переходит по ссылке из письма в СДО, вводит персональный логин (электронную почту) и пароль. </w:t>
      </w:r>
      <w:r w:rsidRPr="006940F2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</w:t>
      </w:r>
    </w:p>
    <w:p w:rsidR="005C6607" w:rsidRPr="00357150" w:rsidRDefault="005C6607" w:rsidP="005C6607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bookmarkStart w:id="15" w:name="_Hlk97200416"/>
      <w:bookmarkEnd w:id="13"/>
      <w:r w:rsidRPr="00357150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Практика </w:t>
      </w:r>
      <w:r w:rsidRPr="0035715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не предусмотрена.</w:t>
      </w:r>
    </w:p>
    <w:bookmarkEnd w:id="15"/>
    <w:p w:rsidR="005C6607" w:rsidRPr="00357150" w:rsidRDefault="005C6607" w:rsidP="005C66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Кадровое обеспечение образовательного процесса</w:t>
      </w:r>
    </w:p>
    <w:p w:rsidR="005C6607" w:rsidRPr="00357150" w:rsidRDefault="005C6607" w:rsidP="005C66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Реализация программы обеспечивается научно-педагогическими кадрами образовательной организации (организации, осуществляющей образовательную деятельность), допустимо привлечение к образовательному процессу высококвалифицированных работников из числа руководителей и ведущих специалистов производственных организаций промышленной отрасли, а также преподавателей ведущих российских и иностранных образовательных и научных организаций.</w:t>
      </w:r>
    </w:p>
    <w:p w:rsidR="006940F2" w:rsidRDefault="006940F2" w:rsidP="006940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C6607" w:rsidRPr="006940F2" w:rsidRDefault="005C6607" w:rsidP="006940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40F2" w:rsidRDefault="006940F2" w:rsidP="006940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40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ИТОГОВАЯ АТТЕСТАЦИЯ</w:t>
      </w:r>
    </w:p>
    <w:p w:rsidR="00D85EE9" w:rsidRPr="006940F2" w:rsidRDefault="00D85EE9" w:rsidP="006940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12"/>
    <w:p w:rsidR="005C6607" w:rsidRPr="00357150" w:rsidRDefault="005C6607" w:rsidP="005C66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Заявителями при предоставлении государственной услуги являются юридические лица и индивидуальные предприниматели (их уполномоченные представители), работники которых подлежат аттестации в территориальных аттестационных комиссиях в соответствии с пунктом 5 Положения об аттестации в области промышленной безопасности, по вопросам безопасности гидротехнических сооружений, безопасности в сфере электроэнергетики, утвержденного постановлением Правительства Российской Федерации от 13 января 2023 года № 13.</w:t>
      </w:r>
    </w:p>
    <w:p w:rsidR="005C6607" w:rsidRPr="00357150" w:rsidRDefault="005C6607" w:rsidP="005C66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Государственная услуга по организации проведения аттестации по вопросам промышленной безопасности, безопасности гидротехнических сооружений, безопасности в сфере электроэнергетики оказывается по экстерриториальному принципу в любом территориальном органе Ростехнадзора, предоставляющем государственную услугу, по выбору заявителя.</w:t>
      </w:r>
    </w:p>
    <w:p w:rsidR="006940F2" w:rsidRPr="006940F2" w:rsidRDefault="006940F2" w:rsidP="006940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40F2" w:rsidRPr="006940F2" w:rsidRDefault="006940F2" w:rsidP="006940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16" w:name="_Hlk101523777"/>
      <w:bookmarkStart w:id="17" w:name="_Hlk101523654"/>
      <w:bookmarkEnd w:id="14"/>
      <w:r w:rsidRPr="006940F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УЧЕБНО-ТЕМАТИЧЕСКИЙ ПЛАН</w:t>
      </w:r>
    </w:p>
    <w:p w:rsidR="006940F2" w:rsidRPr="006940F2" w:rsidRDefault="006940F2" w:rsidP="006940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29"/>
        <w:gridCol w:w="7030"/>
        <w:gridCol w:w="852"/>
        <w:gridCol w:w="1684"/>
      </w:tblGrid>
      <w:tr w:rsidR="006940F2" w:rsidRPr="005C6607" w:rsidTr="00637ED1">
        <w:trPr>
          <w:trHeight w:val="278"/>
        </w:trPr>
        <w:tc>
          <w:tcPr>
            <w:tcW w:w="308" w:type="pct"/>
            <w:vMerge w:val="restart"/>
            <w:shd w:val="clear" w:color="auto" w:fill="auto"/>
            <w:vAlign w:val="center"/>
          </w:tcPr>
          <w:p w:rsidR="006940F2" w:rsidRPr="005C6607" w:rsidRDefault="006940F2" w:rsidP="006940F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66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48" w:type="pct"/>
            <w:vMerge w:val="restart"/>
            <w:shd w:val="clear" w:color="auto" w:fill="auto"/>
            <w:vAlign w:val="center"/>
          </w:tcPr>
          <w:p w:rsidR="006940F2" w:rsidRPr="005C6607" w:rsidRDefault="006940F2" w:rsidP="006940F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66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1244" w:type="pct"/>
            <w:gridSpan w:val="2"/>
            <w:shd w:val="clear" w:color="auto" w:fill="auto"/>
            <w:vAlign w:val="center"/>
          </w:tcPr>
          <w:p w:rsidR="006940F2" w:rsidRPr="005C6607" w:rsidRDefault="006940F2" w:rsidP="006940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66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6940F2" w:rsidRPr="005C6607" w:rsidTr="00637ED1">
        <w:trPr>
          <w:trHeight w:val="413"/>
        </w:trPr>
        <w:tc>
          <w:tcPr>
            <w:tcW w:w="308" w:type="pct"/>
            <w:vMerge/>
            <w:shd w:val="clear" w:color="auto" w:fill="auto"/>
            <w:vAlign w:val="center"/>
          </w:tcPr>
          <w:p w:rsidR="006940F2" w:rsidRPr="005C6607" w:rsidRDefault="006940F2" w:rsidP="006940F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48" w:type="pct"/>
            <w:vMerge/>
            <w:shd w:val="clear" w:color="auto" w:fill="auto"/>
            <w:vAlign w:val="center"/>
          </w:tcPr>
          <w:p w:rsidR="006940F2" w:rsidRPr="005C6607" w:rsidRDefault="006940F2" w:rsidP="006940F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vMerge w:val="restart"/>
            <w:shd w:val="clear" w:color="auto" w:fill="auto"/>
            <w:vAlign w:val="center"/>
          </w:tcPr>
          <w:p w:rsidR="006940F2" w:rsidRPr="005C6607" w:rsidRDefault="006940F2" w:rsidP="006940F2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66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6940F2" w:rsidRPr="005C6607" w:rsidRDefault="006940F2" w:rsidP="006940F2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66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</w:t>
            </w:r>
          </w:p>
        </w:tc>
      </w:tr>
      <w:tr w:rsidR="006940F2" w:rsidRPr="005C6607" w:rsidTr="00637ED1">
        <w:trPr>
          <w:trHeight w:val="412"/>
        </w:trPr>
        <w:tc>
          <w:tcPr>
            <w:tcW w:w="308" w:type="pct"/>
            <w:vMerge/>
            <w:shd w:val="clear" w:color="auto" w:fill="auto"/>
            <w:vAlign w:val="center"/>
          </w:tcPr>
          <w:p w:rsidR="006940F2" w:rsidRPr="005C6607" w:rsidRDefault="006940F2" w:rsidP="006940F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48" w:type="pct"/>
            <w:vMerge/>
            <w:shd w:val="clear" w:color="auto" w:fill="auto"/>
            <w:vAlign w:val="center"/>
          </w:tcPr>
          <w:p w:rsidR="006940F2" w:rsidRPr="005C6607" w:rsidRDefault="006940F2" w:rsidP="006940F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vMerge/>
            <w:shd w:val="clear" w:color="auto" w:fill="auto"/>
            <w:vAlign w:val="center"/>
          </w:tcPr>
          <w:p w:rsidR="006940F2" w:rsidRPr="005C6607" w:rsidRDefault="006940F2" w:rsidP="006940F2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26" w:type="pct"/>
            <w:shd w:val="clear" w:color="auto" w:fill="auto"/>
            <w:vAlign w:val="center"/>
          </w:tcPr>
          <w:p w:rsidR="006940F2" w:rsidRPr="005C6607" w:rsidRDefault="006940F2" w:rsidP="006940F2">
            <w:pPr>
              <w:widowControl w:val="0"/>
              <w:tabs>
                <w:tab w:val="left" w:pos="-108"/>
                <w:tab w:val="left" w:pos="1152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66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Лекции</w:t>
            </w:r>
          </w:p>
        </w:tc>
      </w:tr>
      <w:tr w:rsidR="00637ED1" w:rsidRPr="005C6607" w:rsidTr="00637ED1">
        <w:trPr>
          <w:trHeight w:val="300"/>
        </w:trPr>
        <w:tc>
          <w:tcPr>
            <w:tcW w:w="308" w:type="pct"/>
            <w:shd w:val="clear" w:color="auto" w:fill="auto"/>
            <w:vAlign w:val="center"/>
          </w:tcPr>
          <w:p w:rsidR="00637ED1" w:rsidRPr="005C6607" w:rsidRDefault="00637ED1" w:rsidP="00637ED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48" w:type="pct"/>
            <w:shd w:val="clear" w:color="auto" w:fill="auto"/>
            <w:vAlign w:val="center"/>
          </w:tcPr>
          <w:p w:rsidR="00637ED1" w:rsidRPr="005C6607" w:rsidRDefault="00637ED1" w:rsidP="00637ED1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C66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Общие требования промышленной безопасности в Российской Федерации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637ED1" w:rsidRPr="005C6607" w:rsidRDefault="00637ED1" w:rsidP="0063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637ED1" w:rsidRPr="005C6607" w:rsidRDefault="00637ED1" w:rsidP="0063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637ED1" w:rsidRPr="005C6607" w:rsidTr="00637ED1">
        <w:trPr>
          <w:trHeight w:val="300"/>
        </w:trPr>
        <w:tc>
          <w:tcPr>
            <w:tcW w:w="308" w:type="pct"/>
            <w:shd w:val="clear" w:color="auto" w:fill="auto"/>
            <w:vAlign w:val="center"/>
          </w:tcPr>
          <w:p w:rsidR="00637ED1" w:rsidRPr="005C6607" w:rsidRDefault="00637ED1" w:rsidP="00637ED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48" w:type="pct"/>
            <w:shd w:val="clear" w:color="auto" w:fill="auto"/>
            <w:vAlign w:val="center"/>
          </w:tcPr>
          <w:p w:rsidR="00637ED1" w:rsidRPr="005C6607" w:rsidRDefault="00637ED1" w:rsidP="00637ED1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C66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Транспортирование опасных веществ железнодорожным транспортом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637ED1" w:rsidRPr="005C6607" w:rsidRDefault="00637ED1" w:rsidP="0063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637ED1" w:rsidRPr="005C6607" w:rsidRDefault="00637ED1" w:rsidP="0063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37ED1" w:rsidRPr="005C6607" w:rsidTr="00637ED1">
        <w:trPr>
          <w:trHeight w:val="300"/>
        </w:trPr>
        <w:tc>
          <w:tcPr>
            <w:tcW w:w="308" w:type="pct"/>
            <w:shd w:val="clear" w:color="auto" w:fill="auto"/>
            <w:vAlign w:val="center"/>
          </w:tcPr>
          <w:p w:rsidR="00637ED1" w:rsidRPr="005C6607" w:rsidRDefault="00637ED1" w:rsidP="00637ED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48" w:type="pct"/>
            <w:shd w:val="clear" w:color="auto" w:fill="auto"/>
            <w:vAlign w:val="center"/>
          </w:tcPr>
          <w:p w:rsidR="00637ED1" w:rsidRPr="005C6607" w:rsidRDefault="00637ED1" w:rsidP="00637ED1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5C66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Транспортирование опасных веществ автомобильным транспортом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637ED1" w:rsidRPr="005C6607" w:rsidRDefault="00637ED1" w:rsidP="0063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637ED1" w:rsidRPr="005C6607" w:rsidRDefault="00637ED1" w:rsidP="0063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637ED1" w:rsidRPr="005C6607" w:rsidTr="00637ED1">
        <w:trPr>
          <w:trHeight w:val="317"/>
        </w:trPr>
        <w:tc>
          <w:tcPr>
            <w:tcW w:w="308" w:type="pct"/>
            <w:shd w:val="clear" w:color="auto" w:fill="auto"/>
            <w:vAlign w:val="center"/>
          </w:tcPr>
          <w:p w:rsidR="00637ED1" w:rsidRPr="005C6607" w:rsidRDefault="00637ED1" w:rsidP="00637ED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48" w:type="pct"/>
            <w:shd w:val="clear" w:color="auto" w:fill="auto"/>
            <w:vAlign w:val="center"/>
          </w:tcPr>
          <w:p w:rsidR="00637ED1" w:rsidRPr="005C6607" w:rsidRDefault="00637ED1" w:rsidP="00637ED1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C66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Требования к производству сварочных работ на опасных производственных объектах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637ED1" w:rsidRPr="005C6607" w:rsidRDefault="00637ED1" w:rsidP="0063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637ED1" w:rsidRPr="005C6607" w:rsidRDefault="00637ED1" w:rsidP="0063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37ED1" w:rsidRPr="005C6607" w:rsidTr="00637ED1">
        <w:trPr>
          <w:trHeight w:val="294"/>
        </w:trPr>
        <w:tc>
          <w:tcPr>
            <w:tcW w:w="308" w:type="pct"/>
            <w:shd w:val="clear" w:color="auto" w:fill="auto"/>
            <w:vAlign w:val="center"/>
          </w:tcPr>
          <w:p w:rsidR="00637ED1" w:rsidRPr="005C6607" w:rsidRDefault="00637ED1" w:rsidP="00637ED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48" w:type="pct"/>
            <w:shd w:val="clear" w:color="auto" w:fill="auto"/>
            <w:vAlign w:val="bottom"/>
          </w:tcPr>
          <w:p w:rsidR="00637ED1" w:rsidRPr="005C6607" w:rsidRDefault="00637ED1" w:rsidP="00637E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5C660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Итоговая аттестация (Квалификационный экзамен)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637ED1" w:rsidRPr="005C6607" w:rsidRDefault="00637ED1" w:rsidP="00637ED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66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637ED1" w:rsidRPr="005C6607" w:rsidRDefault="00637ED1" w:rsidP="00637ED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37ED1" w:rsidRPr="005C6607" w:rsidTr="00637ED1">
        <w:trPr>
          <w:trHeight w:val="535"/>
        </w:trPr>
        <w:tc>
          <w:tcPr>
            <w:tcW w:w="308" w:type="pct"/>
            <w:shd w:val="clear" w:color="auto" w:fill="auto"/>
            <w:vAlign w:val="center"/>
          </w:tcPr>
          <w:p w:rsidR="00637ED1" w:rsidRPr="005C6607" w:rsidRDefault="00637ED1" w:rsidP="00637ED1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8" w:type="pct"/>
            <w:shd w:val="clear" w:color="auto" w:fill="auto"/>
            <w:vAlign w:val="center"/>
          </w:tcPr>
          <w:p w:rsidR="00637ED1" w:rsidRPr="005C6607" w:rsidRDefault="00637ED1" w:rsidP="00637ED1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66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637ED1" w:rsidRPr="005C6607" w:rsidRDefault="00637ED1" w:rsidP="0063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66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637ED1" w:rsidRPr="005C6607" w:rsidRDefault="00637ED1" w:rsidP="0063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66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</w:tbl>
    <w:p w:rsidR="006940F2" w:rsidRPr="006940F2" w:rsidRDefault="006940F2" w:rsidP="006940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16"/>
    <w:p w:rsidR="005C6607" w:rsidRDefault="005C6607" w:rsidP="005C6607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</w:pPr>
      <w:r w:rsidRPr="005C6607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Матрица соотнесения учебных предметов, курсов, дисциплин (модулей) учебного плана ДПП и формируемых в них профессиональных компетенций</w:t>
      </w:r>
    </w:p>
    <w:p w:rsidR="005C6607" w:rsidRPr="005C6607" w:rsidRDefault="005C6607" w:rsidP="005C6607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6031"/>
        <w:gridCol w:w="1134"/>
        <w:gridCol w:w="1275"/>
        <w:gridCol w:w="1133"/>
      </w:tblGrid>
      <w:tr w:rsidR="00637ED1" w:rsidRPr="005C6607" w:rsidTr="00637ED1">
        <w:trPr>
          <w:trHeight w:val="15"/>
        </w:trPr>
        <w:tc>
          <w:tcPr>
            <w:tcW w:w="622" w:type="dxa"/>
            <w:shd w:val="clear" w:color="auto" w:fill="auto"/>
            <w:hideMark/>
          </w:tcPr>
          <w:p w:rsidR="005C6607" w:rsidRPr="005C6607" w:rsidRDefault="005C6607" w:rsidP="005C660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6041" w:type="dxa"/>
            <w:shd w:val="clear" w:color="auto" w:fill="auto"/>
            <w:hideMark/>
          </w:tcPr>
          <w:p w:rsidR="005C6607" w:rsidRPr="005C6607" w:rsidRDefault="005C6607" w:rsidP="005C6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C6607" w:rsidRPr="005C6607" w:rsidRDefault="005C6607" w:rsidP="005C6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5C6607" w:rsidRPr="005C6607" w:rsidRDefault="005C6607" w:rsidP="005C6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shd w:val="clear" w:color="auto" w:fill="auto"/>
            <w:hideMark/>
          </w:tcPr>
          <w:p w:rsidR="005C6607" w:rsidRPr="005C6607" w:rsidRDefault="005C6607" w:rsidP="005C6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6607" w:rsidRPr="005C6607" w:rsidTr="00637ED1">
        <w:tc>
          <w:tcPr>
            <w:tcW w:w="62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6607" w:rsidRPr="005C6607" w:rsidRDefault="005C6607" w:rsidP="005C66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>
              <w:t xml:space="preserve"> </w:t>
            </w:r>
            <w:r w:rsidRPr="005C6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04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6607" w:rsidRPr="005C6607" w:rsidRDefault="005C6607" w:rsidP="005C66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учебных предметов,</w:t>
            </w:r>
            <w:r>
              <w:t xml:space="preserve"> </w:t>
            </w:r>
            <w:r w:rsidRPr="005C6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курсов, дисциплин (модулей)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6607" w:rsidRPr="005C6607" w:rsidRDefault="005C6607" w:rsidP="005C66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</w:t>
            </w:r>
            <w:r>
              <w:t xml:space="preserve"> </w:t>
            </w:r>
            <w:r w:rsidRPr="005C6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2408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6607" w:rsidRPr="005C6607" w:rsidRDefault="005C6607" w:rsidP="005C66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Профессиональные компетенции</w:t>
            </w:r>
          </w:p>
        </w:tc>
      </w:tr>
      <w:tr w:rsidR="00637ED1" w:rsidRPr="005C6607" w:rsidTr="00637ED1">
        <w:tc>
          <w:tcPr>
            <w:tcW w:w="62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6607" w:rsidRPr="005C6607" w:rsidRDefault="005C6607" w:rsidP="005C66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6607" w:rsidRPr="005C6607" w:rsidRDefault="005C6607" w:rsidP="005C66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6607" w:rsidRPr="005C6607" w:rsidRDefault="005C6607" w:rsidP="005C66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6607" w:rsidRPr="005C6607" w:rsidRDefault="005C6607" w:rsidP="005C66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ПК-5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6607" w:rsidRPr="005C6607" w:rsidRDefault="005C6607" w:rsidP="005C66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ПК-11</w:t>
            </w:r>
          </w:p>
        </w:tc>
      </w:tr>
      <w:tr w:rsidR="00637ED1" w:rsidRPr="005C6607" w:rsidTr="00637ED1">
        <w:tc>
          <w:tcPr>
            <w:tcW w:w="62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7ED1" w:rsidRPr="005C6607" w:rsidRDefault="00637ED1" w:rsidP="00637E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04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7ED1" w:rsidRPr="005C6607" w:rsidRDefault="00637ED1" w:rsidP="00637E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требования промышленной безопасности в Российской Федерации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637ED1" w:rsidRPr="005C6607" w:rsidRDefault="00637ED1" w:rsidP="0063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7ED1" w:rsidRPr="005C6607" w:rsidRDefault="00637ED1" w:rsidP="00637E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7ED1" w:rsidRPr="005C6607" w:rsidRDefault="00637ED1" w:rsidP="00637E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637ED1" w:rsidRPr="005C6607" w:rsidTr="00637ED1">
        <w:tc>
          <w:tcPr>
            <w:tcW w:w="62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7ED1" w:rsidRPr="005C6607" w:rsidRDefault="00637ED1" w:rsidP="00637E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04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7ED1" w:rsidRPr="005C6607" w:rsidRDefault="00637ED1" w:rsidP="00637E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Транспортирование опасных веществ железнодорожным транспортом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637ED1" w:rsidRPr="005C6607" w:rsidRDefault="00637ED1" w:rsidP="0063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7ED1" w:rsidRPr="005C6607" w:rsidRDefault="00637ED1" w:rsidP="00637E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7ED1" w:rsidRPr="005C6607" w:rsidRDefault="00637ED1" w:rsidP="00637E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637ED1" w:rsidRPr="005C6607" w:rsidTr="00637ED1">
        <w:tc>
          <w:tcPr>
            <w:tcW w:w="62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7ED1" w:rsidRPr="005C6607" w:rsidRDefault="00637ED1" w:rsidP="00637E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04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7ED1" w:rsidRPr="005C6607" w:rsidRDefault="00637ED1" w:rsidP="00637E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Транспортирование опасных веществ автомобильным транспортом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637ED1" w:rsidRPr="005C6607" w:rsidRDefault="00637ED1" w:rsidP="0063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7ED1" w:rsidRPr="005C6607" w:rsidRDefault="00637ED1" w:rsidP="00637E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7ED1" w:rsidRPr="005C6607" w:rsidRDefault="00637ED1" w:rsidP="00637E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637ED1" w:rsidRPr="005C6607" w:rsidTr="00637ED1">
        <w:tc>
          <w:tcPr>
            <w:tcW w:w="62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7ED1" w:rsidRPr="005C6607" w:rsidRDefault="00637ED1" w:rsidP="00637E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04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7ED1" w:rsidRPr="005C6607" w:rsidRDefault="00637ED1" w:rsidP="00637E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производству сварочных работ на опасных производственных объектах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637ED1" w:rsidRPr="005C6607" w:rsidRDefault="00637ED1" w:rsidP="0063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7ED1" w:rsidRPr="005C6607" w:rsidRDefault="00637ED1" w:rsidP="00637E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7ED1" w:rsidRPr="005C6607" w:rsidRDefault="00637ED1" w:rsidP="00637E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637ED1" w:rsidRPr="005C6607" w:rsidTr="00637ED1">
        <w:tc>
          <w:tcPr>
            <w:tcW w:w="62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7ED1" w:rsidRPr="005C6607" w:rsidRDefault="00637ED1" w:rsidP="00637E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604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7ED1" w:rsidRPr="005C6607" w:rsidRDefault="00637ED1" w:rsidP="00637E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637ED1" w:rsidRPr="005C6607" w:rsidRDefault="00637ED1" w:rsidP="00637ED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66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7ED1" w:rsidRPr="005C6607" w:rsidRDefault="00637ED1" w:rsidP="00637E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7ED1" w:rsidRPr="005C6607" w:rsidRDefault="00637ED1" w:rsidP="00637E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</w:tbl>
    <w:p w:rsidR="006940F2" w:rsidRPr="006940F2" w:rsidRDefault="006940F2" w:rsidP="006940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40F2" w:rsidRPr="006940F2" w:rsidRDefault="006940F2" w:rsidP="006940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8" w:name="_Hlk101524106"/>
      <w:bookmarkEnd w:id="17"/>
      <w:r w:rsidRPr="006940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КАЛЕНДАРНЫЙ УЧЕБНЫЙ ГРАФИК</w:t>
      </w:r>
    </w:p>
    <w:p w:rsidR="006940F2" w:rsidRPr="006940F2" w:rsidRDefault="006940F2" w:rsidP="006940F2">
      <w:pPr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  <w:lang w:eastAsia="ar-SA"/>
        </w:rPr>
      </w:pPr>
    </w:p>
    <w:p w:rsidR="005C6607" w:rsidRPr="00357150" w:rsidRDefault="005C6607" w:rsidP="005C6607">
      <w:pPr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  <w:lang w:eastAsia="ar-SA"/>
        </w:rPr>
      </w:pPr>
      <w:r w:rsidRPr="00357150">
        <w:rPr>
          <w:rFonts w:ascii="Times New Roman" w:eastAsia="Lucida Sans Unicode" w:hAnsi="Times New Roman" w:cs="Times New Roman"/>
          <w:sz w:val="28"/>
          <w:szCs w:val="28"/>
          <w:lang w:eastAsia="ar-SA"/>
        </w:rPr>
        <w:t>Календарный учебный график представляет собой график учебного процесса, устанавливающий последовательность и продолжительность обучения и итоговой аттестации по учебным неделям и (или) дням.</w:t>
      </w:r>
    </w:p>
    <w:p w:rsidR="005C6607" w:rsidRPr="00357150" w:rsidRDefault="005C6607" w:rsidP="005C6607">
      <w:pPr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  <w:lang w:eastAsia="ar-SA"/>
        </w:rPr>
      </w:pPr>
      <w:r w:rsidRPr="00357150">
        <w:rPr>
          <w:rFonts w:ascii="Times New Roman" w:eastAsia="Lucida Sans Unicode" w:hAnsi="Times New Roman" w:cs="Times New Roman"/>
          <w:sz w:val="28"/>
          <w:szCs w:val="28"/>
          <w:lang w:eastAsia="ar-SA"/>
        </w:rPr>
        <w:t>Календарный учебный график является неотъемлемой частью ДПП и разрабатывается с учетом выбранной формы обучения (очной, очно-заочной, заочной с применением электронного обучения и дистанционных образовательных технологий).</w:t>
      </w:r>
    </w:p>
    <w:p w:rsidR="006940F2" w:rsidRPr="006940F2" w:rsidRDefault="006940F2" w:rsidP="006940F2">
      <w:p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</w:p>
    <w:tbl>
      <w:tblPr>
        <w:tblW w:w="9639" w:type="dxa"/>
        <w:tblInd w:w="139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ook w:val="0000" w:firstRow="0" w:lastRow="0" w:firstColumn="0" w:lastColumn="0" w:noHBand="0" w:noVBand="0"/>
      </w:tblPr>
      <w:tblGrid>
        <w:gridCol w:w="447"/>
        <w:gridCol w:w="6074"/>
        <w:gridCol w:w="567"/>
        <w:gridCol w:w="567"/>
        <w:gridCol w:w="567"/>
        <w:gridCol w:w="567"/>
        <w:gridCol w:w="850"/>
      </w:tblGrid>
      <w:tr w:rsidR="006940F2" w:rsidRPr="005C6607" w:rsidTr="000A4E07">
        <w:tc>
          <w:tcPr>
            <w:tcW w:w="447" w:type="dxa"/>
            <w:vMerge w:val="restart"/>
          </w:tcPr>
          <w:p w:rsidR="006940F2" w:rsidRPr="005C6607" w:rsidRDefault="006940F2" w:rsidP="006940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940F2" w:rsidRPr="005C6607" w:rsidRDefault="006940F2" w:rsidP="006940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66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6074" w:type="dxa"/>
            <w:vMerge w:val="restart"/>
          </w:tcPr>
          <w:p w:rsidR="006940F2" w:rsidRPr="005C6607" w:rsidRDefault="006940F2" w:rsidP="006940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940F2" w:rsidRPr="005C6607" w:rsidRDefault="006940F2" w:rsidP="006940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66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тем</w:t>
            </w:r>
          </w:p>
        </w:tc>
        <w:tc>
          <w:tcPr>
            <w:tcW w:w="2268" w:type="dxa"/>
            <w:gridSpan w:val="4"/>
          </w:tcPr>
          <w:p w:rsidR="006940F2" w:rsidRPr="005C6607" w:rsidRDefault="006940F2" w:rsidP="006940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66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месяц</w:t>
            </w:r>
          </w:p>
        </w:tc>
        <w:tc>
          <w:tcPr>
            <w:tcW w:w="850" w:type="dxa"/>
            <w:vMerge w:val="restart"/>
          </w:tcPr>
          <w:p w:rsidR="006940F2" w:rsidRPr="005C6607" w:rsidRDefault="006940F2" w:rsidP="006940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66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Всего </w:t>
            </w:r>
          </w:p>
        </w:tc>
      </w:tr>
      <w:tr w:rsidR="006940F2" w:rsidRPr="005C6607" w:rsidTr="000A4E07">
        <w:tc>
          <w:tcPr>
            <w:tcW w:w="447" w:type="dxa"/>
            <w:vMerge/>
          </w:tcPr>
          <w:p w:rsidR="006940F2" w:rsidRPr="005C6607" w:rsidRDefault="006940F2" w:rsidP="006940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74" w:type="dxa"/>
            <w:vMerge/>
          </w:tcPr>
          <w:p w:rsidR="006940F2" w:rsidRPr="005C6607" w:rsidRDefault="006940F2" w:rsidP="006940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gridSpan w:val="4"/>
          </w:tcPr>
          <w:p w:rsidR="006940F2" w:rsidRPr="005C6607" w:rsidRDefault="006940F2" w:rsidP="006940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66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недели месяца</w:t>
            </w:r>
          </w:p>
        </w:tc>
        <w:tc>
          <w:tcPr>
            <w:tcW w:w="850" w:type="dxa"/>
            <w:vMerge/>
          </w:tcPr>
          <w:p w:rsidR="006940F2" w:rsidRPr="005C6607" w:rsidRDefault="006940F2" w:rsidP="006940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940F2" w:rsidRPr="005C6607" w:rsidTr="000A4E07">
        <w:tc>
          <w:tcPr>
            <w:tcW w:w="447" w:type="dxa"/>
            <w:vMerge/>
          </w:tcPr>
          <w:p w:rsidR="006940F2" w:rsidRPr="005C6607" w:rsidRDefault="006940F2" w:rsidP="006940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74" w:type="dxa"/>
            <w:vMerge/>
          </w:tcPr>
          <w:p w:rsidR="006940F2" w:rsidRPr="005C6607" w:rsidRDefault="006940F2" w:rsidP="006940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6940F2" w:rsidRPr="005C6607" w:rsidRDefault="006940F2" w:rsidP="006940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66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7" w:type="dxa"/>
          </w:tcPr>
          <w:p w:rsidR="006940F2" w:rsidRPr="005C6607" w:rsidRDefault="006940F2" w:rsidP="006940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66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67" w:type="dxa"/>
          </w:tcPr>
          <w:p w:rsidR="006940F2" w:rsidRPr="005C6607" w:rsidRDefault="006940F2" w:rsidP="006940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66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67" w:type="dxa"/>
          </w:tcPr>
          <w:p w:rsidR="006940F2" w:rsidRPr="005C6607" w:rsidRDefault="006940F2" w:rsidP="006940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66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0" w:type="dxa"/>
            <w:vMerge/>
          </w:tcPr>
          <w:p w:rsidR="006940F2" w:rsidRPr="005C6607" w:rsidRDefault="006940F2" w:rsidP="006940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940F2" w:rsidRPr="005C6607" w:rsidTr="000A4E07">
        <w:tc>
          <w:tcPr>
            <w:tcW w:w="447" w:type="dxa"/>
            <w:vMerge/>
          </w:tcPr>
          <w:p w:rsidR="006940F2" w:rsidRPr="005C6607" w:rsidRDefault="006940F2" w:rsidP="006940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74" w:type="dxa"/>
            <w:vMerge/>
          </w:tcPr>
          <w:p w:rsidR="006940F2" w:rsidRPr="005C6607" w:rsidRDefault="006940F2" w:rsidP="006940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gridSpan w:val="4"/>
          </w:tcPr>
          <w:p w:rsidR="006940F2" w:rsidRPr="005C6607" w:rsidRDefault="006940F2" w:rsidP="006940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66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кол-во часов в неделю</w:t>
            </w:r>
          </w:p>
        </w:tc>
        <w:tc>
          <w:tcPr>
            <w:tcW w:w="850" w:type="dxa"/>
            <w:vMerge/>
          </w:tcPr>
          <w:p w:rsidR="006940F2" w:rsidRPr="005C6607" w:rsidRDefault="006940F2" w:rsidP="006940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7ED1" w:rsidRPr="005C6607" w:rsidTr="00834E2B">
        <w:tc>
          <w:tcPr>
            <w:tcW w:w="447" w:type="dxa"/>
            <w:vAlign w:val="center"/>
          </w:tcPr>
          <w:p w:rsidR="00637ED1" w:rsidRPr="005C6607" w:rsidRDefault="00637ED1" w:rsidP="00637ED1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66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74" w:type="dxa"/>
            <w:shd w:val="clear" w:color="auto" w:fill="auto"/>
            <w:vAlign w:val="center"/>
          </w:tcPr>
          <w:p w:rsidR="00637ED1" w:rsidRPr="005C6607" w:rsidRDefault="00637ED1" w:rsidP="00637ED1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C66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Общие требования промышленной безопасности в Российской Федерации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ED1" w:rsidRPr="005C6607" w:rsidRDefault="00637ED1" w:rsidP="00637E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567" w:type="dxa"/>
            <w:vAlign w:val="center"/>
          </w:tcPr>
          <w:p w:rsidR="00637ED1" w:rsidRPr="005C6607" w:rsidRDefault="00637ED1" w:rsidP="00637E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637ED1" w:rsidRPr="005C6607" w:rsidRDefault="00637ED1" w:rsidP="00637E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637ED1" w:rsidRPr="005C6607" w:rsidRDefault="00637ED1" w:rsidP="00637E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37ED1" w:rsidRPr="005C6607" w:rsidRDefault="00637ED1" w:rsidP="0063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637ED1" w:rsidRPr="005C6607" w:rsidTr="00834E2B">
        <w:trPr>
          <w:trHeight w:val="255"/>
        </w:trPr>
        <w:tc>
          <w:tcPr>
            <w:tcW w:w="447" w:type="dxa"/>
            <w:vAlign w:val="center"/>
          </w:tcPr>
          <w:p w:rsidR="00637ED1" w:rsidRPr="005C6607" w:rsidRDefault="00637ED1" w:rsidP="00637ED1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66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74" w:type="dxa"/>
            <w:shd w:val="clear" w:color="auto" w:fill="auto"/>
            <w:vAlign w:val="center"/>
          </w:tcPr>
          <w:p w:rsidR="00637ED1" w:rsidRPr="005C6607" w:rsidRDefault="00637ED1" w:rsidP="00637ED1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C66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Транспортирование опасных веществ железнодорожным транспортом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ED1" w:rsidRPr="005C6607" w:rsidRDefault="00637ED1" w:rsidP="00637E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567" w:type="dxa"/>
            <w:vAlign w:val="center"/>
          </w:tcPr>
          <w:p w:rsidR="00637ED1" w:rsidRPr="005C6607" w:rsidRDefault="00637ED1" w:rsidP="00637E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567" w:type="dxa"/>
            <w:vAlign w:val="center"/>
          </w:tcPr>
          <w:p w:rsidR="00637ED1" w:rsidRPr="005C6607" w:rsidRDefault="00637ED1" w:rsidP="00637E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637ED1" w:rsidRPr="005C6607" w:rsidRDefault="00637ED1" w:rsidP="00637E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37ED1" w:rsidRPr="005C6607" w:rsidRDefault="00637ED1" w:rsidP="0063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37ED1" w:rsidRPr="005C6607" w:rsidTr="00834E2B">
        <w:trPr>
          <w:trHeight w:val="255"/>
        </w:trPr>
        <w:tc>
          <w:tcPr>
            <w:tcW w:w="447" w:type="dxa"/>
            <w:vAlign w:val="center"/>
          </w:tcPr>
          <w:p w:rsidR="00637ED1" w:rsidRPr="005C6607" w:rsidRDefault="00637ED1" w:rsidP="00637ED1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66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74" w:type="dxa"/>
            <w:shd w:val="clear" w:color="auto" w:fill="auto"/>
            <w:vAlign w:val="center"/>
          </w:tcPr>
          <w:p w:rsidR="00637ED1" w:rsidRPr="005C6607" w:rsidRDefault="00637ED1" w:rsidP="00637ED1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5C66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Транспортирование опасных веществ автомобильным транспортом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ED1" w:rsidRPr="005C6607" w:rsidRDefault="00637ED1" w:rsidP="00637E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637ED1" w:rsidRPr="005C6607" w:rsidRDefault="00637ED1" w:rsidP="00637E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567" w:type="dxa"/>
            <w:vAlign w:val="center"/>
          </w:tcPr>
          <w:p w:rsidR="00637ED1" w:rsidRPr="005C6607" w:rsidRDefault="00637ED1" w:rsidP="00637E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637ED1" w:rsidRPr="005C6607" w:rsidRDefault="00637ED1" w:rsidP="00637E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37ED1" w:rsidRPr="005C6607" w:rsidRDefault="00637ED1" w:rsidP="0063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637ED1" w:rsidRPr="005C6607" w:rsidTr="00834E2B">
        <w:trPr>
          <w:trHeight w:val="255"/>
        </w:trPr>
        <w:tc>
          <w:tcPr>
            <w:tcW w:w="447" w:type="dxa"/>
            <w:vAlign w:val="center"/>
          </w:tcPr>
          <w:p w:rsidR="00637ED1" w:rsidRPr="005C6607" w:rsidRDefault="00637ED1" w:rsidP="00637ED1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66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74" w:type="dxa"/>
            <w:shd w:val="clear" w:color="auto" w:fill="auto"/>
            <w:vAlign w:val="center"/>
          </w:tcPr>
          <w:p w:rsidR="00637ED1" w:rsidRPr="005C6607" w:rsidRDefault="00637ED1" w:rsidP="00637ED1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C66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Требования к производству сварочных работ на опасных производственных объектах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ED1" w:rsidRPr="005C6607" w:rsidRDefault="00637ED1" w:rsidP="00637E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637ED1" w:rsidRPr="005C6607" w:rsidRDefault="00637ED1" w:rsidP="00637E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66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67" w:type="dxa"/>
            <w:vAlign w:val="center"/>
          </w:tcPr>
          <w:p w:rsidR="00637ED1" w:rsidRPr="005C6607" w:rsidRDefault="00637ED1" w:rsidP="00637E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637ED1" w:rsidRPr="005C6607" w:rsidRDefault="00637ED1" w:rsidP="00637E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37ED1" w:rsidRPr="005C6607" w:rsidRDefault="00637ED1" w:rsidP="0063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37ED1" w:rsidRPr="005C6607" w:rsidTr="00834E2B">
        <w:trPr>
          <w:trHeight w:val="255"/>
        </w:trPr>
        <w:tc>
          <w:tcPr>
            <w:tcW w:w="447" w:type="dxa"/>
            <w:vAlign w:val="center"/>
          </w:tcPr>
          <w:p w:rsidR="00637ED1" w:rsidRPr="005C6607" w:rsidRDefault="00637ED1" w:rsidP="00637ED1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74" w:type="dxa"/>
            <w:shd w:val="clear" w:color="auto" w:fill="auto"/>
            <w:vAlign w:val="bottom"/>
          </w:tcPr>
          <w:p w:rsidR="00637ED1" w:rsidRPr="005C6607" w:rsidRDefault="00637ED1" w:rsidP="00637E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5C660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Итоговая аттестация (Квалификационный экзамен)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ED1" w:rsidRPr="005C6607" w:rsidRDefault="00637ED1" w:rsidP="00637E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637ED1" w:rsidRPr="005C6607" w:rsidRDefault="00637ED1" w:rsidP="00637E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C66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67" w:type="dxa"/>
            <w:vAlign w:val="center"/>
          </w:tcPr>
          <w:p w:rsidR="00637ED1" w:rsidRPr="005C6607" w:rsidRDefault="00637ED1" w:rsidP="00637E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637ED1" w:rsidRPr="005C6607" w:rsidRDefault="00637ED1" w:rsidP="00637E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37ED1" w:rsidRPr="005C6607" w:rsidRDefault="00637ED1" w:rsidP="00637ED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66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637ED1" w:rsidRPr="005C6607" w:rsidTr="00323ABD">
        <w:trPr>
          <w:trHeight w:val="255"/>
        </w:trPr>
        <w:tc>
          <w:tcPr>
            <w:tcW w:w="447" w:type="dxa"/>
            <w:vAlign w:val="center"/>
          </w:tcPr>
          <w:p w:rsidR="00637ED1" w:rsidRPr="005C6607" w:rsidRDefault="00637ED1" w:rsidP="00637ED1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74" w:type="dxa"/>
            <w:shd w:val="clear" w:color="auto" w:fill="auto"/>
            <w:vAlign w:val="center"/>
          </w:tcPr>
          <w:p w:rsidR="00637ED1" w:rsidRPr="005C6607" w:rsidRDefault="00637ED1" w:rsidP="00637ED1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66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ED1" w:rsidRPr="005C6607" w:rsidRDefault="00637ED1" w:rsidP="00637E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C66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567" w:type="dxa"/>
            <w:vAlign w:val="center"/>
          </w:tcPr>
          <w:p w:rsidR="00637ED1" w:rsidRPr="005C6607" w:rsidRDefault="00637ED1" w:rsidP="00637E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C66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567" w:type="dxa"/>
            <w:vAlign w:val="center"/>
          </w:tcPr>
          <w:p w:rsidR="00637ED1" w:rsidRPr="005C6607" w:rsidRDefault="00637ED1" w:rsidP="00637E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637ED1" w:rsidRPr="005C6607" w:rsidRDefault="00637ED1" w:rsidP="00637E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637ED1" w:rsidRPr="005C6607" w:rsidRDefault="00637ED1" w:rsidP="00637E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C66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72</w:t>
            </w:r>
          </w:p>
        </w:tc>
      </w:tr>
    </w:tbl>
    <w:p w:rsidR="006940F2" w:rsidRPr="006940F2" w:rsidRDefault="006940F2" w:rsidP="006940F2">
      <w:pPr>
        <w:tabs>
          <w:tab w:val="left" w:pos="3450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</w:pPr>
    </w:p>
    <w:p w:rsidR="006940F2" w:rsidRPr="006940F2" w:rsidRDefault="006940F2" w:rsidP="006940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9" w:name="_Hlk90561018"/>
      <w:bookmarkStart w:id="20" w:name="_Hlk88814666"/>
      <w:bookmarkStart w:id="21" w:name="_Hlk91664555"/>
      <w:bookmarkEnd w:id="18"/>
      <w:r w:rsidRPr="006940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РАБОЧАЯ ПРОГРАММА. </w:t>
      </w:r>
    </w:p>
    <w:p w:rsidR="006940F2" w:rsidRPr="006940F2" w:rsidRDefault="006940F2" w:rsidP="006940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40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РАЗДЕЛОВ, ТЕМ</w:t>
      </w:r>
    </w:p>
    <w:bookmarkEnd w:id="21"/>
    <w:p w:rsidR="006940F2" w:rsidRPr="006940F2" w:rsidRDefault="006940F2" w:rsidP="006940F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40F2" w:rsidRPr="006940F2" w:rsidRDefault="006940F2" w:rsidP="006940F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2" w:name="_Hlk88812995"/>
      <w:bookmarkEnd w:id="19"/>
      <w:r w:rsidRPr="006940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Тематический план </w:t>
      </w:r>
      <w:bookmarkEnd w:id="22"/>
      <w:r w:rsidRPr="006940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обучения</w:t>
      </w:r>
    </w:p>
    <w:bookmarkEnd w:id="20"/>
    <w:p w:rsidR="006940F2" w:rsidRPr="006940F2" w:rsidRDefault="006940F2" w:rsidP="006940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D85EE9" w:rsidRPr="00D85EE9" w:rsidRDefault="006940F2" w:rsidP="00D85EE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6940F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Тема 1. </w:t>
      </w:r>
      <w:r w:rsidR="00D85EE9" w:rsidRPr="00D85EE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Общие требования промышленной безопасности в Российской Федерации.</w:t>
      </w:r>
    </w:p>
    <w:p w:rsidR="00D85EE9" w:rsidRPr="00D85EE9" w:rsidRDefault="00D85EE9" w:rsidP="00D85EE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D85EE9" w:rsidRPr="00D85EE9" w:rsidRDefault="00D85EE9" w:rsidP="00D85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85E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Промышленная безопасность, основные понятия. Правовое регулирование в области промышленной безопасности. Требования к эксплуатации опасных производственных объектов в соответствии с законодательством Российской Федерации в области промышленной безопасности. Контрольно-надзорная и разрешительная деятельности в области промышленной безопасности опасных производственных объектов. Регистрация опасных производственных объектов.</w:t>
      </w:r>
    </w:p>
    <w:p w:rsidR="00D85EE9" w:rsidRPr="00D85EE9" w:rsidRDefault="00D85EE9" w:rsidP="00D85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85E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Организация производственного контроля за соблюдением требований промышленной безопасности. Требования к лицу, ответственному за осуществление производственного контроля. Права и обязанности ответственного за осуществление производственного контроля. Информационно-коммуникационные технологии </w:t>
      </w:r>
      <w:r w:rsidRPr="00D85E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деятельности специалиста в области промышленной безопасности. Управление промышленной безопасностью на опасных производственных объектах.</w:t>
      </w:r>
    </w:p>
    <w:p w:rsidR="00D85EE9" w:rsidRPr="00D85EE9" w:rsidRDefault="00D85EE9" w:rsidP="00D85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85E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Виды рисков аварий на опасных производственных объектах. Анализ опасностей и оценки риска аварий. Этапы проведения анализа риска аварий. Основные и дополнительные показатели опасности аварий. Техническое расследование причин аварий.</w:t>
      </w:r>
    </w:p>
    <w:p w:rsidR="00D85EE9" w:rsidRPr="00D85EE9" w:rsidRDefault="00D85EE9" w:rsidP="00D85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85E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технических регламентов. Обязательные требования к техническим устройствам, применяемым на опасном производственном объекте. Формы оценки соответствия технических устройств обязательным требованиям. Объекты экспертизы промышленной безопасности. Порядок проведения экспертизы промышленной безопасности. Работы, выполняемые при проведении экспертизы промышленной безопасности.</w:t>
      </w:r>
    </w:p>
    <w:p w:rsidR="00D85EE9" w:rsidRPr="00D85EE9" w:rsidRDefault="00D85EE9" w:rsidP="00D85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85E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объектов.</w:t>
      </w:r>
    </w:p>
    <w:p w:rsidR="006940F2" w:rsidRPr="00D85EE9" w:rsidRDefault="00D85EE9" w:rsidP="00D85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85E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Риск-ориентированный подход в области промышленной безопасности. Зарубежные подходы к формированию требований промышленной безопасности и методах ее обеспечения.</w:t>
      </w:r>
    </w:p>
    <w:p w:rsidR="00D85EE9" w:rsidRPr="006940F2" w:rsidRDefault="00D85EE9" w:rsidP="006940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D85EE9" w:rsidRPr="00D85EE9" w:rsidRDefault="006940F2" w:rsidP="00D85EE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6940F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Тема 2. </w:t>
      </w:r>
      <w:r w:rsidR="00D85EE9" w:rsidRPr="00D85EE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Транспортирование опасных веществ железнодорожным транспортом.</w:t>
      </w:r>
    </w:p>
    <w:p w:rsidR="00D85EE9" w:rsidRPr="00D85EE9" w:rsidRDefault="00D85EE9" w:rsidP="00D85EE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D85EE9" w:rsidRPr="00D85EE9" w:rsidRDefault="00D85EE9" w:rsidP="00D85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85E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Нормативные документы, устанавливающие требования к транспортированию опасных веществ на опасных производственных объектах железнодорожным транспортом. Сопроводительные документы, необходимые при перевозке опасных грузов. План локализации и ликвидации аварийных ситуаций. Классификация аварий и инцидентов при транспортировании опасных веществ.</w:t>
      </w:r>
    </w:p>
    <w:p w:rsidR="00D85EE9" w:rsidRPr="00D85EE9" w:rsidRDefault="00D85EE9" w:rsidP="00D85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85E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Классификация опасных грузов. Маркировка опасных грузов в зависимости от класса опасности.</w:t>
      </w:r>
    </w:p>
    <w:p w:rsidR="00D85EE9" w:rsidRPr="00D85EE9" w:rsidRDefault="00D85EE9" w:rsidP="00D85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85E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Требования, предъявляемые к железнодорожным вагонам, контейнерам-цистернам при транспортировании опасных грузов различных классов опасности. Перевозка жидкого хлора транспортными средствами. Перевозка жидкого аммиака. Требования к окраске транспортных средств. Порядок производства маневровой работы, формирования и пропуска поездов с вагонами, загруженными опасными грузами класса 1 (взрывчатыми материалами).</w:t>
      </w:r>
    </w:p>
    <w:p w:rsidR="006940F2" w:rsidRPr="00D85EE9" w:rsidRDefault="00D85EE9" w:rsidP="00D85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85E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к железнодорожным путям необщего пользования и стрелочным переводам. Скорость движения маневровых составов с вагонами, заполненными опасными грузами. Сигнализация на железнодорожных путях необщего пользования.</w:t>
      </w:r>
    </w:p>
    <w:p w:rsidR="00D85EE9" w:rsidRPr="006940F2" w:rsidRDefault="00D85EE9" w:rsidP="006940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B10BA9" w:rsidRPr="00B10BA9" w:rsidRDefault="006940F2" w:rsidP="00B10B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6940F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Тема 3. </w:t>
      </w:r>
      <w:r w:rsidR="00B10BA9" w:rsidRPr="00B10BA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Транспортирование опасных веществ автомобильным транспортом.</w:t>
      </w:r>
    </w:p>
    <w:p w:rsidR="00B10BA9" w:rsidRPr="00B10BA9" w:rsidRDefault="00B10BA9" w:rsidP="00B10B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B10BA9" w:rsidRPr="00B10BA9" w:rsidRDefault="00B10BA9" w:rsidP="00B10B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10B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Нормативные документы и международные требования к перевозке опасных грузов автомобильным транспортом. Сопроводительные документы, необходимые </w:t>
      </w:r>
      <w:r w:rsidRPr="00B10B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при перевозке опасных грузов автомобильным транспортом. Правила движения по автомобильным дорогам и ограничения на проезд через автодорожные туннели транспортных средств, осуществляющих перевозки опасных грузов.</w:t>
      </w:r>
    </w:p>
    <w:p w:rsidR="00B10BA9" w:rsidRPr="00B10BA9" w:rsidRDefault="00B10BA9" w:rsidP="00B10B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10B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Принципы классификации опасных грузов в соответствии с ДОПОГ. Классы опасных грузов. Надлежащее отгрузочное наименование. Процедуры отправления, маркировка и знаки опасности. Условия перевозки, погрузки, разгрузки и обработки опасных грузов.</w:t>
      </w:r>
    </w:p>
    <w:p w:rsidR="006940F2" w:rsidRPr="00B10BA9" w:rsidRDefault="00B10BA9" w:rsidP="00B10B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10B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к транспортным средствам, перевозящим опасные грузы, транспортному оборудованию и экипажам. Дополнительные требования, касающиеся отдельных классов или веществ. Использование контейнеров средней грузоподъемности для массовых грузов и крупногабаритной тары. Использование сосудов, цистерн и бочек, работающих под давлением и предназначенных для транспортировки опасных газов и жидкостей.</w:t>
      </w:r>
    </w:p>
    <w:p w:rsidR="00D85EE9" w:rsidRPr="006940F2" w:rsidRDefault="00D85EE9" w:rsidP="006940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B10BA9" w:rsidRPr="00B10BA9" w:rsidRDefault="006940F2" w:rsidP="00B10B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6940F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Тема 4. </w:t>
      </w:r>
      <w:r w:rsidR="00B10BA9" w:rsidRPr="00B10BA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Требования к производству сварочных работ на опасных производственных объектах.</w:t>
      </w:r>
    </w:p>
    <w:p w:rsidR="00B10BA9" w:rsidRPr="00B10BA9" w:rsidRDefault="00B10BA9" w:rsidP="00B10B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6940F2" w:rsidRPr="00B10BA9" w:rsidRDefault="00B10BA9" w:rsidP="00B10B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10B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Общие требования к производству сварочных работ на опасных производственных объектах. Организация сварочных работ. Контроль и оформление документации.</w:t>
      </w:r>
    </w:p>
    <w:p w:rsidR="00D85EE9" w:rsidRPr="006940F2" w:rsidRDefault="00D85EE9" w:rsidP="006940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6940F2" w:rsidRDefault="006940F2" w:rsidP="006940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3" w:name="_Hlk88814978"/>
      <w:bookmarkStart w:id="24" w:name="_Hlk101524478"/>
      <w:r w:rsidRPr="006940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ОЦЕНОЧНЫЕ МАТЕРИАЛЫ</w:t>
      </w:r>
    </w:p>
    <w:p w:rsidR="00D85EE9" w:rsidRPr="006940F2" w:rsidRDefault="00D85EE9" w:rsidP="006940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7ED1" w:rsidRPr="00637ED1" w:rsidRDefault="00637ED1" w:rsidP="00637E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ED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с 01.11.2019г. обязаны проводить аттестации только при помощи Единого портала тестирования (</w:t>
      </w:r>
      <w:hyperlink r:id="rId10" w:history="1">
        <w:r w:rsidRPr="00947FA4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www.gosnadzor.ru/eptb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7ED1">
        <w:rPr>
          <w:rFonts w:ascii="Times New Roman" w:eastAsia="Times New Roman" w:hAnsi="Times New Roman" w:cs="Times New Roman"/>
          <w:sz w:val="28"/>
          <w:szCs w:val="28"/>
          <w:lang w:eastAsia="ru-RU"/>
        </w:rPr>
        <w:t>). Функционирование Единого портала тестирования ФБУ «Учебно-методический кабинет» Ростехнадзора (</w:t>
      </w:r>
      <w:hyperlink r:id="rId11" w:history="1">
        <w:r w:rsidRPr="00947FA4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http://www.umkrtn.ru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7ED1">
        <w:rPr>
          <w:rFonts w:ascii="Times New Roman" w:eastAsia="Times New Roman" w:hAnsi="Times New Roman" w:cs="Times New Roman"/>
          <w:sz w:val="28"/>
          <w:szCs w:val="28"/>
          <w:lang w:eastAsia="ru-RU"/>
        </w:rPr>
        <w:t>). Ростехнадзор ведет реестр всех аттестованных лиц, в том числе подтвердивших свои знания в комиссиях организаций.</w:t>
      </w:r>
    </w:p>
    <w:p w:rsidR="00637ED1" w:rsidRDefault="00637ED1" w:rsidP="00637E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квалификационных испытаний и решение комиссии заносятся в протокол. На основании протокола аттестационной комиссии выпускникам выдается документ установленного образца – удостоверение о повышении </w:t>
      </w:r>
      <w:proofErr w:type="spellStart"/>
      <w:r w:rsidRPr="00637ED1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квалификации.</w:t>
      </w:r>
    </w:p>
    <w:p w:rsidR="00637ED1" w:rsidRDefault="00637ED1" w:rsidP="00637E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End"/>
    </w:p>
    <w:p w:rsidR="006940F2" w:rsidRPr="006940F2" w:rsidRDefault="006940F2" w:rsidP="006940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40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МАТЕРИАЛЫ</w:t>
      </w:r>
    </w:p>
    <w:p w:rsidR="006940F2" w:rsidRPr="006940F2" w:rsidRDefault="006940F2" w:rsidP="006940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40F2" w:rsidRPr="006940F2" w:rsidRDefault="006940F2" w:rsidP="006940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940F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Учебно-методическое и информационное обеспечение: лекционный материал, нормативно-правовые акты и список литературы.</w:t>
      </w:r>
    </w:p>
    <w:p w:rsidR="006940F2" w:rsidRPr="006940F2" w:rsidRDefault="006940F2" w:rsidP="006940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940F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Условия для функционирования электронной информационно-образовательной среды: система дистанционного обучения, моноблоки, высокоскоростная вычислительная сеть Интернет.</w:t>
      </w:r>
    </w:p>
    <w:p w:rsidR="006940F2" w:rsidRPr="006940F2" w:rsidRDefault="006940F2" w:rsidP="006940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bookmarkEnd w:id="23"/>
    <w:p w:rsidR="006940F2" w:rsidRPr="006940F2" w:rsidRDefault="006940F2" w:rsidP="006940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40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НОРМАТИВНО-ПРАВОВЫЕ АКТЫ И СПИСОК ЛИТЕРАТУРЫ</w:t>
      </w:r>
    </w:p>
    <w:p w:rsidR="006940F2" w:rsidRDefault="006940F2" w:rsidP="006940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24"/>
    <w:p w:rsidR="00B10BA9" w:rsidRPr="00292E44" w:rsidRDefault="00B10BA9" w:rsidP="00637ED1">
      <w:pPr>
        <w:pStyle w:val="a7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92E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Федеральный закон от 29.12.2012г. №273-ФЗ «Об образовании в Российской Федерации».</w:t>
      </w:r>
    </w:p>
    <w:p w:rsidR="00B10BA9" w:rsidRPr="00292E44" w:rsidRDefault="00B10BA9" w:rsidP="00637ED1">
      <w:pPr>
        <w:pStyle w:val="a7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92E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Федеральный закон от 21.07.97 №116-ФЗ «О промышленной безопасности опасных производственных объектов».</w:t>
      </w:r>
    </w:p>
    <w:p w:rsidR="002705C7" w:rsidRDefault="002705C7" w:rsidP="00637ED1">
      <w:pPr>
        <w:pStyle w:val="a7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92E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Федеральный закон от 10.01.2003 №17-ФЗ «О железнодорожном транспорте в Российской Федерации».</w:t>
      </w:r>
    </w:p>
    <w:p w:rsidR="00637ED1" w:rsidRPr="00637ED1" w:rsidRDefault="00637ED1" w:rsidP="00637ED1">
      <w:pPr>
        <w:pStyle w:val="a7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37E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637E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Правительства РФ от 13 января 2023 года № 13 «Об аттестации в области промышленной безопасности, по вопросам безопасности гидротехнических сооружений, безопасности в сфере электроэнергетики»</w:t>
      </w:r>
      <w:r w:rsidR="00065F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637ED1" w:rsidRPr="00292E44" w:rsidRDefault="00637ED1" w:rsidP="00637ED1">
      <w:pPr>
        <w:pStyle w:val="a7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37E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Федеральной службы по экологическому, технологическому и атомному надзору от 9 августа 2023 года № 285 «Об утверждении Перечня областей аттестации в области промышленной безопасности, по вопросам безопасности гидротехнических сооружений, безопасности в сфере электроэнергетики»</w:t>
      </w:r>
      <w:r w:rsidR="00065F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B10BA9" w:rsidRPr="00292E44" w:rsidRDefault="00B10BA9" w:rsidP="00637ED1">
      <w:pPr>
        <w:pStyle w:val="a7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92E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Министерства образования и науки Российской Федерации от 01.07.2013г. №499 «Об утверждении Порядка организации и осуществления образовательной деятельности по дополнительным профессиональным программам».</w:t>
      </w:r>
    </w:p>
    <w:p w:rsidR="00B10BA9" w:rsidRPr="00292E44" w:rsidRDefault="00B10BA9" w:rsidP="00637ED1">
      <w:pPr>
        <w:pStyle w:val="a7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92E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Федеральной службы по экологическому, технологическому и атомному надзору от 13.04.2020г. №155 «Об утверждении типовых дополнительных профессиональных программ в области промышленной безопасности».</w:t>
      </w:r>
    </w:p>
    <w:p w:rsidR="00036205" w:rsidRPr="00292E44" w:rsidRDefault="00036205" w:rsidP="00637ED1">
      <w:pPr>
        <w:pStyle w:val="a7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92E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Федеральной службы по экологическому, технологическому и атомному надзору от 30.10.2023г. №390 «Об утверждении Руководства по безопасности «Рекомендации по транспортированию опасных веществ на опасных производственных объектах железнодорожными и автомобильными транспортными средствами».</w:t>
      </w:r>
    </w:p>
    <w:p w:rsidR="002705C7" w:rsidRPr="00292E44" w:rsidRDefault="002705C7" w:rsidP="00637ED1">
      <w:pPr>
        <w:pStyle w:val="a7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92E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Ростехнадзора от 08.12.2020 №505 «Об утверждении федеральных норм и правил в области промышленной безопасности «Правила безопасности при ведении горных работ и переработке твердых полезных ископаемых».</w:t>
      </w:r>
    </w:p>
    <w:p w:rsidR="002705C7" w:rsidRPr="00292E44" w:rsidRDefault="002705C7" w:rsidP="00637ED1">
      <w:pPr>
        <w:pStyle w:val="a7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92E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Ростехнадзора от 03.12.2020 №494 «Об утверждении Федеральных норм и правил в области промышленной безопасности «Правила безопасности при производстве, хранении и применении взрывчатых материалов промышленного назначения».</w:t>
      </w:r>
    </w:p>
    <w:p w:rsidR="002705C7" w:rsidRPr="00292E44" w:rsidRDefault="002705C7" w:rsidP="00637ED1">
      <w:pPr>
        <w:pStyle w:val="a7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92E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Приказ Министерства транспорта РФ от 29.07.2019г. №245 «Об утверждении Правил перевозок железнодорожным транспортом грузов наливом в вагонах-цистернах и вагонах бункерного типа для перевозки </w:t>
      </w:r>
      <w:proofErr w:type="spellStart"/>
      <w:r w:rsidRPr="00292E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нефтебитума</w:t>
      </w:r>
      <w:proofErr w:type="spellEnd"/>
      <w:r w:rsidRPr="00292E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:rsidR="002705C7" w:rsidRPr="00292E44" w:rsidRDefault="00206F50" w:rsidP="00637ED1">
      <w:pPr>
        <w:pStyle w:val="a7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705C7" w:rsidRPr="00292E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Ростехнадзора от 03.12.2020 №486 «Об утверждении федеральных норм и правил в области промышленной безопасности «Правила безопасности при производстве, хранении, транспортировании и применении хлора».</w:t>
      </w:r>
    </w:p>
    <w:p w:rsidR="002705C7" w:rsidRPr="00292E44" w:rsidRDefault="002705C7" w:rsidP="00637ED1">
      <w:pPr>
        <w:pStyle w:val="a7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92E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МПС РФ от 18.06.2003 №26 «Об утверждении Правил эксплуатации и обслуживания железнодорожных путей необщего пользования».</w:t>
      </w:r>
    </w:p>
    <w:p w:rsidR="003451BC" w:rsidRPr="00292E44" w:rsidRDefault="003451BC" w:rsidP="00637ED1">
      <w:pPr>
        <w:pStyle w:val="a7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92E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Минтранса России от 23.06.2022 №250 «Об утверждении Правил технической эксплуатации железных дорог Российской Федерации».</w:t>
      </w:r>
    </w:p>
    <w:p w:rsidR="00292E44" w:rsidRPr="00292E44" w:rsidRDefault="00292E44" w:rsidP="00637ED1">
      <w:pPr>
        <w:pStyle w:val="a7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92E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Ростехнадзора от 15.12.2020 №536 «Об утверждении федеральных норм и правил в области промышленной безопасности «Правила промышленной безопасности при использовании оборудования, работающего под избыточным давлением».</w:t>
      </w:r>
    </w:p>
    <w:p w:rsidR="00292E44" w:rsidRPr="00292E44" w:rsidRDefault="00206F50" w:rsidP="00637ED1">
      <w:pPr>
        <w:pStyle w:val="a7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</w:t>
      </w:r>
      <w:r w:rsidR="00292E44" w:rsidRPr="00292E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Минтранса РФ от 18.05.2017 №190 «Об утверждении Правил категорирования автомобильных тоннелей по видам ограничения движения в них автотранспортных средств, осуществляющих перевозку опасных грузов».</w:t>
      </w:r>
    </w:p>
    <w:p w:rsidR="00292E44" w:rsidRPr="00292E44" w:rsidRDefault="00292E44" w:rsidP="00637ED1">
      <w:pPr>
        <w:pStyle w:val="a7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92E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 Правительства РФ от </w:t>
      </w:r>
      <w:bookmarkStart w:id="25" w:name="_GoBack"/>
      <w:r w:rsidRPr="00292E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21.12.2020 №2200 </w:t>
      </w:r>
      <w:bookmarkEnd w:id="25"/>
      <w:r w:rsidRPr="00292E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«Об утверждении Правил перевозок грузов автомобильным транспортом и о внесении изменений в пункт 2.1.1 Правил дорожного движения Российской Федерации».</w:t>
      </w:r>
    </w:p>
    <w:p w:rsidR="002705C7" w:rsidRPr="00292E44" w:rsidRDefault="00292E44" w:rsidP="00637ED1">
      <w:pPr>
        <w:pStyle w:val="a7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92E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17035-86 «Пластмассы. Методы определения толщины пленок и листов».</w:t>
      </w:r>
    </w:p>
    <w:p w:rsidR="002705C7" w:rsidRPr="00292E44" w:rsidRDefault="002705C7" w:rsidP="00637ED1">
      <w:pPr>
        <w:pStyle w:val="a7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92E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19433-88 «Грузы опасные. Классификация и маркировка».</w:t>
      </w:r>
    </w:p>
    <w:p w:rsidR="002705C7" w:rsidRPr="00292E44" w:rsidRDefault="002705C7" w:rsidP="00637ED1">
      <w:pPr>
        <w:pStyle w:val="a7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92E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6221-90 «Аммиак жидкий технический. Технические условия».</w:t>
      </w:r>
    </w:p>
    <w:p w:rsidR="002705C7" w:rsidRPr="00292E44" w:rsidRDefault="002705C7" w:rsidP="00637ED1">
      <w:pPr>
        <w:pStyle w:val="a7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92E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12.1.004-91 «Система стандартов безопасности труда. Пожарная безопасность. Общие требования».</w:t>
      </w:r>
    </w:p>
    <w:p w:rsidR="00292E44" w:rsidRPr="00292E44" w:rsidRDefault="00292E44" w:rsidP="00637ED1">
      <w:pPr>
        <w:pStyle w:val="a7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92E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14192-96 «Маркировка грузов».</w:t>
      </w:r>
    </w:p>
    <w:p w:rsidR="00292E44" w:rsidRPr="00292E44" w:rsidRDefault="00292E44" w:rsidP="00637ED1">
      <w:pPr>
        <w:pStyle w:val="a7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92E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12.4.026-2015 «Система стандартов безопасности труда. Цвета сигнальные, знаки безопасности и разметка сигнальная. Назначение и правила применения. Общие технические требования и характеристики. Методы испытаний».</w:t>
      </w:r>
    </w:p>
    <w:p w:rsidR="00292E44" w:rsidRPr="00292E44" w:rsidRDefault="00292E44" w:rsidP="00637ED1">
      <w:pPr>
        <w:pStyle w:val="a7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92E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Р 57479-2017 «Грузы опасные. Маркировка».</w:t>
      </w:r>
    </w:p>
    <w:p w:rsidR="002705C7" w:rsidRPr="00292E44" w:rsidRDefault="00292E44" w:rsidP="00637ED1">
      <w:pPr>
        <w:pStyle w:val="a7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92E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Европейское соглашение о международной дорожной перевозке опасных грузов. Том I.</w:t>
      </w:r>
    </w:p>
    <w:p w:rsidR="00292E44" w:rsidRPr="00292E44" w:rsidRDefault="00292E44" w:rsidP="00637ED1">
      <w:pPr>
        <w:pStyle w:val="a7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92E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Европейское соглашение о международной дорожной перевозке опасных грузов. Том II.</w:t>
      </w:r>
    </w:p>
    <w:p w:rsidR="002705C7" w:rsidRPr="00292E44" w:rsidRDefault="002705C7" w:rsidP="00637ED1">
      <w:pPr>
        <w:pStyle w:val="a7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92E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 Комиссии Таможенного союза от 09.12.2011 №877 «О принятии технического регламента Таможенного союза «О безопасности колесных транспортных средств».</w:t>
      </w:r>
    </w:p>
    <w:p w:rsidR="00292E44" w:rsidRPr="00292E44" w:rsidRDefault="00292E44" w:rsidP="00637ED1">
      <w:pPr>
        <w:pStyle w:val="a7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92E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Распоряжение ОАО РЖД от 07.12.2020 N 2683/р (ред. от 16.01.2023) «Об утверждении Правил по охране труда при погрузочно-разгрузочных работах и коммерческих операциях в сфере грузовых перевозок ПОТ РЖД-4100612-ЦМ-210-2020».</w:t>
      </w:r>
    </w:p>
    <w:p w:rsidR="00D245C2" w:rsidRPr="00292E44" w:rsidRDefault="00036205" w:rsidP="00637ED1">
      <w:pPr>
        <w:pStyle w:val="a7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92E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Правила безопасности и порядок ликвидации аварийных ситуаций с опасными грузами при перевозке их по железным дорогам (утв. МЧС РФ 31.10.96 N 9/733/3-2, МПС РФ 25.11.96 N ЦМ-407).</w:t>
      </w:r>
    </w:p>
    <w:p w:rsidR="00D245C2" w:rsidRPr="00292E44" w:rsidRDefault="00D245C2" w:rsidP="00637ED1">
      <w:pPr>
        <w:pStyle w:val="a7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92E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Правила перевозок опасных грузов по железным дорогам (утв. </w:t>
      </w:r>
      <w:proofErr w:type="spellStart"/>
      <w:r w:rsidRPr="00292E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сжт</w:t>
      </w:r>
      <w:proofErr w:type="spellEnd"/>
      <w:r w:rsidRPr="00292E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СНГ, протокол от 05.04.96 №15).</w:t>
      </w:r>
    </w:p>
    <w:p w:rsidR="00036205" w:rsidRPr="00292E44" w:rsidRDefault="00036205" w:rsidP="00637ED1">
      <w:pPr>
        <w:pStyle w:val="a7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92E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Безопасность транспортирования опасных веществ: Сборник документов. Серия 15. Выпуск 1 / </w:t>
      </w:r>
      <w:proofErr w:type="spellStart"/>
      <w:r w:rsidRPr="00292E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Колл</w:t>
      </w:r>
      <w:proofErr w:type="spellEnd"/>
      <w:r w:rsidRPr="00292E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2705C7" w:rsidRPr="00292E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авт. – 2-е изд., </w:t>
      </w:r>
      <w:proofErr w:type="spellStart"/>
      <w:r w:rsidR="002705C7" w:rsidRPr="00292E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испр</w:t>
      </w:r>
      <w:proofErr w:type="spellEnd"/>
      <w:proofErr w:type="gramStart"/>
      <w:r w:rsidR="002705C7" w:rsidRPr="00292E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  <w:r w:rsidR="002705C7" w:rsidRPr="00292E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доп. – М.: Закрытое акционерное общество «Научно-технический центр исследования проблем промышленной безопасности», 2011. – 134 с. </w:t>
      </w:r>
    </w:p>
    <w:p w:rsidR="00077D4D" w:rsidRDefault="00077D4D" w:rsidP="00637ED1">
      <w:pPr>
        <w:tabs>
          <w:tab w:val="left" w:pos="1134"/>
        </w:tabs>
      </w:pPr>
    </w:p>
    <w:sectPr w:rsidR="00077D4D" w:rsidSect="00FA71B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7008" w:rsidRDefault="000A7008">
      <w:pPr>
        <w:spacing w:after="0" w:line="240" w:lineRule="auto"/>
      </w:pPr>
      <w:r>
        <w:separator/>
      </w:r>
    </w:p>
  </w:endnote>
  <w:endnote w:type="continuationSeparator" w:id="0">
    <w:p w:rsidR="000A7008" w:rsidRDefault="000A7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867">
    <w:altName w:val="Calibri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7008" w:rsidRDefault="000A7008">
      <w:pPr>
        <w:spacing w:after="0" w:line="240" w:lineRule="auto"/>
      </w:pPr>
      <w:r>
        <w:separator/>
      </w:r>
    </w:p>
  </w:footnote>
  <w:footnote w:type="continuationSeparator" w:id="0">
    <w:p w:rsidR="000A7008" w:rsidRDefault="000A7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79663736"/>
      <w:docPartObj>
        <w:docPartGallery w:val="Page Numbers (Top of Page)"/>
        <w:docPartUnique/>
      </w:docPartObj>
    </w:sdtPr>
    <w:sdtEndPr/>
    <w:sdtContent>
      <w:p w:rsidR="00085972" w:rsidRDefault="006940F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5B51">
          <w:rPr>
            <w:noProof/>
          </w:rPr>
          <w:t>13</w:t>
        </w:r>
        <w:r>
          <w:fldChar w:fldCharType="end"/>
        </w:r>
      </w:p>
    </w:sdtContent>
  </w:sdt>
  <w:p w:rsidR="00085972" w:rsidRDefault="000A700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5972" w:rsidRDefault="000A7008" w:rsidP="00085972">
    <w:pPr>
      <w:pStyle w:val="a4"/>
    </w:pPr>
  </w:p>
  <w:p w:rsidR="00085972" w:rsidRDefault="000A70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52" w:hanging="1800"/>
      </w:pPr>
    </w:lvl>
  </w:abstractNum>
  <w:abstractNum w:abstractNumId="1" w15:restartNumberingAfterBreak="0">
    <w:nsid w:val="0F695D27"/>
    <w:multiLevelType w:val="hybridMultilevel"/>
    <w:tmpl w:val="F6FA601C"/>
    <w:lvl w:ilvl="0" w:tplc="1770A7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27330F4"/>
    <w:multiLevelType w:val="hybridMultilevel"/>
    <w:tmpl w:val="58D8E0C8"/>
    <w:lvl w:ilvl="0" w:tplc="04190001">
      <w:start w:val="1"/>
      <w:numFmt w:val="bullet"/>
      <w:pStyle w:val="1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E856F7E"/>
    <w:multiLevelType w:val="hybridMultilevel"/>
    <w:tmpl w:val="F71213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09675E8"/>
    <w:multiLevelType w:val="hybridMultilevel"/>
    <w:tmpl w:val="3E8CEF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CF0"/>
    <w:rsid w:val="00036205"/>
    <w:rsid w:val="00060871"/>
    <w:rsid w:val="00065F38"/>
    <w:rsid w:val="00077D4D"/>
    <w:rsid w:val="000A7008"/>
    <w:rsid w:val="000F288E"/>
    <w:rsid w:val="00206F50"/>
    <w:rsid w:val="002705C7"/>
    <w:rsid w:val="00292E44"/>
    <w:rsid w:val="002B7742"/>
    <w:rsid w:val="003451BC"/>
    <w:rsid w:val="003C75F5"/>
    <w:rsid w:val="003F2232"/>
    <w:rsid w:val="0050513F"/>
    <w:rsid w:val="00505E45"/>
    <w:rsid w:val="005C6607"/>
    <w:rsid w:val="00637ED1"/>
    <w:rsid w:val="006940F2"/>
    <w:rsid w:val="007811D4"/>
    <w:rsid w:val="00A05C98"/>
    <w:rsid w:val="00B10BA9"/>
    <w:rsid w:val="00B35B51"/>
    <w:rsid w:val="00B96D73"/>
    <w:rsid w:val="00D245C2"/>
    <w:rsid w:val="00D85EE9"/>
    <w:rsid w:val="00E5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C73F6"/>
  <w15:chartTrackingRefBased/>
  <w15:docId w15:val="{14207843-8E9F-4A4B-A1F9-C8E3B9838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qFormat/>
    <w:rsid w:val="006940F2"/>
    <w:pPr>
      <w:numPr>
        <w:numId w:val="1"/>
      </w:numPr>
      <w:suppressAutoHyphens/>
      <w:spacing w:before="75" w:after="0" w:line="100" w:lineRule="atLeast"/>
      <w:ind w:left="112" w:hanging="421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40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660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6940F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20">
    <w:name w:val="Заголовок 2 Знак"/>
    <w:basedOn w:val="a1"/>
    <w:link w:val="2"/>
    <w:uiPriority w:val="9"/>
    <w:semiHidden/>
    <w:rsid w:val="006940F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6940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6940F2"/>
  </w:style>
  <w:style w:type="table" w:styleId="a6">
    <w:name w:val="Table Grid"/>
    <w:basedOn w:val="a2"/>
    <w:uiPriority w:val="39"/>
    <w:rsid w:val="006940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6940F2"/>
    <w:pPr>
      <w:ind w:left="720"/>
      <w:contextualSpacing/>
    </w:pPr>
  </w:style>
  <w:style w:type="paragraph" w:styleId="a0">
    <w:name w:val="Body Text"/>
    <w:basedOn w:val="a"/>
    <w:link w:val="a8"/>
    <w:rsid w:val="006940F2"/>
    <w:pPr>
      <w:suppressAutoHyphens/>
      <w:spacing w:after="120" w:line="276" w:lineRule="auto"/>
    </w:pPr>
    <w:rPr>
      <w:rFonts w:ascii="Calibri" w:eastAsia="Lucida Sans Unicode" w:hAnsi="Calibri" w:cs="font867"/>
      <w:lang w:eastAsia="ar-SA"/>
    </w:rPr>
  </w:style>
  <w:style w:type="character" w:customStyle="1" w:styleId="a8">
    <w:name w:val="Основной текст Знак"/>
    <w:basedOn w:val="a1"/>
    <w:link w:val="a0"/>
    <w:rsid w:val="006940F2"/>
    <w:rPr>
      <w:rFonts w:ascii="Calibri" w:eastAsia="Lucida Sans Unicode" w:hAnsi="Calibri" w:cs="font867"/>
      <w:lang w:eastAsia="ar-SA"/>
    </w:rPr>
  </w:style>
  <w:style w:type="paragraph" w:customStyle="1" w:styleId="11">
    <w:name w:val="Абзац списка1"/>
    <w:basedOn w:val="a"/>
    <w:rsid w:val="006940F2"/>
    <w:pPr>
      <w:suppressAutoHyphens/>
      <w:spacing w:after="200" w:line="276" w:lineRule="auto"/>
      <w:ind w:left="720"/>
    </w:pPr>
    <w:rPr>
      <w:rFonts w:ascii="Calibri" w:eastAsia="Lucida Sans Unicode" w:hAnsi="Calibri" w:cs="font867"/>
      <w:lang w:eastAsia="ar-SA"/>
    </w:rPr>
  </w:style>
  <w:style w:type="paragraph" w:customStyle="1" w:styleId="TableParagraph">
    <w:name w:val="Table Paragraph"/>
    <w:basedOn w:val="a"/>
    <w:rsid w:val="006940F2"/>
    <w:pPr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character" w:styleId="a9">
    <w:name w:val="Hyperlink"/>
    <w:basedOn w:val="a1"/>
    <w:uiPriority w:val="99"/>
    <w:unhideWhenUsed/>
    <w:rsid w:val="006940F2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1"/>
    <w:uiPriority w:val="99"/>
    <w:semiHidden/>
    <w:unhideWhenUsed/>
    <w:rsid w:val="006940F2"/>
    <w:rPr>
      <w:color w:val="605E5C"/>
      <w:shd w:val="clear" w:color="auto" w:fill="E1DFDD"/>
    </w:rPr>
  </w:style>
  <w:style w:type="table" w:customStyle="1" w:styleId="13">
    <w:name w:val="Сетка таблицы1"/>
    <w:basedOn w:val="a2"/>
    <w:uiPriority w:val="59"/>
    <w:rsid w:val="006940F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footer"/>
    <w:basedOn w:val="a"/>
    <w:link w:val="ab"/>
    <w:uiPriority w:val="99"/>
    <w:unhideWhenUsed/>
    <w:rsid w:val="006940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6940F2"/>
  </w:style>
  <w:style w:type="character" w:customStyle="1" w:styleId="40">
    <w:name w:val="Заголовок 4 Знак"/>
    <w:basedOn w:val="a1"/>
    <w:link w:val="4"/>
    <w:uiPriority w:val="9"/>
    <w:semiHidden/>
    <w:rsid w:val="005C660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c">
    <w:name w:val="Unresolved Mention"/>
    <w:basedOn w:val="a1"/>
    <w:uiPriority w:val="99"/>
    <w:semiHidden/>
    <w:unhideWhenUsed/>
    <w:rsid w:val="00637E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8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2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7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mkrtn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gosnadzor.ru/ept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5774620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13</Pages>
  <Words>3891</Words>
  <Characters>22183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User</cp:lastModifiedBy>
  <cp:revision>11</cp:revision>
  <dcterms:created xsi:type="dcterms:W3CDTF">2023-08-24T07:31:00Z</dcterms:created>
  <dcterms:modified xsi:type="dcterms:W3CDTF">2024-09-03T10:28:00Z</dcterms:modified>
</cp:coreProperties>
</file>