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212FA" w:rsidRPr="005212FA" w:rsidTr="005212FA">
        <w:tc>
          <w:tcPr>
            <w:tcW w:w="4390" w:type="dxa"/>
          </w:tcPr>
          <w:p w:rsidR="005212FA" w:rsidRPr="005212FA" w:rsidRDefault="005212FA" w:rsidP="005212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:rsidR="005212FA" w:rsidRPr="005212FA" w:rsidRDefault="005212FA" w:rsidP="005212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5212FA" w:rsidRPr="005212FA" w:rsidRDefault="005212FA" w:rsidP="005212F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5212FA" w:rsidRPr="005212FA" w:rsidTr="005212FA">
        <w:trPr>
          <w:trHeight w:val="768"/>
        </w:trPr>
        <w:tc>
          <w:tcPr>
            <w:tcW w:w="4390" w:type="dxa"/>
          </w:tcPr>
          <w:p w:rsidR="005212FA" w:rsidRPr="005212FA" w:rsidRDefault="005212FA" w:rsidP="005212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12FA" w:rsidRPr="005212FA" w:rsidRDefault="005212FA" w:rsidP="005212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5212FA" w:rsidRPr="005212FA" w:rsidRDefault="005212FA" w:rsidP="005212F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212FA" w:rsidRPr="005212FA" w:rsidTr="005212FA">
        <w:trPr>
          <w:trHeight w:val="408"/>
        </w:trPr>
        <w:tc>
          <w:tcPr>
            <w:tcW w:w="4390" w:type="dxa"/>
          </w:tcPr>
          <w:p w:rsidR="005212FA" w:rsidRPr="005212FA" w:rsidRDefault="005212FA" w:rsidP="005212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12FA" w:rsidRPr="005212FA" w:rsidRDefault="005212FA" w:rsidP="005212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5212FA" w:rsidRPr="005212FA" w:rsidRDefault="005212FA" w:rsidP="005212F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521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521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F84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21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97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4FA" w:rsidRDefault="005212FA" w:rsidP="00971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212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:rsidR="00F844FA" w:rsidRDefault="005212FA" w:rsidP="00971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212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профессиональной подготовки </w:t>
      </w:r>
    </w:p>
    <w:p w:rsidR="005212FA" w:rsidRPr="005212FA" w:rsidRDefault="005212FA" w:rsidP="00971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212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профессиям рабочих, должностям служащих</w:t>
      </w:r>
    </w:p>
    <w:p w:rsidR="005212FA" w:rsidRPr="00971385" w:rsidRDefault="005212FA" w:rsidP="00971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13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«Водитель погрузчика»</w:t>
      </w:r>
    </w:p>
    <w:p w:rsidR="005212FA" w:rsidRPr="005212FA" w:rsidRDefault="005212FA" w:rsidP="00971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97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97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5212FA" w:rsidRPr="005212FA" w:rsidSect="005212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 w:rsidRPr="005212F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 202</w:t>
      </w:r>
      <w:r w:rsidR="00F844F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212F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</w:t>
      </w: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521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212FA" w:rsidRPr="005212FA" w:rsidTr="005212FA">
        <w:tc>
          <w:tcPr>
            <w:tcW w:w="8642" w:type="dxa"/>
            <w:hideMark/>
          </w:tcPr>
          <w:p w:rsidR="005212FA" w:rsidRPr="005212FA" w:rsidRDefault="005212FA" w:rsidP="005212F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:rsidR="005212FA" w:rsidRPr="005212FA" w:rsidRDefault="007E3DC2" w:rsidP="005212FA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212FA" w:rsidRPr="005212FA" w:rsidTr="005212FA">
        <w:tc>
          <w:tcPr>
            <w:tcW w:w="8642" w:type="dxa"/>
            <w:hideMark/>
          </w:tcPr>
          <w:p w:rsidR="005212FA" w:rsidRPr="005212FA" w:rsidRDefault="005212FA" w:rsidP="005212F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:rsidR="005212FA" w:rsidRPr="005212FA" w:rsidRDefault="007E3DC2" w:rsidP="005212FA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212FA" w:rsidRPr="005212FA" w:rsidTr="005212FA">
        <w:tc>
          <w:tcPr>
            <w:tcW w:w="8642" w:type="dxa"/>
            <w:hideMark/>
          </w:tcPr>
          <w:p w:rsidR="005212FA" w:rsidRPr="005212FA" w:rsidRDefault="005212FA" w:rsidP="005212F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:rsidR="005212FA" w:rsidRPr="005212FA" w:rsidRDefault="007E3DC2" w:rsidP="005212FA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5212FA" w:rsidRPr="005212FA" w:rsidTr="005212FA">
        <w:tc>
          <w:tcPr>
            <w:tcW w:w="8642" w:type="dxa"/>
            <w:hideMark/>
          </w:tcPr>
          <w:p w:rsidR="005212FA" w:rsidRPr="005212FA" w:rsidRDefault="005212FA" w:rsidP="005212F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:rsidR="005212FA" w:rsidRPr="005212FA" w:rsidRDefault="007E3DC2" w:rsidP="005212FA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5212FA" w:rsidRPr="005212FA" w:rsidTr="005212FA">
        <w:tc>
          <w:tcPr>
            <w:tcW w:w="8642" w:type="dxa"/>
            <w:hideMark/>
          </w:tcPr>
          <w:p w:rsidR="005212FA" w:rsidRPr="005212FA" w:rsidRDefault="005212FA" w:rsidP="005212F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:rsidR="005212FA" w:rsidRPr="005212FA" w:rsidRDefault="007E3DC2" w:rsidP="005212FA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5212FA" w:rsidRPr="005212FA" w:rsidTr="005212FA">
        <w:tc>
          <w:tcPr>
            <w:tcW w:w="8642" w:type="dxa"/>
            <w:hideMark/>
          </w:tcPr>
          <w:p w:rsidR="005212FA" w:rsidRPr="005212FA" w:rsidRDefault="005212FA" w:rsidP="005212F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:rsidR="005212FA" w:rsidRPr="005212FA" w:rsidRDefault="00295A04" w:rsidP="005212FA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5212FA" w:rsidRPr="005212FA" w:rsidTr="005212FA">
        <w:tc>
          <w:tcPr>
            <w:tcW w:w="8642" w:type="dxa"/>
            <w:hideMark/>
          </w:tcPr>
          <w:p w:rsidR="005212FA" w:rsidRPr="005212FA" w:rsidRDefault="005212FA" w:rsidP="005212F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:rsidR="005212FA" w:rsidRPr="005212FA" w:rsidRDefault="007E3DC2" w:rsidP="005212FA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5212FA" w:rsidRPr="005212FA" w:rsidTr="005212FA">
        <w:tc>
          <w:tcPr>
            <w:tcW w:w="8642" w:type="dxa"/>
            <w:hideMark/>
          </w:tcPr>
          <w:p w:rsidR="005212FA" w:rsidRPr="005212FA" w:rsidRDefault="005212FA" w:rsidP="005212F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……………………………………</w:t>
            </w:r>
          </w:p>
        </w:tc>
        <w:tc>
          <w:tcPr>
            <w:tcW w:w="986" w:type="dxa"/>
          </w:tcPr>
          <w:p w:rsidR="005212FA" w:rsidRPr="005212FA" w:rsidRDefault="007E3DC2" w:rsidP="005212FA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5212FA" w:rsidRPr="005212FA" w:rsidTr="005212FA">
        <w:tc>
          <w:tcPr>
            <w:tcW w:w="8642" w:type="dxa"/>
            <w:hideMark/>
          </w:tcPr>
          <w:p w:rsidR="005212FA" w:rsidRPr="005212FA" w:rsidRDefault="005212FA" w:rsidP="005212F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:rsidR="005212FA" w:rsidRPr="005212FA" w:rsidRDefault="00295A04" w:rsidP="005212FA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5212FA" w:rsidRPr="005212FA" w:rsidTr="005212FA">
        <w:tc>
          <w:tcPr>
            <w:tcW w:w="8642" w:type="dxa"/>
            <w:hideMark/>
          </w:tcPr>
          <w:p w:rsidR="005212FA" w:rsidRPr="005212FA" w:rsidRDefault="005212FA" w:rsidP="005212F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:rsidR="005212FA" w:rsidRPr="005212FA" w:rsidRDefault="00295A04" w:rsidP="005212FA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</w:tr>
      <w:tr w:rsidR="005212FA" w:rsidRPr="005212FA" w:rsidTr="005212FA">
        <w:tc>
          <w:tcPr>
            <w:tcW w:w="8642" w:type="dxa"/>
            <w:hideMark/>
          </w:tcPr>
          <w:p w:rsidR="005212FA" w:rsidRPr="005212FA" w:rsidRDefault="005212FA" w:rsidP="005212F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5212FA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:rsidR="005212FA" w:rsidRPr="005212FA" w:rsidRDefault="00295A04" w:rsidP="005212FA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</w:tr>
    </w:tbl>
    <w:p w:rsidR="005212FA" w:rsidRPr="005212FA" w:rsidRDefault="005212FA" w:rsidP="005212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GoBack"/>
      <w:bookmarkEnd w:id="2"/>
    </w:p>
    <w:bookmarkEnd w:id="1"/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99535604"/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программа профессионального обучения – программа профессиональной подготовки по профессиям рабочих, должностям служащих </w:t>
      </w:r>
      <w:bookmarkEnd w:id="3"/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«Водитель погрузчика» разработана в соответствии с требованиями следующих нормативно-технических документов: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30.12.2001г. №197-ФЗ «Трудовой Кодекс РФ»;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21.07.1997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№116-ФЗ «О промышленной безопасности»;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22.07.2008г. №123-ФЗ «Технический регламент о требованиях пожарной безопасности»; 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10.01.2002г. №7-ФЗ «Об охране окружающей среды»; 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" w:name="_Hlk88814270"/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5212FA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</w:t>
      </w:r>
      <w:r>
        <w:rPr>
          <w:rFonts w:ascii="Times New Roman" w:hAnsi="Times New Roman" w:cs="Times New Roman"/>
          <w:bCs/>
          <w:sz w:val="28"/>
          <w:szCs w:val="28"/>
        </w:rPr>
        <w:t>26.08.2020г. №</w:t>
      </w:r>
      <w:r w:rsidRPr="005212FA">
        <w:rPr>
          <w:rFonts w:ascii="Times New Roman" w:hAnsi="Times New Roman" w:cs="Times New Roman"/>
          <w:bCs/>
          <w:sz w:val="28"/>
          <w:szCs w:val="28"/>
        </w:rPr>
        <w:t>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971385" w:rsidRDefault="00971385" w:rsidP="005212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385">
        <w:rPr>
          <w:rFonts w:ascii="Times New Roman" w:hAnsi="Times New Roman" w:cs="Times New Roman"/>
          <w:bCs/>
          <w:sz w:val="28"/>
          <w:szCs w:val="28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212FA">
        <w:rPr>
          <w:rFonts w:ascii="Times New Roman" w:hAnsi="Times New Roman" w:cs="Times New Roman"/>
          <w:bCs/>
          <w:sz w:val="28"/>
          <w:szCs w:val="28"/>
        </w:rPr>
        <w:t>Единый тарифно-квалификационный справочник работ и профессий рабочих (ЕТКС), 2019</w:t>
      </w:r>
      <w:r w:rsidR="0028164F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4"/>
    <w:p w:rsidR="005212FA" w:rsidRPr="0028164F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:rsidR="005212FA" w:rsidRPr="0028164F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5212FA" w:rsidRPr="0028164F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:rsidR="005212FA" w:rsidRPr="0028164F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:rsidR="005212FA" w:rsidRPr="0028164F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:rsidR="005212FA" w:rsidRPr="0028164F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:rsidR="005212FA" w:rsidRPr="0028164F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:rsidR="005212FA" w:rsidRPr="0028164F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:rsidR="005212FA" w:rsidRPr="0028164F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:rsidR="005212FA" w:rsidRPr="0028164F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:rsidR="005212FA" w:rsidRPr="0028164F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:rsidR="005212FA" w:rsidRPr="0028164F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:rsidR="005212FA" w:rsidRPr="0028164F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:rsidR="005212FA" w:rsidRPr="0028164F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:rsidR="005212FA" w:rsidRPr="0028164F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основной программы профессионального обучения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профессиональной подготовки по профессиям рабочих, должностям служащих «</w:t>
      </w:r>
      <w:r w:rsidR="0028164F" w:rsidRPr="002816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погрузчика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формирование у обучающихся профессиональных знаний, умений и навыков по профессии.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комплексного подхода к вопросам организации обучения по профессии рабочего </w:t>
      </w:r>
      <w:r w:rsidR="0028164F" w:rsidRPr="002816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погрузчика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планирования обучения с применением технических средств, приемам обучения в реальных условиях, на производстве.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 и расписанием.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521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образования: объём, содержание, планируемые результаты, организационно-педагогические условия, формы итоговой аттестации и представлена в виде: учебного плана, календарного учебного графика теоретического и производственного обучения, рабочих программ, оценочных материалов, методических материалов. 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521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52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28164F" w:rsidRPr="002816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257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и практическое обучение, итоговую аттестацию. 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521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Теоретические</w:t>
      </w:r>
      <w:r w:rsidRPr="002816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занятия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обучающиеся изучают теоретические основы, </w:t>
      </w:r>
      <w:r w:rsidRPr="00521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установленные квалификационными требованиями данной рабочей профессии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 занятия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практических умений 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Hlk101770989"/>
      <w:r w:rsidRPr="0052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521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5"/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учебному плану, в том числе предусматривающему ускоренное обучение в рамках осваиваемой программы.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2FA" w:rsidRDefault="005212FA" w:rsidP="00521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Hlk99538593"/>
      <w:r w:rsidRPr="0052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:rsidR="0028164F" w:rsidRPr="005212FA" w:rsidRDefault="0028164F" w:rsidP="00521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64F" w:rsidRDefault="0028164F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нормативного документа Единого тарифно-квалификационного справочника работ и про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фессий рабочих (ЕТКС) Выпуск №1</w:t>
      </w: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 ЕТКС </w:t>
      </w:r>
      <w:r w:rsidR="002A063D" w:rsidRPr="002A0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«Профессии рабочих, общие для всех отраслей народного хозяйства»</w:t>
      </w:r>
      <w:r w:rsidRPr="00281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A063D" w:rsidRDefault="002A063D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063D" w:rsidRPr="002A063D" w:rsidRDefault="002A063D" w:rsidP="002A06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Hlk88753888"/>
      <w:bookmarkStart w:id="8" w:name="_Hlk90558271"/>
      <w:r w:rsidRPr="002A0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Водитель погрузчика 2-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2A0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разряд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2A063D" w:rsidRPr="002A063D" w:rsidRDefault="002A063D" w:rsidP="002A0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работ. </w:t>
      </w:r>
      <w:r w:rsidRPr="002A0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тракторными погрузчиками и разгрузчиками, </w:t>
      </w:r>
      <w:proofErr w:type="spellStart"/>
      <w:r w:rsidRPr="002A0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вагонопогрузчиками</w:t>
      </w:r>
      <w:proofErr w:type="spellEnd"/>
      <w:r w:rsidRPr="002A0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0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вагоноразгрузчиками</w:t>
      </w:r>
      <w:proofErr w:type="spellEnd"/>
      <w:r w:rsidRPr="002A0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всеми специальными грузозахватными механизмами, и приспособлениями при погрузке, выгрузке, перемещении и укладке в штабель различных грузов под руководством водителя более высокой квалификации. Участие в планово-предупредительном ремонте погрузо-разгрузочных и грузозахватных механизмов и приспособлений.</w:t>
      </w:r>
    </w:p>
    <w:p w:rsidR="002A063D" w:rsidRPr="002A063D" w:rsidRDefault="002A063D" w:rsidP="002A0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Должен знать: </w:t>
      </w:r>
      <w:r w:rsidRPr="002A0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сведения об устройстве обслуживаемых погрузчиков и погрузо-разгрузочных механизмов и их агрегатов; инструкцию по их эксплуатации, монтажу, пуску, регулированию и обкатке; характеристику масел и смазочных материалов; причины неисправностей и методы их устранений.</w:t>
      </w:r>
    </w:p>
    <w:p w:rsidR="002A063D" w:rsidRPr="002A063D" w:rsidRDefault="002A063D" w:rsidP="002A0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63D" w:rsidRPr="002A063D" w:rsidRDefault="002A063D" w:rsidP="002A06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Водитель погрузчика 3-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2A0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разряд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2A063D" w:rsidRPr="002A063D" w:rsidRDefault="002A063D" w:rsidP="002A0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работ. </w:t>
      </w:r>
      <w:r w:rsidRPr="002A06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аккумуляторными погрузчиками и всеми специальными грузозахватными механизмами, и приспособлениями при погрузке, выгрузке, перемещении и укладке в штабель грузов. Техническое обслуживание и текущий ремонт погрузчика и всех его механизмов. Определение неисправностей в работе погрузчика, его механизмов и их устранение. Установка и замена съемных грузозахватных приспособлений и механизмов. Участие в проведении планово-предупредительного ремонта погрузчика и грузозахватных механизмов, и приспособлений. Заряд аккумуляторов.</w:t>
      </w:r>
    </w:p>
    <w:p w:rsidR="002A063D" w:rsidRPr="002A063D" w:rsidRDefault="002A063D" w:rsidP="002A0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6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Должен знать: </w:t>
      </w:r>
      <w:r w:rsidRPr="002A06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аккумуляторного погрузчика; способы погрузки, выгрузки грузов на всех видах транспорта; правила подъема, перемещения и укладки грузов; правила уличного движения, движения по территории предприятия, пристанционным путям и установленную сигнализацию; элементарные сведения по электротехнике.</w:t>
      </w:r>
    </w:p>
    <w:p w:rsidR="002A063D" w:rsidRDefault="002A063D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Hlk99539544"/>
      <w:bookmarkStart w:id="10" w:name="_Hlk88814469"/>
      <w:bookmarkEnd w:id="6"/>
      <w:bookmarkEnd w:id="7"/>
      <w:bookmarkEnd w:id="8"/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:rsidR="005212FA" w:rsidRPr="005212FA" w:rsidRDefault="005212FA" w:rsidP="005212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212FA" w:rsidRPr="005212FA" w:rsidRDefault="005212FA" w:rsidP="005212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:rsidR="005212FA" w:rsidRPr="005212FA" w:rsidRDefault="005212FA" w:rsidP="005212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12F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:rsidR="005212FA" w:rsidRPr="005212FA" w:rsidRDefault="005212FA" w:rsidP="005212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очных занятий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 w:rsidRPr="005212FA">
        <w:t xml:space="preserve"> 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учебный кабинет, оснащённый столами для обучающихся, стульями, классной доской, рабочим столом 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преподавателя, в соответствии с требованиями по законодательным, нормативно-правовым актам.</w:t>
      </w:r>
    </w:p>
    <w:p w:rsidR="005212FA" w:rsidRPr="005212FA" w:rsidRDefault="005212FA" w:rsidP="005212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электронных, дистанционных образовательных технологий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:rsidR="005212FA" w:rsidRPr="005212FA" w:rsidRDefault="005212FA" w:rsidP="005212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:rsidR="005212FA" w:rsidRPr="005212FA" w:rsidRDefault="005212FA" w:rsidP="005212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:rsidR="005212FA" w:rsidRPr="005212FA" w:rsidRDefault="005212FA" w:rsidP="005212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:rsidR="005212FA" w:rsidRDefault="005212FA" w:rsidP="005212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:rsidR="00F844FA" w:rsidRPr="00F844FA" w:rsidRDefault="00F844FA" w:rsidP="00F844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:rsidR="00F844FA" w:rsidRPr="00F844FA" w:rsidRDefault="00F844FA" w:rsidP="00F844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844FA" w:rsidRPr="00F844FA" w:rsidRDefault="00F844FA" w:rsidP="00F844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844FA" w:rsidRPr="00F844FA" w:rsidRDefault="00F844FA" w:rsidP="00F844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844FA" w:rsidRPr="00F844FA" w:rsidRDefault="00F844FA" w:rsidP="00F844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844FA" w:rsidRPr="00F844FA" w:rsidRDefault="00F844FA" w:rsidP="00F844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844FA" w:rsidRPr="00F844FA" w:rsidRDefault="00F844FA" w:rsidP="00F844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844FA" w:rsidRPr="00F844FA" w:rsidRDefault="00F844FA" w:rsidP="00F844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844FA" w:rsidRPr="00F844FA" w:rsidRDefault="00F844FA" w:rsidP="00F844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844FA" w:rsidRPr="00F844FA" w:rsidRDefault="00F844FA" w:rsidP="00F844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:rsidR="00F844FA" w:rsidRPr="005212FA" w:rsidRDefault="00F844FA" w:rsidP="00F844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4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требованиями по законодательным, нормативно-правовым актам.</w:t>
      </w:r>
    </w:p>
    <w:p w:rsidR="005212FA" w:rsidRPr="005212FA" w:rsidRDefault="005212FA" w:rsidP="005212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 w:bidi="ru-RU"/>
        </w:rPr>
      </w:pPr>
      <w:r w:rsidRPr="00521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Практическое обучение:</w:t>
      </w:r>
      <w:r w:rsidRPr="005212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06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:rsidR="005212FA" w:rsidRPr="005212FA" w:rsidRDefault="005212FA" w:rsidP="005212F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Кадровое обеспечение образовательного процесса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</w:t>
      </w:r>
      <w:r w:rsidR="002A0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1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имеющие опыт работы в сфере </w:t>
      </w:r>
      <w:r w:rsidR="002A0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вождения погрузчика</w:t>
      </w:r>
      <w:r w:rsidRPr="00521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9"/>
    <w:p w:rsidR="005212FA" w:rsidRPr="005212FA" w:rsidRDefault="005212FA" w:rsidP="005212F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5212FA" w:rsidRDefault="005212FA" w:rsidP="00521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Hlk99540706"/>
      <w:r w:rsidRPr="0052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:rsidR="002A063D" w:rsidRPr="005212FA" w:rsidRDefault="002A063D" w:rsidP="00521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="002A0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A063D" w:rsidRPr="002A0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погрузчика</w:t>
      </w:r>
      <w:r w:rsidR="002A0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сопровождается проведением промежуточной аттестации обучающихся. </w:t>
      </w:r>
      <w:r w:rsidRPr="006134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Формы, периодичность и порядок проведения промежуточной аттестации обучающихся установлены учебным планом.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на промежуточной аттестации неудовлетворительные результаты до итоговой аттестации не допускаются.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основной программе профессионального обучения – программе профессиональной подготовки по профессиям рабочих, должностям служащих </w:t>
      </w:r>
      <w:r w:rsidR="0061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1340B" w:rsidRPr="006134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погрузчика</w:t>
      </w:r>
      <w:r w:rsidR="0061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этой основе лицам, прошедшим профессиональную подготовку, </w:t>
      </w:r>
      <w:r w:rsidRPr="0061340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 (</w:t>
      </w:r>
      <w:bookmarkStart w:id="12" w:name="_Hlk88834426"/>
      <w:r w:rsidRPr="006134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разряда</w:t>
      </w:r>
      <w:bookmarkEnd w:id="12"/>
      <w:r w:rsidR="0061340B" w:rsidRPr="0061340B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2, 3</w:t>
      </w:r>
      <w:r w:rsidRPr="0061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:rsid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p w:rsidR="00F844FA" w:rsidRDefault="00F844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4FA" w:rsidRDefault="00F844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4FA" w:rsidRDefault="00F844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4FA" w:rsidRDefault="00F844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4FA" w:rsidRDefault="00F844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4FA" w:rsidRDefault="00F844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4FA" w:rsidRPr="005212FA" w:rsidRDefault="00F844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0"/>
    <w:bookmarkEnd w:id="11"/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3" w:name="_Hlk99540910"/>
      <w:r w:rsidRPr="005212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УЧЕБНО-ТЕМАТИЧЕСКИЙ ПЛАН</w:t>
      </w:r>
    </w:p>
    <w:p w:rsidR="00F844FA" w:rsidRPr="005212FA" w:rsidRDefault="00F844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53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9"/>
        <w:gridCol w:w="4665"/>
        <w:gridCol w:w="962"/>
        <w:gridCol w:w="1024"/>
        <w:gridCol w:w="1022"/>
        <w:gridCol w:w="1028"/>
        <w:gridCol w:w="1022"/>
      </w:tblGrid>
      <w:tr w:rsidR="00F844FA" w:rsidRPr="00F45C17" w:rsidTr="00F844FA">
        <w:trPr>
          <w:trHeight w:val="278"/>
        </w:trPr>
        <w:tc>
          <w:tcPr>
            <w:tcW w:w="2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4" w:name="_Hlk192010158"/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9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844FA" w:rsidRPr="00F45C17" w:rsidRDefault="00F844FA" w:rsidP="00F84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</w:t>
            </w:r>
          </w:p>
        </w:tc>
      </w:tr>
      <w:tr w:rsidR="00F844FA" w:rsidRPr="00F45C17" w:rsidTr="00F844FA">
        <w:trPr>
          <w:trHeight w:val="413"/>
        </w:trPr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49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44FA" w:rsidRPr="00F45C17" w:rsidRDefault="00F844FA" w:rsidP="00F844FA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44FA" w:rsidRPr="00F45C17" w:rsidTr="00F844FA">
        <w:trPr>
          <w:trHeight w:val="412"/>
        </w:trPr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4FA" w:rsidRPr="00F45C17" w:rsidRDefault="00F844FA" w:rsidP="00F844FA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ПИК</w:t>
            </w:r>
          </w:p>
        </w:tc>
        <w:tc>
          <w:tcPr>
            <w:tcW w:w="4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4FA" w:rsidRPr="00F45C17" w:rsidRDefault="00F844FA" w:rsidP="00F844FA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44FA" w:rsidRPr="00F45C17" w:rsidTr="00F844FA">
        <w:trPr>
          <w:trHeight w:val="30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5A784F" w:rsidP="00F8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5A784F" w:rsidP="00F8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4FA" w:rsidRPr="00F45C17" w:rsidRDefault="000410B5" w:rsidP="00F8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A7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4FA" w:rsidRPr="00F45C17" w:rsidRDefault="00F844FA" w:rsidP="00F8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4FA" w:rsidRPr="00F45C17" w:rsidTr="00F844FA">
        <w:trPr>
          <w:trHeight w:val="30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9D4880" w:rsidP="00F844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D733EB" w:rsidP="00F8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FA" w:rsidRPr="00F45C17" w:rsidRDefault="00D733EB" w:rsidP="00F8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44FA" w:rsidRPr="00F45C17" w:rsidRDefault="00F844FA" w:rsidP="00F8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44FA" w:rsidRPr="00F45C17" w:rsidRDefault="00F844FA" w:rsidP="00F8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4FA" w:rsidRPr="00F45C17" w:rsidRDefault="00F844FA" w:rsidP="00F8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DA18A9" w:rsidRPr="00F45C17" w:rsidTr="00F844FA">
        <w:trPr>
          <w:trHeight w:val="30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8A9" w:rsidRPr="00F45C17" w:rsidRDefault="00DA18A9" w:rsidP="00DA18A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8A9" w:rsidRPr="009D4880" w:rsidRDefault="00DA18A9" w:rsidP="00DA18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строительных чертежей.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8A9" w:rsidRPr="00F45C17" w:rsidRDefault="00D733EB" w:rsidP="00DA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8A9" w:rsidRPr="00F45C17" w:rsidRDefault="00D733EB" w:rsidP="00DA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8A9" w:rsidRPr="00F45C17" w:rsidRDefault="00DA18A9" w:rsidP="00DA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18A9" w:rsidRPr="00F45C17" w:rsidRDefault="00DA18A9" w:rsidP="00DA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18A9" w:rsidRPr="00F45C17" w:rsidRDefault="00DA18A9" w:rsidP="00DA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DA18A9" w:rsidRPr="00F45C17" w:rsidTr="00F844FA">
        <w:trPr>
          <w:trHeight w:val="30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8A9" w:rsidRPr="00F45C17" w:rsidRDefault="00DA18A9" w:rsidP="00DA18A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8A9" w:rsidRPr="00F45C17" w:rsidRDefault="00DA18A9" w:rsidP="00DA18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9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электротехники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8A9" w:rsidRPr="00F45C17" w:rsidRDefault="00D733EB" w:rsidP="00DA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8A9" w:rsidRPr="00F45C17" w:rsidRDefault="00D733EB" w:rsidP="00DA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8A9" w:rsidRPr="00F45C17" w:rsidRDefault="00DA18A9" w:rsidP="00DA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18A9" w:rsidRPr="00F45C17" w:rsidRDefault="00DA18A9" w:rsidP="00DA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18A9" w:rsidRPr="00F45C17" w:rsidRDefault="00DA18A9" w:rsidP="00DA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DA18A9" w:rsidRPr="00F45C17" w:rsidTr="00F844FA">
        <w:trPr>
          <w:trHeight w:val="31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8A9" w:rsidRPr="00F45C17" w:rsidRDefault="00DA18A9" w:rsidP="00DA18A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8A9" w:rsidRPr="00F45C17" w:rsidRDefault="00DA18A9" w:rsidP="00DA18A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слесарного дела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8A9" w:rsidRPr="00F45C17" w:rsidRDefault="00D733EB" w:rsidP="00DA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8A9" w:rsidRPr="00F45C17" w:rsidRDefault="00D733EB" w:rsidP="00DA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8A9" w:rsidRPr="00F45C17" w:rsidRDefault="00DA18A9" w:rsidP="00DA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18A9" w:rsidRPr="00F45C17" w:rsidRDefault="00DA18A9" w:rsidP="00DA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18A9" w:rsidRPr="00F45C17" w:rsidRDefault="00DA18A9" w:rsidP="00DA1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5A784F" w:rsidRPr="00F45C17" w:rsidTr="00F844FA">
        <w:trPr>
          <w:trHeight w:val="31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4739C7" w:rsidRDefault="005A784F" w:rsidP="005A784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Грузозахватные органы, грузозахватные приспособления и тара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Default="009979B9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5A784F" w:rsidRPr="00F45C17" w:rsidTr="00F844FA">
        <w:trPr>
          <w:trHeight w:val="22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грузов и способы строповки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D733EB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5A784F" w:rsidRPr="00F45C17" w:rsidTr="00F844FA">
        <w:trPr>
          <w:trHeight w:val="22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Канаты, устройства и механизмы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D733EB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5A784F" w:rsidRPr="00F45C17" w:rsidTr="00F844FA">
        <w:trPr>
          <w:trHeight w:val="22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Погрузчики: виды и классификация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D733EB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5A784F" w:rsidRPr="00F45C17" w:rsidTr="00F844FA">
        <w:trPr>
          <w:trHeight w:val="22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Смазочные материалы погрузочно-разгрузочных машин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D733EB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5A784F" w:rsidRPr="00F45C17" w:rsidTr="00F844FA">
        <w:trPr>
          <w:trHeight w:val="22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основные элементы электропогрузчика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9979B9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D733EB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5A784F" w:rsidRPr="00F45C17" w:rsidTr="00F844FA">
        <w:trPr>
          <w:trHeight w:val="22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Автопогрузчик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9979B9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D733EB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5A784F" w:rsidRPr="00F45C17" w:rsidTr="00F844FA">
        <w:trPr>
          <w:trHeight w:val="22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Вагоноразгрузочные</w:t>
            </w:r>
            <w:proofErr w:type="spellEnd"/>
            <w:r w:rsidRPr="0047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и устройства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9979B9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5A784F" w:rsidRPr="00F45C17" w:rsidTr="00F844FA">
        <w:trPr>
          <w:trHeight w:val="22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Обкатка, испытания и техническое обслуживание погрузчиков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D733EB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5A784F" w:rsidRPr="00F45C17" w:rsidTr="00F844FA">
        <w:trPr>
          <w:trHeight w:val="22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4739C7" w:rsidRDefault="005A784F" w:rsidP="005A78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D733EB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5A784F" w:rsidRPr="00F45C17" w:rsidTr="00F844FA">
        <w:trPr>
          <w:trHeight w:val="22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для водителя погрузчика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9979B9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9979B9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5A784F" w:rsidRPr="00F45C17" w:rsidTr="00F844FA">
        <w:trPr>
          <w:trHeight w:val="22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опасных производственных объектов, на которых используются подъемные сооружения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9979B9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D733EB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5A784F" w:rsidRPr="00F45C17" w:rsidTr="00F844FA">
        <w:trPr>
          <w:trHeight w:val="22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безопасность, электробезопасность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D733EB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5A784F" w:rsidRPr="00F45C17" w:rsidTr="00F844FA">
        <w:trPr>
          <w:trHeight w:val="22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D733EB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D733EB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5A784F" w:rsidRPr="00F45C17" w:rsidTr="00F844FA">
        <w:trPr>
          <w:trHeight w:val="22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84F" w:rsidRPr="00F45C17" w:rsidRDefault="005A784F" w:rsidP="005A7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79B9" w:rsidRPr="00F45C17" w:rsidTr="00D27D6B">
        <w:trPr>
          <w:trHeight w:val="22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79B9" w:rsidRPr="00F45C17" w:rsidTr="00D27D6B">
        <w:trPr>
          <w:trHeight w:val="227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погрузчиками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9979B9" w:rsidRPr="00F45C17" w:rsidTr="00D27D6B">
        <w:trPr>
          <w:trHeight w:val="323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0410B5" w:rsidRDefault="009979B9" w:rsidP="0099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техническому обслуживанию и текущему</w:t>
            </w:r>
          </w:p>
          <w:p w:rsidR="009979B9" w:rsidRPr="00F45C17" w:rsidRDefault="009979B9" w:rsidP="0099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ремонту погрузчиков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9979B9" w:rsidRPr="00F45C17" w:rsidTr="00F844FA">
        <w:trPr>
          <w:trHeight w:val="29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9979B9" w:rsidRPr="00F45C17" w:rsidTr="00F844FA">
        <w:trPr>
          <w:trHeight w:val="303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79B9" w:rsidRPr="00F45C17" w:rsidTr="00F844FA">
        <w:trPr>
          <w:trHeight w:val="294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979B9" w:rsidRPr="00F45C17" w:rsidRDefault="009979B9" w:rsidP="009979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979B9" w:rsidRPr="00F45C17" w:rsidRDefault="009979B9" w:rsidP="00997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79B9" w:rsidRPr="00F45C17" w:rsidRDefault="009979B9" w:rsidP="00997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9979B9" w:rsidRPr="00F45C17" w:rsidTr="00F844FA">
        <w:trPr>
          <w:trHeight w:val="302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14"/>
    <w:p w:rsidR="00F844FA" w:rsidRPr="00E024DF" w:rsidRDefault="00F844FA" w:rsidP="00F84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:rsidR="00F844FA" w:rsidRDefault="00F844FA" w:rsidP="00F84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AF4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промежуточный и итоговый контроль; </w:t>
      </w:r>
      <w:r w:rsidRPr="00B5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 контроля</w:t>
      </w:r>
    </w:p>
    <w:p w:rsidR="00F844FA" w:rsidRDefault="00F844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12FA" w:rsidRPr="005212FA" w:rsidRDefault="005212FA" w:rsidP="00521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91664523"/>
      <w:bookmarkStart w:id="16" w:name="_Hlk90561018"/>
      <w:bookmarkEnd w:id="13"/>
      <w:r w:rsidRPr="00521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:rsidR="005212FA" w:rsidRPr="005212FA" w:rsidRDefault="005212FA" w:rsidP="005212FA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10231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5"/>
        <w:gridCol w:w="4406"/>
        <w:gridCol w:w="576"/>
        <w:gridCol w:w="562"/>
        <w:gridCol w:w="563"/>
        <w:gridCol w:w="563"/>
        <w:gridCol w:w="563"/>
        <w:gridCol w:w="563"/>
        <w:gridCol w:w="563"/>
        <w:gridCol w:w="519"/>
        <w:gridCol w:w="808"/>
      </w:tblGrid>
      <w:tr w:rsidR="005212FA" w:rsidRPr="009979B9" w:rsidTr="009979B9">
        <w:tc>
          <w:tcPr>
            <w:tcW w:w="545" w:type="dxa"/>
            <w:vMerge w:val="restart"/>
          </w:tcPr>
          <w:p w:rsidR="005212FA" w:rsidRPr="009979B9" w:rsidRDefault="005212FA" w:rsidP="005212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12FA" w:rsidRPr="009979B9" w:rsidRDefault="005212FA" w:rsidP="006134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406" w:type="dxa"/>
            <w:vMerge w:val="restart"/>
          </w:tcPr>
          <w:p w:rsidR="005212FA" w:rsidRPr="009979B9" w:rsidRDefault="005212FA" w:rsidP="005212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12FA" w:rsidRPr="009979B9" w:rsidRDefault="005212FA" w:rsidP="006134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4472" w:type="dxa"/>
            <w:gridSpan w:val="8"/>
          </w:tcPr>
          <w:p w:rsidR="005212FA" w:rsidRPr="009979B9" w:rsidRDefault="005212FA" w:rsidP="006134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месяца</w:t>
            </w:r>
          </w:p>
        </w:tc>
        <w:tc>
          <w:tcPr>
            <w:tcW w:w="808" w:type="dxa"/>
            <w:vMerge w:val="restart"/>
          </w:tcPr>
          <w:p w:rsidR="005212FA" w:rsidRPr="009979B9" w:rsidRDefault="005212FA" w:rsidP="005212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5212FA" w:rsidRPr="009979B9" w:rsidTr="009979B9">
        <w:tc>
          <w:tcPr>
            <w:tcW w:w="0" w:type="auto"/>
            <w:vMerge/>
          </w:tcPr>
          <w:p w:rsidR="005212FA" w:rsidRPr="009979B9" w:rsidRDefault="005212FA" w:rsidP="005212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6" w:type="dxa"/>
            <w:vMerge/>
          </w:tcPr>
          <w:p w:rsidR="005212FA" w:rsidRPr="009979B9" w:rsidRDefault="005212FA" w:rsidP="005212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72" w:type="dxa"/>
            <w:gridSpan w:val="8"/>
          </w:tcPr>
          <w:p w:rsidR="005212FA" w:rsidRPr="009979B9" w:rsidRDefault="005212FA" w:rsidP="006134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08" w:type="dxa"/>
            <w:vMerge/>
          </w:tcPr>
          <w:p w:rsidR="005212FA" w:rsidRPr="009979B9" w:rsidRDefault="005212FA" w:rsidP="005212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12FA" w:rsidRPr="009979B9" w:rsidTr="009979B9">
        <w:tc>
          <w:tcPr>
            <w:tcW w:w="0" w:type="auto"/>
            <w:vMerge/>
          </w:tcPr>
          <w:p w:rsidR="005212FA" w:rsidRPr="009979B9" w:rsidRDefault="005212FA" w:rsidP="005212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6" w:type="dxa"/>
            <w:vMerge/>
          </w:tcPr>
          <w:p w:rsidR="005212FA" w:rsidRPr="009979B9" w:rsidRDefault="005212FA" w:rsidP="005212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6" w:type="dxa"/>
          </w:tcPr>
          <w:p w:rsidR="005212FA" w:rsidRPr="009979B9" w:rsidRDefault="005212FA" w:rsidP="006134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2" w:type="dxa"/>
          </w:tcPr>
          <w:p w:rsidR="005212FA" w:rsidRPr="009979B9" w:rsidRDefault="005212FA" w:rsidP="006134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:rsidR="005212FA" w:rsidRPr="009979B9" w:rsidRDefault="005212FA" w:rsidP="006134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3" w:type="dxa"/>
          </w:tcPr>
          <w:p w:rsidR="005212FA" w:rsidRPr="009979B9" w:rsidRDefault="005212FA" w:rsidP="006134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:rsidR="005212FA" w:rsidRPr="009979B9" w:rsidRDefault="005212FA" w:rsidP="006134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3" w:type="dxa"/>
          </w:tcPr>
          <w:p w:rsidR="005212FA" w:rsidRPr="009979B9" w:rsidRDefault="005212FA" w:rsidP="006134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:rsidR="005212FA" w:rsidRPr="009979B9" w:rsidRDefault="005212FA" w:rsidP="006134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19" w:type="dxa"/>
          </w:tcPr>
          <w:p w:rsidR="005212FA" w:rsidRPr="009979B9" w:rsidRDefault="005212FA" w:rsidP="006134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08" w:type="dxa"/>
            <w:vMerge/>
          </w:tcPr>
          <w:p w:rsidR="005212FA" w:rsidRPr="009979B9" w:rsidRDefault="005212FA" w:rsidP="005212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12FA" w:rsidRPr="009979B9" w:rsidTr="009979B9">
        <w:tc>
          <w:tcPr>
            <w:tcW w:w="0" w:type="auto"/>
            <w:vMerge/>
          </w:tcPr>
          <w:p w:rsidR="005212FA" w:rsidRPr="009979B9" w:rsidRDefault="005212FA" w:rsidP="005212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6" w:type="dxa"/>
            <w:vMerge/>
          </w:tcPr>
          <w:p w:rsidR="005212FA" w:rsidRPr="009979B9" w:rsidRDefault="005212FA" w:rsidP="005212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72" w:type="dxa"/>
            <w:gridSpan w:val="8"/>
          </w:tcPr>
          <w:p w:rsidR="005212FA" w:rsidRPr="009979B9" w:rsidRDefault="005212FA" w:rsidP="006134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08" w:type="dxa"/>
          </w:tcPr>
          <w:p w:rsidR="005212FA" w:rsidRPr="009979B9" w:rsidRDefault="005212FA" w:rsidP="005212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12FA" w:rsidRPr="009979B9" w:rsidTr="009979B9">
        <w:trPr>
          <w:trHeight w:val="405"/>
        </w:trPr>
        <w:tc>
          <w:tcPr>
            <w:tcW w:w="545" w:type="dxa"/>
            <w:vAlign w:val="center"/>
          </w:tcPr>
          <w:p w:rsidR="005212FA" w:rsidRPr="009979B9" w:rsidRDefault="005212FA" w:rsidP="005212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6" w:type="dxa"/>
            <w:vAlign w:val="center"/>
          </w:tcPr>
          <w:p w:rsidR="005212FA" w:rsidRPr="009979B9" w:rsidRDefault="005212FA" w:rsidP="006134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76" w:type="dxa"/>
          </w:tcPr>
          <w:p w:rsidR="005212FA" w:rsidRPr="009979B9" w:rsidRDefault="004F5904" w:rsidP="004F59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2" w:type="dxa"/>
          </w:tcPr>
          <w:p w:rsidR="005212FA" w:rsidRPr="009979B9" w:rsidRDefault="004F5904" w:rsidP="004F59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5212FA" w:rsidRPr="009979B9" w:rsidRDefault="009979B9" w:rsidP="004F59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5212FA" w:rsidRPr="009979B9" w:rsidRDefault="009979B9" w:rsidP="004F59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5212FA" w:rsidRPr="009979B9" w:rsidRDefault="009979B9" w:rsidP="004F59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563" w:type="dxa"/>
          </w:tcPr>
          <w:p w:rsidR="005212FA" w:rsidRPr="009979B9" w:rsidRDefault="005212FA" w:rsidP="004F59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5212FA" w:rsidRPr="009979B9" w:rsidRDefault="005212FA" w:rsidP="004F59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5212FA" w:rsidRPr="009979B9" w:rsidRDefault="005212FA" w:rsidP="004F59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5212FA" w:rsidRPr="009979B9" w:rsidRDefault="009979B9" w:rsidP="004F59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195</w:t>
            </w:r>
          </w:p>
        </w:tc>
      </w:tr>
      <w:tr w:rsidR="009979B9" w:rsidRPr="009979B9" w:rsidTr="00B871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строительных чертежей.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электротехники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слесарного дела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Грузозахватные органы, грузозахватные приспособления и тара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грузов и способы строповки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Канаты, устройства и механизмы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Погрузчики: виды и классификация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Смазочные материалы погрузочно-разгрузочных машин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основные элементы электропогрузчика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Автопогрузчик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Вагоноразгрузочные</w:t>
            </w:r>
            <w:proofErr w:type="spellEnd"/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и устройства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Обкатка, испытания и техническое обслуживание погрузчиков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для водителя погрузчика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опасных производственных объектов, на которых используются подъемные сооружения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безопасность, электробезопасность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979B9" w:rsidRPr="009979B9" w:rsidTr="00B871A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9979B9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979B9" w:rsidRPr="009979B9" w:rsidTr="009979B9">
        <w:trPr>
          <w:trHeight w:val="255"/>
        </w:trPr>
        <w:tc>
          <w:tcPr>
            <w:tcW w:w="545" w:type="dxa"/>
            <w:vAlign w:val="center"/>
          </w:tcPr>
          <w:p w:rsidR="009979B9" w:rsidRPr="009979B9" w:rsidRDefault="009979B9" w:rsidP="009979B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06" w:type="dxa"/>
            <w:vAlign w:val="center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7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576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</w:t>
            </w:r>
          </w:p>
        </w:tc>
      </w:tr>
      <w:tr w:rsidR="009979B9" w:rsidRPr="009979B9" w:rsidTr="006E4A7B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9B9" w:rsidRPr="009979B9" w:rsidTr="006E4A7B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погрузчиками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979B9" w:rsidRPr="009979B9" w:rsidTr="006E4A7B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0410B5" w:rsidRDefault="009979B9" w:rsidP="0099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техническому обслуживанию и текущему</w:t>
            </w:r>
          </w:p>
          <w:p w:rsidR="009979B9" w:rsidRPr="00F45C17" w:rsidRDefault="009979B9" w:rsidP="0099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ремонту погрузчиков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979B9" w:rsidRPr="009979B9" w:rsidTr="00976E0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9979B9" w:rsidRPr="009979B9" w:rsidTr="00976E0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9979B9" w:rsidRPr="009979B9" w:rsidTr="00976E0C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979B9" w:rsidRPr="00F45C17" w:rsidRDefault="009979B9" w:rsidP="009979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79B9" w:rsidRPr="009979B9" w:rsidTr="004B0E04">
        <w:trPr>
          <w:trHeight w:val="2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847A48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2" w:type="dxa"/>
          </w:tcPr>
          <w:p w:rsidR="009979B9" w:rsidRPr="009979B9" w:rsidRDefault="00847A48" w:rsidP="00997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9979B9" w:rsidRPr="009979B9" w:rsidRDefault="00847A48" w:rsidP="00997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9979B9" w:rsidRPr="009979B9" w:rsidRDefault="00847A48" w:rsidP="00997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9979B9" w:rsidRPr="009979B9" w:rsidRDefault="00847A48" w:rsidP="00997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563" w:type="dxa"/>
          </w:tcPr>
          <w:p w:rsidR="009979B9" w:rsidRPr="009979B9" w:rsidRDefault="00847A48" w:rsidP="00997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63" w:type="dxa"/>
          </w:tcPr>
          <w:p w:rsidR="009979B9" w:rsidRPr="009979B9" w:rsidRDefault="00847A48" w:rsidP="00997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19" w:type="dxa"/>
          </w:tcPr>
          <w:p w:rsidR="009979B9" w:rsidRPr="009979B9" w:rsidRDefault="009979B9" w:rsidP="00997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9B9" w:rsidRPr="00F45C17" w:rsidRDefault="009979B9" w:rsidP="0099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257</w:t>
            </w:r>
          </w:p>
        </w:tc>
      </w:tr>
    </w:tbl>
    <w:p w:rsidR="005212FA" w:rsidRPr="005212FA" w:rsidRDefault="005212FA" w:rsidP="005212FA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5212FA" w:rsidRPr="005212FA" w:rsidRDefault="005212FA" w:rsidP="005212F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Hlk88814666"/>
      <w:bookmarkEnd w:id="15"/>
      <w:r w:rsidRPr="0052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:rsidR="005212FA" w:rsidRPr="005212FA" w:rsidRDefault="005212FA" w:rsidP="005212F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УЧЕБНЫХ ДИСЦИПЛИН</w:t>
      </w:r>
    </w:p>
    <w:p w:rsidR="005212FA" w:rsidRPr="005212FA" w:rsidRDefault="005212FA" w:rsidP="005212F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Hlk112398742"/>
      <w:bookmarkEnd w:id="16"/>
      <w:r w:rsidRPr="0052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обучение</w:t>
      </w:r>
    </w:p>
    <w:bookmarkEnd w:id="17"/>
    <w:bookmarkEnd w:id="18"/>
    <w:p w:rsid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Материаловедение</w:t>
      </w:r>
    </w:p>
    <w:p w:rsidR="00847A48" w:rsidRPr="00D757E1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свойства строительных материалов.</w:t>
      </w:r>
    </w:p>
    <w:p w:rsidR="00847A48" w:rsidRPr="00D757E1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химические свойства строительных материалов.</w:t>
      </w:r>
    </w:p>
    <w:p w:rsidR="00847A48" w:rsidRPr="00D757E1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свойства.</w:t>
      </w:r>
    </w:p>
    <w:p w:rsidR="00847A48" w:rsidRPr="00D757E1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металлах и сплавах.</w:t>
      </w:r>
    </w:p>
    <w:p w:rsidR="00847A48" w:rsidRPr="00D757E1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Арматурная сталь для железобетонных конструкций. Виды и марки арматурной стали. Классы и марки арматурной стали. </w:t>
      </w:r>
    </w:p>
    <w:p w:rsidR="00847A48" w:rsidRPr="00D757E1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Коррозия металлов и сплавов. </w:t>
      </w:r>
    </w:p>
    <w:p w:rsidR="00847A48" w:rsidRPr="00D757E1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Бетон и железобетон. Основные сведения о бетоне. Коррозия арматуры в бетоне. Защита арматуры бетона от коррозии. Защита бетона от коррозии. </w:t>
      </w:r>
    </w:p>
    <w:p w:rsidR="00847A48" w:rsidRPr="00D757E1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неорганического происхождения. </w:t>
      </w:r>
    </w:p>
    <w:p w:rsidR="00847A48" w:rsidRPr="00D757E1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силикатные материалы. Искусственные силикатные материалы. </w:t>
      </w:r>
    </w:p>
    <w:p w:rsidR="00847A48" w:rsidRPr="00D757E1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Керамические материалы.</w:t>
      </w:r>
    </w:p>
    <w:p w:rsidR="00847A48" w:rsidRPr="00D757E1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Вяжущие материалы.</w:t>
      </w:r>
    </w:p>
    <w:p w:rsidR="00847A48" w:rsidRPr="00D757E1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изоляционные антикоррозийные материалы.</w:t>
      </w:r>
    </w:p>
    <w:p w:rsidR="00847A48" w:rsidRPr="00D757E1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Пластические массы. Сложные поликонденсационные пластические массы. Каучуки и резины. 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Шпатлевки ХВ-00-4 и ХВ-00-5 под перхлорвиниловые покрытия, их характеристика. Бакелитовый лак, его марка. Применение бакелитовых покрытий.</w:t>
      </w:r>
    </w:p>
    <w:p w:rsidR="00847A48" w:rsidRPr="00D757E1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Чтение строительных чертежей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чертежей. Содержание и виды строительных чертежей. Основные требования при оформлении архитектурно-строительных чертежей. Графическое обозначение материалов в сечениях. Координационные оси. Нанесение размеров. Условные изображения дверей. Условные изображения перегородок, кабин и шкафов. Условные графические изображения лестниц. Условное изображение отверстий и каналов в стенах. Условные изображения санитарно-технических устройств. Условное изображение печей отопительных, плит бытовых, холодильников. Нанесение на чертежах надписей технических требований и таблиц. Выполнение планов зданий. Выполнение разрезов зданий. Построение разреза по лестнице. Выполнение фасадов зданий. Последовательность выполнения чертежа архитектурных решений.</w:t>
      </w:r>
    </w:p>
    <w:p w:rsidR="00847A48" w:rsidRDefault="00847A48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47A48" w:rsidRP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47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Основы электротехники.</w:t>
      </w:r>
    </w:p>
    <w:p w:rsidR="00847A48" w:rsidRPr="00D96C1B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 и мощность в электротехнике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Электрическая цепь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схем электроснабжения и области их применения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Типовые схемы электроснабжения промышленных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электрических систем и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особенности электрической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электрических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кабеля и провода: назначение и характеристики основных элементов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A48" w:rsidRDefault="00847A48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Основы слесарного дела</w:t>
      </w:r>
    </w:p>
    <w:p w:rsidR="00847A48" w:rsidRPr="00C85C4C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 и контрольно-измерительные инструменты, применяемые при слесарных операциях.</w:t>
      </w:r>
    </w:p>
    <w:p w:rsidR="00847A48" w:rsidRPr="00C85C4C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Слесарный инструмент и механизация слесарных работ.</w:t>
      </w:r>
    </w:p>
    <w:p w:rsidR="00847A48" w:rsidRPr="00C85C4C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Контрольно-измерительные инструменты: виды, применение.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линейных размеров. Микрометрические инструменты. Контроль угловых размеров. Нормальные и предельные калибры. </w:t>
      </w:r>
    </w:p>
    <w:p w:rsidR="00847A48" w:rsidRPr="00C85C4C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Правка листового, полосового и пруткового металла. Способы правки металла на прессах. Назначение разметки.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 правки металла. </w:t>
      </w:r>
    </w:p>
    <w:p w:rsidR="00847A48" w:rsidRPr="00C85C4C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Рубка металлов. Гибка металла. Механизация рубки металла и гибочных работ.</w:t>
      </w:r>
    </w:p>
    <w:p w:rsidR="00847A48" w:rsidRPr="00C85C4C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Резка, опиливание и сверление металла. Резьбы. Назначение и элементы резьбы.</w:t>
      </w:r>
    </w:p>
    <w:p w:rsidR="00847A48" w:rsidRPr="00C85C4C" w:rsidRDefault="00847A48" w:rsidP="00847A4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Обработка металлов сверлением: основные сведения.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</w:p>
    <w:p w:rsidR="00847A48" w:rsidRPr="00C85C4C" w:rsidRDefault="00847A48" w:rsidP="00847A4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Резьба.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Шабрение. Назначение и область применения.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A48" w:rsidRPr="00EA5AB6" w:rsidRDefault="00847A48" w:rsidP="00847A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Грузозахватные органы, грузозахватные приспособления и тара   </w:t>
      </w:r>
    </w:p>
    <w:p w:rsidR="00847A48" w:rsidRPr="00EA5AB6" w:rsidRDefault="00847A48" w:rsidP="00847A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«строповка», «зацепка», «обвязка», «захватывание груза», «тара грузовая», «грузозахватный орган». Основные грузозахватные органы: грузовые крюки, грейферы и </w:t>
      </w: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грузовые электромагниты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способы их эксплуатации. </w:t>
      </w:r>
    </w:p>
    <w:p w:rsidR="00847A48" w:rsidRPr="00EA5AB6" w:rsidRDefault="00847A48" w:rsidP="00847A48">
      <w:pPr>
        <w:spacing w:after="0"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стальных канатов. Устройство стальных канатов.</w:t>
      </w:r>
      <w:r w:rsidRPr="00EA5AB6">
        <w:rPr>
          <w:rFonts w:ascii="Calibri" w:eastAsia="Calibri" w:hAnsi="Calibri" w:cs="Times New Roman"/>
          <w:sz w:val="28"/>
          <w:szCs w:val="28"/>
        </w:rPr>
        <w:t xml:space="preserve"> </w:t>
      </w: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Маркировка канатов. Способы крепления концов канатов. Круглозвенные грузовые цепи. Общие сведения о грузозахватных приспособлениях. Виды канатных стропов. Виды цепных стропов. Виды текстильных стропов. Виды тар и их применение. Требования к изготовлению и маркировке тары. Правила заполнения тары.</w:t>
      </w:r>
      <w:r w:rsidRPr="00EA5AB6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847A48" w:rsidRPr="00EA5AB6" w:rsidRDefault="00847A48" w:rsidP="00847A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требования при проектировании и изготовлении грузозахватных приспособлений и тары. Коэффициенты запаса прочности стропов. Расчёт натяжения ветвей стропа. </w:t>
      </w:r>
    </w:p>
    <w:p w:rsidR="00847A48" w:rsidRPr="00EA5AB6" w:rsidRDefault="00847A48" w:rsidP="00847A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Траверсы их разновидности и применение. </w:t>
      </w:r>
    </w:p>
    <w:p w:rsidR="00847A48" w:rsidRPr="00EA5AB6" w:rsidRDefault="00847A48" w:rsidP="00847A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Грузозахватные приспособления</w:t>
      </w: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захваты, виды захватов. Эксплуатация грузозахватных приспособлений и тары. </w:t>
      </w:r>
    </w:p>
    <w:p w:rsidR="00847A48" w:rsidRPr="00EA5AB6" w:rsidRDefault="00847A48" w:rsidP="00847A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и браковка грузозахватных приспособлений. Понятие «браковка».</w:t>
      </w:r>
      <w:r w:rsidRPr="00EA5AB6">
        <w:rPr>
          <w:rFonts w:ascii="Calibri" w:eastAsia="Calibri" w:hAnsi="Calibri" w:cs="Times New Roman"/>
          <w:sz w:val="28"/>
          <w:szCs w:val="28"/>
        </w:rPr>
        <w:t xml:space="preserve"> </w:t>
      </w: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и нормы браковки канатных стропов. Условия браковки канатных стропов по числу видимых обрывов проволок канатной ветви. Браковка канатного стропа при наличии обрывов проволок. Нормы браковки каната в зависимости от поверхностного износа или коррозии. Условия браковки текстильных стропов. Признаки браковки захватов. 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</w:t>
      </w: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Классификация грузов и способы строповки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1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грузов и способы строповки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6A17">
        <w:t xml:space="preserve"> </w:t>
      </w:r>
      <w:r w:rsidRPr="00BE6A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6A1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Удельная масса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строповки грузов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грузозахватных приспособлений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Знаковая сигнализация при перемещении грузов с применением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7A48" w:rsidRPr="00184335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Канаты, устройства и механизмы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299E">
        <w:t xml:space="preserve">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Канаты стальные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Браковка канатов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браковки каната в зависимости от поверхностного износа или коррозии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Канаты пеньковые и из синтетических волокон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Счаливание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Зависимость числа пробивок каната каждой прядью при </w:t>
      </w:r>
      <w:proofErr w:type="spellStart"/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заплетке</w:t>
      </w:r>
      <w:proofErr w:type="spellEnd"/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его диаметра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Стропы и грузозахватные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2DE2">
        <w:t xml:space="preserve">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браковка стропов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Грузозахватные траверсы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Строповые устройства с дистанционным и автоматическим управлением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Зажимные грузозахватные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Электромагнитные и магнитные грузозахватные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тара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Монтажные блоки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Полиспасты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Лебедки и якоря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Домкраты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Тали и </w:t>
      </w:r>
      <w:proofErr w:type="spellStart"/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A48" w:rsidRDefault="00847A48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Погрузчики: виды и классификация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93D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Погрузчики: виды и классификация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93D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и технические характеристики вилочных погрузчиков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93D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Сменное оборудование для вилочных погрузчиков.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" w:eastAsia="ru-RU"/>
        </w:rPr>
      </w:pPr>
      <w:r w:rsidRPr="00893D38">
        <w:rPr>
          <w:rFonts w:ascii="Times New Roman" w:eastAsia="Times New Roman" w:hAnsi="Times New Roman" w:cs="Times New Roman"/>
          <w:iCs/>
          <w:sz w:val="28"/>
          <w:szCs w:val="28"/>
          <w:lang w:val="ru" w:eastAsia="ru-RU"/>
        </w:rPr>
        <w:t>Виды и характеристики ковшовых погрузчиков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" w:eastAsia="ru-RU"/>
        </w:rPr>
        <w:t xml:space="preserve">. </w:t>
      </w:r>
    </w:p>
    <w:p w:rsidR="00847A48" w:rsidRPr="00893D3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" w:eastAsia="ru-RU"/>
        </w:rPr>
      </w:pPr>
      <w:r w:rsidRPr="00893D38">
        <w:rPr>
          <w:rFonts w:ascii="Times New Roman" w:eastAsia="Times New Roman" w:hAnsi="Times New Roman" w:cs="Times New Roman"/>
          <w:iCs/>
          <w:sz w:val="28"/>
          <w:szCs w:val="28"/>
          <w:lang w:val="ru" w:eastAsia="ru-RU"/>
        </w:rPr>
        <w:t>Общее устройство и параметры погрузчиков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" w:eastAsia="ru-RU"/>
        </w:rPr>
        <w:t>.</w:t>
      </w:r>
    </w:p>
    <w:p w:rsidR="00847A48" w:rsidRP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" w:eastAsia="ru-RU"/>
        </w:rPr>
      </w:pP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Смазочные материалы погрузочно-разгрузочных машин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D02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Масла и смазочные материалы для погрузочно-разгрузочных машин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4F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показатели, характеризующие смазочные масла.</w:t>
      </w:r>
    </w:p>
    <w:p w:rsidR="00847A48" w:rsidRP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47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Масло для погрузчиков: разновидности, особенности, способы применения</w:t>
      </w:r>
    </w:p>
    <w:p w:rsidR="00847A48" w:rsidRP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47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Масло для погрузчиков: разновидности, особенности, способы применения. 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47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Двигатель. Коробка передач. Гидравлическая система.</w:t>
      </w:r>
    </w:p>
    <w:p w:rsidR="00847A48" w:rsidRP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Устройство и основные элементы электропогрузчика</w:t>
      </w: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4F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элементы, источники питания, преимущества техники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0D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четырехколесного электропогрузчика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1FA5" w:rsidRPr="009B4F59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0D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Кислотный аккумулятор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40D3B">
        <w:t xml:space="preserve"> </w:t>
      </w:r>
      <w:r w:rsidRPr="00F40D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Щелочной аккумулятор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 </w:t>
      </w:r>
    </w:p>
    <w:p w:rsidR="00401FA5" w:rsidRDefault="00401FA5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Ремонт и техническое обслуживание электропогрузчиков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Смазка электропогрузчиков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обслуживание электрооборудования.</w:t>
      </w:r>
    </w:p>
    <w:p w:rsidR="00401FA5" w:rsidRPr="00401FA5" w:rsidRDefault="00401FA5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Автопогрузчик</w:t>
      </w: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Устройство автопогрузчика.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40D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Рабочее оборудование автопогрузчика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66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Рабочее место оператора в автопогрузчике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1FA5" w:rsidRP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выполнения грузовых работ с использованием автопогрузчика.</w:t>
      </w:r>
    </w:p>
    <w:p w:rsidR="00401FA5" w:rsidRP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Одноковшовые погрузчики: устройство и область применения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ковшовых погрузчиков.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Одноковшовые погрузчики.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погрузки грунта.</w:t>
      </w: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Многоковшовые погрузчики: устройство и область применения.</w:t>
      </w:r>
    </w:p>
    <w:p w:rsidR="00401FA5" w:rsidRP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proofErr w:type="spellStart"/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Вагоноразгрузочные</w:t>
      </w:r>
      <w:proofErr w:type="spellEnd"/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машины и устройства</w:t>
      </w: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566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Вагоноопрокидыватели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6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Инерционные разгрузчики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6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Устройства для механизированной разгрузки платформ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566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Элеваторно</w:t>
      </w:r>
      <w:proofErr w:type="spellEnd"/>
      <w:r w:rsidRPr="00566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-ковшовые разгрузчики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6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Самоходные шнековые разгрузчики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6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Машины и устройства для выгрузки смерзшихся грузов и очистки вагонов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1FA5" w:rsidRPr="00847A48" w:rsidRDefault="00401FA5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Обкатка, испытания и техническое обслуживание погрузчиков</w:t>
      </w: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048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Обкатка и испытания погрузчиков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048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технического обслуживания погрузчиков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048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технического обслуживания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048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ежедневного техобслуживания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1FA5" w:rsidRPr="00401FA5" w:rsidRDefault="00401FA5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дорожного движения</w:t>
      </w:r>
    </w:p>
    <w:p w:rsidR="00401FA5" w:rsidRP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положения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Значение Правил в обеспечении порядка и безопасности дорожного движения. Общая структура Правил. Основные понятия и термины, содержащиеся в Правилах.</w:t>
      </w:r>
    </w:p>
    <w:p w:rsidR="00401FA5" w:rsidRP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Дорожные знаки, разметка проезжей части, сигналы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регулирования дорожного движения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401FA5" w:rsidRP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Начало движения, маневрирование. Расположение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транспортных средств на проезжей части. Скорость движения.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Остановка и стоянка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Начало движения. Предупредительные сигналы. Виды и назначение сигналов. Правила подачи сигналов световыми указателями поворотов и рукой. Расположение транспортных средств на проезжей части. Порядок движения. Скорость движения. Остановка и стоянка.</w:t>
      </w:r>
    </w:p>
    <w:p w:rsidR="00401FA5" w:rsidRP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847A4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Инструкция по охране труда для водителя погрузчика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6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6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безопасности во время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6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безопасности в аварийных ситуациях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6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безопасности по окончании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6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 водителя по оказанию первой (доврачебной) медицинской помощи пострадавшим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63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передвижения погрузчика по территории предприятия.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63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Требования охраны труда, предъявляемые к погрузочно-разгрузочным площадкам и складским помещениям, используемым при эксплуатации транспортных средств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труда, предъявляемые к эксплуатации автопогрузчиков и электропогрузчиков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47A48" w:rsidRP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3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движения погрузчика на проезжей части дорог и улиц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47A48" w:rsidRP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86611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безопасности опасных производственных объектов, на которых используются подъемные сооружения</w:t>
      </w:r>
    </w:p>
    <w:p w:rsidR="00847A48" w:rsidRPr="00E530CA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I. Общие положения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для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основные принципы обеспечения промышленной безопасности ОПО, на которых используются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47A48" w:rsidRPr="00E530CA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Требования промышленной безопасности к организациям и работникам, осуществляющим монтаж, наладку, ремонт, реконструкцию или модернизацию ПС в процессе эксплуатации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работникам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47A48" w:rsidRPr="00E530CA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Требования промышленной безопасности к организациям и работникам ОПО, осуществляющим эксплуатацию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47A48" w:rsidRPr="00E530CA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Монтаж и наладка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оборудования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и планирование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Сборка и соединение сборочных единиц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монтажу и наладке указателей, ограничителей и регистраторов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монтажу и наладке систем дистанционного управления (радиоуправления)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 монтажа и наладки ПС. Требования к итоговой документации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47A48" w:rsidRPr="00E530CA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Ремонт, реконструкция или модернизация ПС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оборудования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выбору материалов при ремонте, реконструкции или модернизации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качества. Требования к итоговой документации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47A48" w:rsidRPr="00E530CA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Эксплуатация ПС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Установка ПС и производство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Пуск ПС в работу и постановка на учет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безопасной эксплуатации ПС в составе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проектам организации строительства, ППР и ТК с применением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безопасного производства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освидетельствование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эксплуатации, браковке и замене стальных канатов и цепей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эксплуатации, проверке состояния и дефектации рельсового пути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эксплуатации, проверке состояния и дефектации грузозахватных приспособлений и тары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подъема и транспортировки людей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сигнализации при выполнении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Нарушения требований промышленной безопасности, при которых эксплуатация ПС должна быть запрещена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 в аварийных ситуациях работников ОПО, эксплуатирующих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Утилизация (ликвидация)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VII. Оценка соответствия ПС, применяемых на ОПО, и экспертиза их промышленной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стальных канатов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канатных и цепных стропов, а также текстильных стропов на полимерной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элементов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 допустимых остаточных деформаций некоторых элементов металлических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A4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F1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безопасность, электробезопасность.</w:t>
      </w:r>
    </w:p>
    <w:p w:rsidR="00847A48" w:rsidRPr="0038497B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Основные положения Федерального закона РФ «О пожарной безопасности».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Предупреждение пожаров на предприятии.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необходимых мероприятий.</w:t>
      </w:r>
    </w:p>
    <w:p w:rsidR="00847A48" w:rsidRPr="0038497B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Пожарные посты: виды и оборудование.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охрана. Основные задачи. Муниципальная ПО.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Ведомственная ПО.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Частная ПО.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Добровольная ПО.</w:t>
      </w:r>
    </w:p>
    <w:p w:rsidR="00847A48" w:rsidRPr="0038497B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тушения пожаров на электрооборудовании.</w:t>
      </w:r>
    </w:p>
    <w:p w:rsidR="00847A48" w:rsidRPr="0038497B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Ручные огнетушители.</w:t>
      </w:r>
    </w:p>
    <w:p w:rsidR="00847A48" w:rsidRPr="0038497B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Действие электрического тока на человека.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«петли тока». </w:t>
      </w:r>
    </w:p>
    <w:p w:rsidR="00847A48" w:rsidRPr="0038497B" w:rsidRDefault="00847A48" w:rsidP="00847A48">
      <w:pPr>
        <w:spacing w:after="0" w:line="240" w:lineRule="auto"/>
        <w:ind w:firstLine="709"/>
        <w:jc w:val="both"/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и средства защиты от поражения электрическим током.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защиты от поражения электрическим током. Индивидуальные средства защиты.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Специальные средства защиты.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зануления.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защитного отключения.</w:t>
      </w:r>
      <w:r w:rsidRPr="0038497B">
        <w:t xml:space="preserve"> </w:t>
      </w:r>
    </w:p>
    <w:p w:rsidR="00847A48" w:rsidRPr="0038497B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электробезопасности при эксплуатации электрооборудования.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Обучение работников и группы по электробезопасности.</w:t>
      </w:r>
    </w:p>
    <w:p w:rsidR="00847A48" w:rsidRPr="0038497B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работе с электрифицированным инструментом и приспособлениями.</w:t>
      </w:r>
    </w:p>
    <w:p w:rsidR="00847A48" w:rsidRPr="0038497B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Заземление электрооборудования.</w:t>
      </w:r>
    </w:p>
    <w:p w:rsidR="00847A48" w:rsidRPr="00F130A8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A48" w:rsidRPr="00E006BB" w:rsidRDefault="00847A48" w:rsidP="00847A4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0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Оказание первой помощи</w:t>
      </w:r>
    </w:p>
    <w:p w:rsidR="00847A48" w:rsidRPr="0038497B" w:rsidRDefault="00847A48" w:rsidP="00847A4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:rsidR="00847A48" w:rsidRPr="0038497B" w:rsidRDefault="00847A48" w:rsidP="00847A4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lastRenderedPageBreak/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:rsidR="00847A48" w:rsidRPr="0038497B" w:rsidRDefault="00847A48" w:rsidP="00847A4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38497B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помощи.</w:t>
      </w:r>
    </w:p>
    <w:p w:rsidR="00847A48" w:rsidRPr="0038497B" w:rsidRDefault="00847A48" w:rsidP="00847A4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497B">
        <w:rPr>
          <w:rFonts w:ascii="Times New Roman" w:eastAsia="Calibri" w:hAnsi="Times New Roman" w:cs="Times New Roman"/>
          <w:sz w:val="28"/>
          <w:szCs w:val="28"/>
        </w:rPr>
        <w:t>Холодовая</w:t>
      </w:r>
      <w:proofErr w:type="spellEnd"/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:rsidR="00847A48" w:rsidRPr="0038497B" w:rsidRDefault="00847A48" w:rsidP="00847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:rsidR="00847A48" w:rsidRDefault="00847A48" w:rsidP="00847A4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:rsidR="00847A48" w:rsidRDefault="00847A48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47A48" w:rsidRPr="00CB0B92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 обучение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Охрана труда на производстве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Роль производственного обучения в формировании навыков по обучаемой профессии.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 работ, выполняемых производственной организацией.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обучаемых с оборудованием и приспособлениями, условиями выполнения работ и правилами внутреннего трудового распорядка.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квалификационной характеристикой и программой производственного обучения.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по охране труда и пожарной безопасности на предприятии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труда. Общие мероприятия по охране труда на объекте: ограждение опасных зон, предупредительные надписи, сигнализация индивидуальные средства защиты.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правила пользования инструментами, механизмами и приспособлениями.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инженерно-технических работников за соблюдение правил охраны труда и создание безопасных условий труда для работающих.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рабочих за нарушение правил безопасности, производственной и технологической дисциплины.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безопасность. Основные причины возникновения пожаров.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Противопожарные мероприятия: пожарные посты, пожарная охрана, противопожарные приспособления, приборы и сигнализация.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Химические огнетушительные средства и правила их применения Правила поведения при пожарах и в огнеопасных местах. Правила хранения горючих материалов. Правила пользования первичными средствами пожаротушения: огнетушителями и внутренними пожарными кранами.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 основные причины электротравматизма: неудовлетворительное содержание электросетей, электрооборудования. Нарушение правил электробезопасности, правил техники безопасности и т.д.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токоведущих частей. Заземление (зануление) электрооборудования, переносные заземления, предупредительные знаки, сигнализация, индивидуальные средства защиты.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проверки заземления.</w:t>
      </w:r>
    </w:p>
    <w:p w:rsidR="00847A48" w:rsidRPr="00E328ED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включения и выключения электрооборудования. Правила безопасной работы со светильниками, электроприборами, электроинструментом.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до прибытия врача.</w:t>
      </w:r>
    </w:p>
    <w:p w:rsidR="00847A48" w:rsidRDefault="00847A48" w:rsidP="0084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401FA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Управление погрузчиками</w:t>
      </w:r>
    </w:p>
    <w:p w:rsidR="00401FA5" w:rsidRP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Управление тракторными погрузчиками, </w:t>
      </w:r>
      <w:proofErr w:type="spellStart"/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вагонопогрузчиками</w:t>
      </w:r>
      <w:proofErr w:type="spellEnd"/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вагоноразгрузчиками</w:t>
      </w:r>
      <w:proofErr w:type="spellEnd"/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 выполнении погрузочно-разгрузочных работ</w:t>
      </w:r>
      <w:r w:rsid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Совершенствование навыков управления тракторными погрузчиками и</w:t>
      </w:r>
      <w:r w:rsid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разгрузчиками, </w:t>
      </w:r>
      <w:proofErr w:type="spellStart"/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вагонопогрузчиками</w:t>
      </w:r>
      <w:proofErr w:type="spellEnd"/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вагоноразгрузчиками</w:t>
      </w:r>
      <w:proofErr w:type="spellEnd"/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всеми специальными</w:t>
      </w:r>
      <w:r w:rsid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грузозахватными механизмами и приспособлениями при погрузке, выгрузке,</w:t>
      </w:r>
      <w:r w:rsid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перемещении и укладке в штабель различных грузов под руководством инструктора</w:t>
      </w:r>
      <w:r w:rsid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производственного обучения.</w:t>
      </w:r>
    </w:p>
    <w:p w:rsidR="00295A04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Совершенствование навыков при передвижении погрузчика в рабочей зоне, при</w:t>
      </w:r>
      <w:r w:rsid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его перегоне своим ходом.</w:t>
      </w:r>
      <w:r w:rsid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Управление погрузчиками в режиме бульдозера, скрепера,</w:t>
      </w:r>
      <w:r w:rsid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экскаватора и погрузчиками, оборудованными сложной электронной системой</w:t>
      </w:r>
      <w:r w:rsid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01F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управления для погрузки-выгрузки крупнотоннажных контейнеров</w:t>
      </w:r>
      <w:r w:rsid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95A04" w:rsidRPr="00295A04" w:rsidRDefault="00295A04" w:rsidP="0029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и способы погрузки и разгрузки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Ручная погрузка.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Паллетная</w:t>
      </w:r>
      <w:proofErr w:type="spellEnd"/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погрузка.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Сепарация продукции внутри транспортного средства.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Разгрузка продукции.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и технология выполнения работ.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качеству работ.</w:t>
      </w:r>
    </w:p>
    <w:p w:rsidR="00401FA5" w:rsidRDefault="00295A04" w:rsidP="0029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Принцип действия и способ применения автопогрузчика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автопогрузчиков по типу потребляемого топлива.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Эволюция автопогрузчика.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Принцип действия.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Область применения.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Знаковая сигнализация.</w:t>
      </w:r>
    </w:p>
    <w:p w:rsidR="00295A04" w:rsidRPr="00401FA5" w:rsidRDefault="00295A04" w:rsidP="0029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01FA5" w:rsidRDefault="00401FA5" w:rsidP="00401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01FA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401FA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Выполнение работ по техническому обслуживанию и текущему</w:t>
      </w:r>
      <w:r w:rsidR="00295A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01FA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ремонту погрузчиков</w:t>
      </w:r>
    </w:p>
    <w:p w:rsidR="00295A04" w:rsidRPr="00295A04" w:rsidRDefault="00295A04" w:rsidP="0029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работ по ежесменному, периодическому и сезонному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техническому обслуживанию погрузчиков.</w:t>
      </w:r>
    </w:p>
    <w:p w:rsidR="00295A04" w:rsidRPr="00295A04" w:rsidRDefault="00295A04" w:rsidP="0029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Участие в выполнении демонтажа и монтажа рабочего оборудования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погрузчиков.</w:t>
      </w:r>
    </w:p>
    <w:p w:rsidR="00847A48" w:rsidRPr="00295A04" w:rsidRDefault="00295A04" w:rsidP="0029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Практическое выполнение работ по текущему ремонту отдельных узлов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95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механизмов обслуживаемых погрузчиков.</w:t>
      </w:r>
    </w:p>
    <w:p w:rsidR="005212FA" w:rsidRDefault="00304837" w:rsidP="0030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048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планово-предупредительного технического обслуживания и ремонта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04837" w:rsidRDefault="00304837" w:rsidP="0030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048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Смазка электропогрузчиков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46376" w:rsidRDefault="00304837" w:rsidP="00B46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048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обслуживание электрооборудования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04837" w:rsidRPr="00304837" w:rsidRDefault="00304837" w:rsidP="0030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Hlk112398819"/>
      <w:bookmarkStart w:id="20" w:name="_Hlk88814785"/>
      <w:r w:rsidRPr="0052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19"/>
    <w:p w:rsidR="006134CF" w:rsidRPr="006134CF" w:rsidRDefault="006134CF" w:rsidP="00613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134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Водитель погрузчика (2-й разряд)</w:t>
      </w:r>
    </w:p>
    <w:p w:rsidR="006134CF" w:rsidRPr="006134CF" w:rsidRDefault="006134CF" w:rsidP="00613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работ.</w:t>
      </w:r>
      <w:r w:rsidRPr="006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Управление тракторными погрузчиками и разгрузчиками, </w:t>
      </w:r>
      <w:proofErr w:type="spellStart"/>
      <w:r w:rsidRPr="006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вагонопогрузчиками</w:t>
      </w:r>
      <w:proofErr w:type="spellEnd"/>
      <w:r w:rsidRPr="006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6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вагоноразгрузчиками</w:t>
      </w:r>
      <w:proofErr w:type="spellEnd"/>
      <w:r w:rsidRPr="006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всеми специальными грузозахватными механизмами и приспособлениями при погрузке, выгрузке, перемещении и укладке в штабель различных грузов под руководством водителя более высокой квалификации. Участие в планово-предупредительном ремонте погрузо-разгрузочных и грузозахватных механизмов и приспособлений.</w:t>
      </w:r>
    </w:p>
    <w:p w:rsidR="006134CF" w:rsidRDefault="006134CF" w:rsidP="00613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134CF" w:rsidRPr="006134CF" w:rsidRDefault="006134CF" w:rsidP="00613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134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Водитель погрузчика (3-й разряд)</w:t>
      </w:r>
    </w:p>
    <w:p w:rsidR="006134CF" w:rsidRPr="006134CF" w:rsidRDefault="006134CF" w:rsidP="00613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работ.</w:t>
      </w:r>
      <w:r w:rsidRPr="006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Управление аккумуляторными погрузчиками и </w:t>
      </w:r>
      <w:proofErr w:type="gramStart"/>
      <w:r w:rsidRPr="006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 специальными грузозахватными механизмами</w:t>
      </w:r>
      <w:proofErr w:type="gramEnd"/>
      <w:r w:rsidRPr="006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приспособлениями при погрузке, выгрузке, перемещении и укладке в штабель грузов. Техническое обслуживание и текущий ремонт погрузчика и всех его механизмов. Определение неисправностей в работе погрузчика, его механизмов и их устранение. Установка и замена съемных грузозахватных приспособлений и механизмов. Участие в проведении планово-предупредительного ремонта погрузчика и грузозахватных механизмов и приспособлений. Заряд аккумуляторов.</w:t>
      </w:r>
    </w:p>
    <w:bookmarkEnd w:id="20"/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1" w:name="_Hlk88814978"/>
      <w:r w:rsidRPr="00521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:rsidR="006134CF" w:rsidRPr="005212FA" w:rsidRDefault="006134CF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A04" w:rsidRPr="008C7D3E" w:rsidRDefault="00295A04" w:rsidP="00295A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:rsidR="00295A04" w:rsidRDefault="00295A04" w:rsidP="00295A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_Hlk140742454"/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Контрольно-оценочные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достижений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слушателей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зачёта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Формы, периодичность и порядок проведения промежуточной аттестации обучающихся установлены учебным планом, в установленном порядке в соответствии с действующими нормативными актами.</w:t>
      </w:r>
    </w:p>
    <w:p w:rsidR="00295A04" w:rsidRDefault="00295A04" w:rsidP="00295A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видеоконференцсвязи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а</w:t>
      </w:r>
      <w:r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информационного следа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овладения учащим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необходимыми компетенциями, а также степень учебной активности и вовлечённости в процесс обучения.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5A04" w:rsidRPr="000620D2" w:rsidRDefault="00295A04" w:rsidP="00295A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:rsidR="00295A04" w:rsidRPr="00081BDE" w:rsidRDefault="00295A04" w:rsidP="00295A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Условия прохождения: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295A04" w:rsidRPr="00081BDE" w:rsidRDefault="00295A04" w:rsidP="00295A0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:rsidR="00295A04" w:rsidRPr="00081BDE" w:rsidRDefault="00295A04" w:rsidP="00295A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выставляется в случае, если обучающийся дал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:rsidR="00295A04" w:rsidRPr="00081BDE" w:rsidRDefault="00295A04" w:rsidP="00295A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выставляется в случае, если обучающийся дал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:rsidR="00295A04" w:rsidRDefault="00295A04" w:rsidP="0029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22"/>
    <w:p w:rsidR="00295A04" w:rsidRDefault="00295A04" w:rsidP="0029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A04" w:rsidRDefault="00295A04" w:rsidP="00295A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t>Критерии оценки самостоятельной работы: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lastRenderedPageBreak/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95A04" w:rsidRPr="008C7D3E" w:rsidRDefault="00295A04" w:rsidP="0029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:rsidR="00295A04" w:rsidRDefault="00295A04" w:rsidP="0029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:rsidR="00295A04" w:rsidRPr="00214585" w:rsidRDefault="00295A04" w:rsidP="0029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23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дал менее, чем 60% правильных ответов.</w:t>
      </w:r>
    </w:p>
    <w:bookmarkEnd w:id="23"/>
    <w:p w:rsidR="00295A04" w:rsidRPr="001454C2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:rsidR="00295A04" w:rsidRDefault="00295A04" w:rsidP="0029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:rsidR="00295A04" w:rsidRDefault="00295A04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4" w:name="_Hlk99544693"/>
    </w:p>
    <w:p w:rsid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6134CF" w:rsidRPr="005212FA" w:rsidRDefault="006134CF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список литературы.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:rsidR="005212FA" w:rsidRPr="005212FA" w:rsidRDefault="005212FA" w:rsidP="0052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1"/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:rsidR="005212FA" w:rsidRPr="005212FA" w:rsidRDefault="005212FA" w:rsidP="0052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4"/>
    <w:p w:rsidR="006134CF" w:rsidRPr="004F5904" w:rsidRDefault="006134CF" w:rsidP="004F5904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от 29.12.2012г. №273-ФЗ «Об образовании в Российской Федерации».</w:t>
      </w:r>
    </w:p>
    <w:p w:rsidR="006134CF" w:rsidRPr="004F5904" w:rsidRDefault="006134CF" w:rsidP="004F5904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Федеральный закон от 30.12.2001г. №197-ФЗ «Трудовой Кодекс РФ».</w:t>
      </w:r>
    </w:p>
    <w:p w:rsidR="006134CF" w:rsidRPr="004F5904" w:rsidRDefault="006134CF" w:rsidP="004F5904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21.07.1997г. №116-ФЗ «О промышленной безопасности».</w:t>
      </w:r>
    </w:p>
    <w:p w:rsidR="006134CF" w:rsidRPr="004F5904" w:rsidRDefault="006134CF" w:rsidP="004F5904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закон от 22.07.2008г. №123-ФЗ «Технический регламент о требованиях пожарной безопасности». </w:t>
      </w:r>
    </w:p>
    <w:p w:rsidR="006134CF" w:rsidRPr="004F5904" w:rsidRDefault="006134CF" w:rsidP="004F5904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закон от 10.01.2002г. №7-ФЗ «Об охране окружающей среды». </w:t>
      </w:r>
    </w:p>
    <w:p w:rsidR="006134CF" w:rsidRPr="004F5904" w:rsidRDefault="006134CF" w:rsidP="004F5904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просвещения РФ от 26.08.2020г. №438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B46376" w:rsidRPr="004F5904" w:rsidRDefault="00B46376" w:rsidP="004F5904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Минтруда РФ от 18.11.2020 №814Н «Об утверждении Правил по охране труда при эксплуатации промышленного транспорта».</w:t>
      </w:r>
    </w:p>
    <w:p w:rsidR="006134CF" w:rsidRPr="004F5904" w:rsidRDefault="00971385" w:rsidP="004F5904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</w:t>
      </w:r>
      <w:r w:rsidR="006134CF" w:rsidRPr="004F5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E77E5" w:rsidRPr="004F5904" w:rsidRDefault="001E77E5" w:rsidP="004F5904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26.11.2020г. №461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сооружения».</w:t>
      </w:r>
    </w:p>
    <w:p w:rsidR="005212FA" w:rsidRPr="004F5904" w:rsidRDefault="006134CF" w:rsidP="004F5904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Единый тарифно-квалификационный справочник работ и профессий рабочих (ЕТКС), 2019.</w:t>
      </w:r>
    </w:p>
    <w:sectPr w:rsidR="005212FA" w:rsidRPr="004F5904" w:rsidSect="005212F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46C" w:rsidRDefault="007E046C">
      <w:pPr>
        <w:spacing w:after="0" w:line="240" w:lineRule="auto"/>
      </w:pPr>
      <w:r>
        <w:separator/>
      </w:r>
    </w:p>
  </w:endnote>
  <w:endnote w:type="continuationSeparator" w:id="0">
    <w:p w:rsidR="007E046C" w:rsidRDefault="007E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46C" w:rsidRDefault="007E046C">
      <w:pPr>
        <w:spacing w:after="0" w:line="240" w:lineRule="auto"/>
      </w:pPr>
      <w:r>
        <w:separator/>
      </w:r>
    </w:p>
  </w:footnote>
  <w:footnote w:type="continuationSeparator" w:id="0">
    <w:p w:rsidR="007E046C" w:rsidRDefault="007E0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Content>
      <w:p w:rsidR="00F844FA" w:rsidRDefault="00F844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844FA" w:rsidRDefault="00F844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4FA" w:rsidRDefault="00F844FA" w:rsidP="005212FA">
    <w:pPr>
      <w:pStyle w:val="a4"/>
    </w:pPr>
  </w:p>
  <w:p w:rsidR="00F844FA" w:rsidRDefault="00F844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531BAC"/>
    <w:multiLevelType w:val="hybridMultilevel"/>
    <w:tmpl w:val="BD5E3B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7F"/>
    <w:rsid w:val="000410B5"/>
    <w:rsid w:val="00063397"/>
    <w:rsid w:val="001E77E5"/>
    <w:rsid w:val="0028164F"/>
    <w:rsid w:val="00295A04"/>
    <w:rsid w:val="002A063D"/>
    <w:rsid w:val="00304837"/>
    <w:rsid w:val="0037477F"/>
    <w:rsid w:val="003E5A96"/>
    <w:rsid w:val="00401FA5"/>
    <w:rsid w:val="004739C7"/>
    <w:rsid w:val="004F5904"/>
    <w:rsid w:val="005212FA"/>
    <w:rsid w:val="00566145"/>
    <w:rsid w:val="005A784F"/>
    <w:rsid w:val="0061340B"/>
    <w:rsid w:val="006134CF"/>
    <w:rsid w:val="007E046C"/>
    <w:rsid w:val="007E3DC2"/>
    <w:rsid w:val="0082736E"/>
    <w:rsid w:val="00847A48"/>
    <w:rsid w:val="00893D38"/>
    <w:rsid w:val="008B6F1F"/>
    <w:rsid w:val="00971385"/>
    <w:rsid w:val="009728BE"/>
    <w:rsid w:val="009979B9"/>
    <w:rsid w:val="009B4F59"/>
    <w:rsid w:val="009D4880"/>
    <w:rsid w:val="00A164D1"/>
    <w:rsid w:val="00AB4750"/>
    <w:rsid w:val="00AB60A2"/>
    <w:rsid w:val="00B02E11"/>
    <w:rsid w:val="00B46376"/>
    <w:rsid w:val="00BD02ED"/>
    <w:rsid w:val="00D665E6"/>
    <w:rsid w:val="00D733EB"/>
    <w:rsid w:val="00D84C35"/>
    <w:rsid w:val="00DA18A9"/>
    <w:rsid w:val="00E7219F"/>
    <w:rsid w:val="00ED5F72"/>
    <w:rsid w:val="00F02ECB"/>
    <w:rsid w:val="00F40D3B"/>
    <w:rsid w:val="00F530F4"/>
    <w:rsid w:val="00F84461"/>
    <w:rsid w:val="00F8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8E98"/>
  <w15:chartTrackingRefBased/>
  <w15:docId w15:val="{516C929B-678C-47FE-B5AD-5DA5DB05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5212FA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2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212F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5212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21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5212FA"/>
  </w:style>
  <w:style w:type="table" w:styleId="a6">
    <w:name w:val="Table Grid"/>
    <w:basedOn w:val="a2"/>
    <w:uiPriority w:val="39"/>
    <w:rsid w:val="0052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212FA"/>
    <w:pPr>
      <w:ind w:left="720"/>
      <w:contextualSpacing/>
    </w:pPr>
  </w:style>
  <w:style w:type="paragraph" w:styleId="a0">
    <w:name w:val="Body Text"/>
    <w:basedOn w:val="a"/>
    <w:link w:val="a8"/>
    <w:rsid w:val="005212FA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5212FA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5212FA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5212FA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table" w:customStyle="1" w:styleId="12">
    <w:name w:val="Сетка таблицы1"/>
    <w:basedOn w:val="a2"/>
    <w:uiPriority w:val="59"/>
    <w:rsid w:val="005212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521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52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60574-9DD1-463C-90D9-863FD462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23</Pages>
  <Words>7120</Words>
  <Characters>40584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8</cp:revision>
  <dcterms:created xsi:type="dcterms:W3CDTF">2023-08-23T05:05:00Z</dcterms:created>
  <dcterms:modified xsi:type="dcterms:W3CDTF">2025-03-04T16:09:00Z</dcterms:modified>
</cp:coreProperties>
</file>